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489" w:rsidRPr="00F00687" w:rsidRDefault="00F00687" w:rsidP="00F00687">
      <w:pPr>
        <w:jc w:val="center"/>
        <w:rPr>
          <w:b/>
          <w:sz w:val="40"/>
        </w:rPr>
      </w:pPr>
      <w:r w:rsidRPr="00F00687">
        <w:rPr>
          <w:rFonts w:hint="eastAsia"/>
          <w:b/>
          <w:sz w:val="40"/>
        </w:rPr>
        <w:t>KJ</w:t>
      </w:r>
    </w:p>
    <w:p w:rsidR="00101190" w:rsidRPr="00101190" w:rsidRDefault="0055540F" w:rsidP="00101190">
      <w:pPr>
        <w:widowControl/>
        <w:shd w:val="clear" w:color="auto" w:fill="FFFFFF"/>
        <w:wordWrap/>
        <w:autoSpaceDE/>
        <w:autoSpaceDN/>
        <w:spacing w:after="0" w:line="240" w:lineRule="auto"/>
        <w:jc w:val="left"/>
        <w:rPr>
          <w:rFonts w:ascii="Arial" w:eastAsia="굴림" w:hAnsi="Arial" w:cs="Arial"/>
          <w:kern w:val="0"/>
          <w:szCs w:val="20"/>
        </w:rPr>
      </w:pPr>
      <w:hyperlink r:id="rId6" w:tooltip="PloS one." w:history="1">
        <w:proofErr w:type="gramStart"/>
        <w:r w:rsidR="00101190" w:rsidRPr="00101190">
          <w:rPr>
            <w:rFonts w:ascii="Arial" w:eastAsia="굴림" w:hAnsi="Arial" w:cs="Arial"/>
            <w:color w:val="2F4A8B"/>
            <w:kern w:val="0"/>
            <w:szCs w:val="20"/>
            <w:u w:val="single"/>
          </w:rPr>
          <w:t>PLoS One.</w:t>
        </w:r>
        <w:proofErr w:type="gramEnd"/>
      </w:hyperlink>
      <w:r w:rsidR="00101190" w:rsidRPr="00101190">
        <w:rPr>
          <w:rFonts w:ascii="Arial" w:eastAsia="굴림" w:hAnsi="Arial" w:cs="Arial"/>
          <w:kern w:val="0"/>
          <w:szCs w:val="20"/>
        </w:rPr>
        <w:t xml:space="preserve"> 2014 Feb 13</w:t>
      </w:r>
      <w:proofErr w:type="gramStart"/>
      <w:r w:rsidR="00101190" w:rsidRPr="00101190">
        <w:rPr>
          <w:rFonts w:ascii="Arial" w:eastAsia="굴림" w:hAnsi="Arial" w:cs="Arial"/>
          <w:kern w:val="0"/>
          <w:szCs w:val="20"/>
        </w:rPr>
        <w:t>;9</w:t>
      </w:r>
      <w:proofErr w:type="gramEnd"/>
      <w:r w:rsidR="00101190" w:rsidRPr="00101190">
        <w:rPr>
          <w:rFonts w:ascii="Arial" w:eastAsia="굴림" w:hAnsi="Arial" w:cs="Arial"/>
          <w:kern w:val="0"/>
          <w:szCs w:val="20"/>
        </w:rPr>
        <w:t xml:space="preserve">(2):e88704. </w:t>
      </w:r>
      <w:proofErr w:type="spellStart"/>
      <w:proofErr w:type="gramStart"/>
      <w:r w:rsidR="00101190" w:rsidRPr="00101190">
        <w:rPr>
          <w:rFonts w:ascii="Arial" w:eastAsia="굴림" w:hAnsi="Arial" w:cs="Arial"/>
          <w:kern w:val="0"/>
          <w:szCs w:val="20"/>
        </w:rPr>
        <w:t>doi</w:t>
      </w:r>
      <w:proofErr w:type="spellEnd"/>
      <w:proofErr w:type="gramEnd"/>
      <w:r w:rsidR="00101190" w:rsidRPr="00101190">
        <w:rPr>
          <w:rFonts w:ascii="Arial" w:eastAsia="굴림" w:hAnsi="Arial" w:cs="Arial"/>
          <w:kern w:val="0"/>
          <w:szCs w:val="20"/>
        </w:rPr>
        <w:t xml:space="preserve">: 10.1371/journal.pone.0088704. </w:t>
      </w:r>
      <w:proofErr w:type="spellStart"/>
      <w:proofErr w:type="gramStart"/>
      <w:r w:rsidR="00101190" w:rsidRPr="00101190">
        <w:rPr>
          <w:rFonts w:ascii="Arial" w:eastAsia="굴림" w:hAnsi="Arial" w:cs="Arial"/>
          <w:kern w:val="0"/>
          <w:szCs w:val="20"/>
        </w:rPr>
        <w:t>eCollection</w:t>
      </w:r>
      <w:proofErr w:type="spellEnd"/>
      <w:proofErr w:type="gramEnd"/>
      <w:r w:rsidR="00101190" w:rsidRPr="00101190">
        <w:rPr>
          <w:rFonts w:ascii="Arial" w:eastAsia="굴림" w:hAnsi="Arial" w:cs="Arial"/>
          <w:kern w:val="0"/>
          <w:szCs w:val="20"/>
        </w:rPr>
        <w:t xml:space="preserve"> 2014.</w:t>
      </w:r>
    </w:p>
    <w:p w:rsidR="00101190" w:rsidRPr="00101190" w:rsidRDefault="00101190" w:rsidP="00101190">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101190">
        <w:rPr>
          <w:rFonts w:ascii="Arial" w:eastAsia="굴림" w:hAnsi="Arial" w:cs="Arial"/>
          <w:b/>
          <w:bCs/>
          <w:color w:val="000000"/>
          <w:kern w:val="36"/>
          <w:sz w:val="28"/>
          <w:szCs w:val="28"/>
        </w:rPr>
        <w:t xml:space="preserve">Direct inhibitory effects of pioglitazone on hepatic </w:t>
      </w:r>
      <w:proofErr w:type="spellStart"/>
      <w:r w:rsidRPr="00101190">
        <w:rPr>
          <w:rFonts w:ascii="Arial" w:eastAsia="굴림" w:hAnsi="Arial" w:cs="Arial"/>
          <w:b/>
          <w:bCs/>
          <w:color w:val="000000"/>
          <w:kern w:val="36"/>
          <w:sz w:val="28"/>
          <w:szCs w:val="28"/>
        </w:rPr>
        <w:t>fetuin</w:t>
      </w:r>
      <w:proofErr w:type="spellEnd"/>
      <w:r w:rsidRPr="00101190">
        <w:rPr>
          <w:rFonts w:ascii="Arial" w:eastAsia="굴림" w:hAnsi="Arial" w:cs="Arial"/>
          <w:b/>
          <w:bCs/>
          <w:color w:val="000000"/>
          <w:kern w:val="36"/>
          <w:sz w:val="28"/>
          <w:szCs w:val="28"/>
        </w:rPr>
        <w:t>-</w:t>
      </w:r>
      <w:proofErr w:type="gramStart"/>
      <w:r w:rsidRPr="00101190">
        <w:rPr>
          <w:rFonts w:ascii="Arial" w:eastAsia="굴림" w:hAnsi="Arial" w:cs="Arial"/>
          <w:b/>
          <w:bCs/>
          <w:color w:val="000000"/>
          <w:kern w:val="36"/>
          <w:sz w:val="28"/>
          <w:szCs w:val="28"/>
        </w:rPr>
        <w:t>a</w:t>
      </w:r>
      <w:proofErr w:type="gramEnd"/>
      <w:r w:rsidRPr="00101190">
        <w:rPr>
          <w:rFonts w:ascii="Arial" w:eastAsia="굴림" w:hAnsi="Arial" w:cs="Arial"/>
          <w:b/>
          <w:bCs/>
          <w:color w:val="000000"/>
          <w:kern w:val="36"/>
          <w:sz w:val="28"/>
          <w:szCs w:val="28"/>
        </w:rPr>
        <w:t xml:space="preserve"> expression.</w:t>
      </w:r>
    </w:p>
    <w:p w:rsidR="00101190" w:rsidRPr="00101190" w:rsidRDefault="0055540F" w:rsidP="00101190">
      <w:pPr>
        <w:widowControl/>
        <w:shd w:val="clear" w:color="auto" w:fill="FFFFFF"/>
        <w:wordWrap/>
        <w:autoSpaceDE/>
        <w:autoSpaceDN/>
        <w:spacing w:after="0" w:line="240" w:lineRule="auto"/>
        <w:jc w:val="left"/>
        <w:rPr>
          <w:rFonts w:ascii="Arial" w:eastAsia="굴림" w:hAnsi="Arial" w:cs="Arial"/>
          <w:kern w:val="0"/>
          <w:szCs w:val="20"/>
        </w:rPr>
      </w:pPr>
      <w:hyperlink r:id="rId7" w:history="1">
        <w:r w:rsidR="00101190" w:rsidRPr="00101190">
          <w:rPr>
            <w:rFonts w:ascii="Arial" w:eastAsia="굴림" w:hAnsi="Arial" w:cs="Arial"/>
            <w:color w:val="2F4A8B"/>
            <w:kern w:val="0"/>
            <w:szCs w:val="20"/>
            <w:u w:val="single"/>
          </w:rPr>
          <w:t>Ochi A</w:t>
        </w:r>
      </w:hyperlink>
      <w:r w:rsidR="00101190" w:rsidRPr="00101190">
        <w:rPr>
          <w:rFonts w:ascii="Arial" w:eastAsia="굴림" w:hAnsi="Arial" w:cs="Arial"/>
          <w:kern w:val="0"/>
          <w:sz w:val="17"/>
          <w:szCs w:val="17"/>
          <w:vertAlign w:val="superscript"/>
        </w:rPr>
        <w:t>1</w:t>
      </w:r>
      <w:r w:rsidR="00101190" w:rsidRPr="00101190">
        <w:rPr>
          <w:rFonts w:ascii="Arial" w:eastAsia="굴림" w:hAnsi="Arial" w:cs="Arial"/>
          <w:kern w:val="0"/>
          <w:szCs w:val="20"/>
        </w:rPr>
        <w:t xml:space="preserve">, </w:t>
      </w:r>
      <w:hyperlink r:id="rId8" w:history="1">
        <w:r w:rsidR="00101190" w:rsidRPr="00101190">
          <w:rPr>
            <w:rFonts w:ascii="Arial" w:eastAsia="굴림" w:hAnsi="Arial" w:cs="Arial"/>
            <w:color w:val="2F4A8B"/>
            <w:kern w:val="0"/>
            <w:szCs w:val="20"/>
            <w:u w:val="single"/>
          </w:rPr>
          <w:t>Mori K</w:t>
        </w:r>
      </w:hyperlink>
      <w:r w:rsidR="00101190" w:rsidRPr="00101190">
        <w:rPr>
          <w:rFonts w:ascii="Arial" w:eastAsia="굴림" w:hAnsi="Arial" w:cs="Arial"/>
          <w:kern w:val="0"/>
          <w:sz w:val="17"/>
          <w:szCs w:val="17"/>
          <w:vertAlign w:val="superscript"/>
        </w:rPr>
        <w:t>1</w:t>
      </w:r>
      <w:r w:rsidR="00101190" w:rsidRPr="00101190">
        <w:rPr>
          <w:rFonts w:ascii="Arial" w:eastAsia="굴림" w:hAnsi="Arial" w:cs="Arial"/>
          <w:kern w:val="0"/>
          <w:szCs w:val="20"/>
        </w:rPr>
        <w:t xml:space="preserve">, </w:t>
      </w:r>
      <w:hyperlink r:id="rId9" w:history="1">
        <w:r w:rsidR="00101190" w:rsidRPr="00101190">
          <w:rPr>
            <w:rFonts w:ascii="Arial" w:eastAsia="굴림" w:hAnsi="Arial" w:cs="Arial"/>
            <w:color w:val="2F4A8B"/>
            <w:kern w:val="0"/>
            <w:szCs w:val="20"/>
            <w:u w:val="single"/>
          </w:rPr>
          <w:t>Emoto M</w:t>
        </w:r>
      </w:hyperlink>
      <w:r w:rsidR="00101190" w:rsidRPr="00101190">
        <w:rPr>
          <w:rFonts w:ascii="Arial" w:eastAsia="굴림" w:hAnsi="Arial" w:cs="Arial"/>
          <w:kern w:val="0"/>
          <w:sz w:val="17"/>
          <w:szCs w:val="17"/>
          <w:vertAlign w:val="superscript"/>
        </w:rPr>
        <w:t>1</w:t>
      </w:r>
      <w:r w:rsidR="00101190" w:rsidRPr="00101190">
        <w:rPr>
          <w:rFonts w:ascii="Arial" w:eastAsia="굴림" w:hAnsi="Arial" w:cs="Arial"/>
          <w:kern w:val="0"/>
          <w:szCs w:val="20"/>
        </w:rPr>
        <w:t xml:space="preserve">, </w:t>
      </w:r>
      <w:hyperlink r:id="rId10" w:history="1">
        <w:r w:rsidR="00101190" w:rsidRPr="00101190">
          <w:rPr>
            <w:rFonts w:ascii="Arial" w:eastAsia="굴림" w:hAnsi="Arial" w:cs="Arial"/>
            <w:color w:val="2F4A8B"/>
            <w:kern w:val="0"/>
            <w:szCs w:val="20"/>
            <w:u w:val="single"/>
          </w:rPr>
          <w:t>Nakatani S</w:t>
        </w:r>
      </w:hyperlink>
      <w:r w:rsidR="00101190" w:rsidRPr="00101190">
        <w:rPr>
          <w:rFonts w:ascii="Arial" w:eastAsia="굴림" w:hAnsi="Arial" w:cs="Arial"/>
          <w:kern w:val="0"/>
          <w:sz w:val="17"/>
          <w:szCs w:val="17"/>
          <w:vertAlign w:val="superscript"/>
        </w:rPr>
        <w:t>1</w:t>
      </w:r>
      <w:r w:rsidR="00101190" w:rsidRPr="00101190">
        <w:rPr>
          <w:rFonts w:ascii="Arial" w:eastAsia="굴림" w:hAnsi="Arial" w:cs="Arial"/>
          <w:kern w:val="0"/>
          <w:szCs w:val="20"/>
        </w:rPr>
        <w:t xml:space="preserve">, </w:t>
      </w:r>
      <w:hyperlink r:id="rId11" w:history="1">
        <w:r w:rsidR="00101190" w:rsidRPr="00101190">
          <w:rPr>
            <w:rFonts w:ascii="Arial" w:eastAsia="굴림" w:hAnsi="Arial" w:cs="Arial"/>
            <w:color w:val="2F4A8B"/>
            <w:kern w:val="0"/>
            <w:szCs w:val="20"/>
            <w:u w:val="single"/>
          </w:rPr>
          <w:t>Morioka T</w:t>
        </w:r>
      </w:hyperlink>
      <w:r w:rsidR="00101190" w:rsidRPr="00101190">
        <w:rPr>
          <w:rFonts w:ascii="Arial" w:eastAsia="굴림" w:hAnsi="Arial" w:cs="Arial"/>
          <w:kern w:val="0"/>
          <w:sz w:val="17"/>
          <w:szCs w:val="17"/>
          <w:vertAlign w:val="superscript"/>
        </w:rPr>
        <w:t>1</w:t>
      </w:r>
      <w:r w:rsidR="00101190" w:rsidRPr="00101190">
        <w:rPr>
          <w:rFonts w:ascii="Arial" w:eastAsia="굴림" w:hAnsi="Arial" w:cs="Arial"/>
          <w:kern w:val="0"/>
          <w:szCs w:val="20"/>
        </w:rPr>
        <w:t xml:space="preserve">, </w:t>
      </w:r>
      <w:hyperlink r:id="rId12" w:history="1">
        <w:r w:rsidR="00101190" w:rsidRPr="00101190">
          <w:rPr>
            <w:rFonts w:ascii="Arial" w:eastAsia="굴림" w:hAnsi="Arial" w:cs="Arial"/>
            <w:color w:val="2F4A8B"/>
            <w:kern w:val="0"/>
            <w:szCs w:val="20"/>
            <w:u w:val="single"/>
          </w:rPr>
          <w:t>Motoyama K</w:t>
        </w:r>
      </w:hyperlink>
      <w:r w:rsidR="00101190" w:rsidRPr="00101190">
        <w:rPr>
          <w:rFonts w:ascii="Arial" w:eastAsia="굴림" w:hAnsi="Arial" w:cs="Arial"/>
          <w:kern w:val="0"/>
          <w:sz w:val="17"/>
          <w:szCs w:val="17"/>
          <w:vertAlign w:val="superscript"/>
        </w:rPr>
        <w:t>1</w:t>
      </w:r>
      <w:r w:rsidR="00101190" w:rsidRPr="00101190">
        <w:rPr>
          <w:rFonts w:ascii="Arial" w:eastAsia="굴림" w:hAnsi="Arial" w:cs="Arial"/>
          <w:kern w:val="0"/>
          <w:szCs w:val="20"/>
        </w:rPr>
        <w:t xml:space="preserve">, </w:t>
      </w:r>
      <w:hyperlink r:id="rId13" w:history="1">
        <w:r w:rsidR="00101190" w:rsidRPr="00101190">
          <w:rPr>
            <w:rFonts w:ascii="Arial" w:eastAsia="굴림" w:hAnsi="Arial" w:cs="Arial"/>
            <w:color w:val="2F4A8B"/>
            <w:kern w:val="0"/>
            <w:szCs w:val="20"/>
            <w:u w:val="single"/>
          </w:rPr>
          <w:t>Fukumoto S</w:t>
        </w:r>
      </w:hyperlink>
      <w:r w:rsidR="00101190" w:rsidRPr="00101190">
        <w:rPr>
          <w:rFonts w:ascii="Arial" w:eastAsia="굴림" w:hAnsi="Arial" w:cs="Arial"/>
          <w:kern w:val="0"/>
          <w:sz w:val="17"/>
          <w:szCs w:val="17"/>
          <w:vertAlign w:val="superscript"/>
        </w:rPr>
        <w:t>1</w:t>
      </w:r>
      <w:r w:rsidR="00101190" w:rsidRPr="00101190">
        <w:rPr>
          <w:rFonts w:ascii="Arial" w:eastAsia="굴림" w:hAnsi="Arial" w:cs="Arial"/>
          <w:kern w:val="0"/>
          <w:szCs w:val="20"/>
        </w:rPr>
        <w:t xml:space="preserve">, </w:t>
      </w:r>
      <w:hyperlink r:id="rId14" w:history="1">
        <w:r w:rsidR="00101190" w:rsidRPr="00101190">
          <w:rPr>
            <w:rFonts w:ascii="Arial" w:eastAsia="굴림" w:hAnsi="Arial" w:cs="Arial"/>
            <w:color w:val="2F4A8B"/>
            <w:kern w:val="0"/>
            <w:szCs w:val="20"/>
            <w:u w:val="single"/>
          </w:rPr>
          <w:t>Imanishi Y</w:t>
        </w:r>
      </w:hyperlink>
      <w:r w:rsidR="00101190" w:rsidRPr="00101190">
        <w:rPr>
          <w:rFonts w:ascii="Arial" w:eastAsia="굴림" w:hAnsi="Arial" w:cs="Arial"/>
          <w:kern w:val="0"/>
          <w:sz w:val="17"/>
          <w:szCs w:val="17"/>
          <w:vertAlign w:val="superscript"/>
        </w:rPr>
        <w:t>1</w:t>
      </w:r>
      <w:r w:rsidR="00101190" w:rsidRPr="00101190">
        <w:rPr>
          <w:rFonts w:ascii="Arial" w:eastAsia="굴림" w:hAnsi="Arial" w:cs="Arial"/>
          <w:kern w:val="0"/>
          <w:szCs w:val="20"/>
        </w:rPr>
        <w:t xml:space="preserve">, </w:t>
      </w:r>
      <w:hyperlink r:id="rId15" w:history="1">
        <w:r w:rsidR="00101190" w:rsidRPr="00101190">
          <w:rPr>
            <w:rFonts w:ascii="Arial" w:eastAsia="굴림" w:hAnsi="Arial" w:cs="Arial"/>
            <w:color w:val="2F4A8B"/>
            <w:kern w:val="0"/>
            <w:szCs w:val="20"/>
            <w:u w:val="single"/>
          </w:rPr>
          <w:t>Koyama H</w:t>
        </w:r>
      </w:hyperlink>
      <w:r w:rsidR="00101190" w:rsidRPr="00101190">
        <w:rPr>
          <w:rFonts w:ascii="Arial" w:eastAsia="굴림" w:hAnsi="Arial" w:cs="Arial"/>
          <w:kern w:val="0"/>
          <w:sz w:val="17"/>
          <w:szCs w:val="17"/>
          <w:vertAlign w:val="superscript"/>
        </w:rPr>
        <w:t>2</w:t>
      </w:r>
      <w:r w:rsidR="00101190" w:rsidRPr="00101190">
        <w:rPr>
          <w:rFonts w:ascii="Arial" w:eastAsia="굴림" w:hAnsi="Arial" w:cs="Arial"/>
          <w:kern w:val="0"/>
          <w:szCs w:val="20"/>
        </w:rPr>
        <w:t xml:space="preserve">, </w:t>
      </w:r>
      <w:hyperlink r:id="rId16" w:history="1">
        <w:r w:rsidR="00101190" w:rsidRPr="00101190">
          <w:rPr>
            <w:rFonts w:ascii="Arial" w:eastAsia="굴림" w:hAnsi="Arial" w:cs="Arial"/>
            <w:color w:val="2F4A8B"/>
            <w:kern w:val="0"/>
            <w:szCs w:val="20"/>
            <w:u w:val="single"/>
          </w:rPr>
          <w:t>Ishimura E</w:t>
        </w:r>
      </w:hyperlink>
      <w:r w:rsidR="00101190" w:rsidRPr="00101190">
        <w:rPr>
          <w:rFonts w:ascii="Arial" w:eastAsia="굴림" w:hAnsi="Arial" w:cs="Arial"/>
          <w:kern w:val="0"/>
          <w:sz w:val="17"/>
          <w:szCs w:val="17"/>
          <w:vertAlign w:val="superscript"/>
        </w:rPr>
        <w:t>1</w:t>
      </w:r>
      <w:r w:rsidR="00101190" w:rsidRPr="00101190">
        <w:rPr>
          <w:rFonts w:ascii="Arial" w:eastAsia="굴림" w:hAnsi="Arial" w:cs="Arial"/>
          <w:kern w:val="0"/>
          <w:szCs w:val="20"/>
        </w:rPr>
        <w:t xml:space="preserve">, </w:t>
      </w:r>
      <w:hyperlink r:id="rId17" w:history="1">
        <w:r w:rsidR="00101190" w:rsidRPr="00101190">
          <w:rPr>
            <w:rFonts w:ascii="Arial" w:eastAsia="굴림" w:hAnsi="Arial" w:cs="Arial"/>
            <w:color w:val="2F4A8B"/>
            <w:kern w:val="0"/>
            <w:szCs w:val="20"/>
            <w:u w:val="single"/>
          </w:rPr>
          <w:t>Inaba M</w:t>
        </w:r>
      </w:hyperlink>
      <w:r w:rsidR="00101190" w:rsidRPr="00101190">
        <w:rPr>
          <w:rFonts w:ascii="Arial" w:eastAsia="굴림" w:hAnsi="Arial" w:cs="Arial"/>
          <w:kern w:val="0"/>
          <w:sz w:val="17"/>
          <w:szCs w:val="17"/>
          <w:vertAlign w:val="superscript"/>
        </w:rPr>
        <w:t>1</w:t>
      </w:r>
      <w:r w:rsidR="00101190" w:rsidRPr="00101190">
        <w:rPr>
          <w:rFonts w:ascii="Arial" w:eastAsia="굴림" w:hAnsi="Arial" w:cs="Arial"/>
          <w:kern w:val="0"/>
          <w:szCs w:val="20"/>
        </w:rPr>
        <w:t>.</w:t>
      </w:r>
    </w:p>
    <w:p w:rsidR="00101190" w:rsidRPr="00101190" w:rsidRDefault="0055540F" w:rsidP="00101190">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8" w:tooltip="Open/close author information list" w:history="1">
        <w:r w:rsidR="00101190" w:rsidRPr="00101190">
          <w:rPr>
            <w:rFonts w:ascii="Arial" w:eastAsia="굴림" w:hAnsi="Arial" w:cs="Arial"/>
            <w:b/>
            <w:bCs/>
            <w:color w:val="2F4A8B"/>
            <w:kern w:val="0"/>
            <w:sz w:val="22"/>
            <w:u w:val="single"/>
          </w:rPr>
          <w:t xml:space="preserve">Author information </w:t>
        </w:r>
      </w:hyperlink>
    </w:p>
    <w:p w:rsidR="00101190" w:rsidRPr="00101190" w:rsidRDefault="00101190" w:rsidP="0055540F">
      <w:pPr>
        <w:widowControl/>
        <w:numPr>
          <w:ilvl w:val="0"/>
          <w:numId w:val="1"/>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01190">
        <w:rPr>
          <w:rFonts w:ascii="Arial" w:eastAsia="굴림" w:hAnsi="Arial" w:cs="Arial"/>
          <w:kern w:val="0"/>
          <w:sz w:val="17"/>
          <w:szCs w:val="17"/>
          <w:vertAlign w:val="superscript"/>
        </w:rPr>
        <w:t>1</w:t>
      </w:r>
      <w:r w:rsidRPr="00101190">
        <w:rPr>
          <w:rFonts w:ascii="Arial" w:eastAsia="굴림" w:hAnsi="Arial" w:cs="Arial"/>
          <w:kern w:val="0"/>
          <w:szCs w:val="20"/>
        </w:rPr>
        <w:t>Department of Metabolism, Endocrinology and Molecular Medicine, Osaka City University Graduate School of Medicine, Osaka, Japan.</w:t>
      </w:r>
    </w:p>
    <w:p w:rsidR="00101190" w:rsidRPr="00101190" w:rsidRDefault="00101190" w:rsidP="0055540F">
      <w:pPr>
        <w:widowControl/>
        <w:numPr>
          <w:ilvl w:val="0"/>
          <w:numId w:val="1"/>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01190">
        <w:rPr>
          <w:rFonts w:ascii="Arial" w:eastAsia="굴림" w:hAnsi="Arial" w:cs="Arial"/>
          <w:kern w:val="0"/>
          <w:sz w:val="17"/>
          <w:szCs w:val="17"/>
          <w:vertAlign w:val="superscript"/>
        </w:rPr>
        <w:t>2</w:t>
      </w:r>
      <w:r w:rsidRPr="00101190">
        <w:rPr>
          <w:rFonts w:ascii="Arial" w:eastAsia="굴림" w:hAnsi="Arial" w:cs="Arial"/>
          <w:kern w:val="0"/>
          <w:szCs w:val="20"/>
        </w:rPr>
        <w:t>Department of Internal Medicine, Division of Endocrinology and Metabolism, Hyogo College of Medicine, Nishinomiya, Japan.</w:t>
      </w:r>
    </w:p>
    <w:p w:rsidR="00101190" w:rsidRPr="00101190" w:rsidRDefault="00101190" w:rsidP="00101190">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101190">
        <w:rPr>
          <w:rFonts w:ascii="Arial" w:eastAsia="굴림" w:hAnsi="Arial" w:cs="Arial"/>
          <w:b/>
          <w:bCs/>
          <w:color w:val="724128"/>
          <w:kern w:val="0"/>
          <w:sz w:val="22"/>
        </w:rPr>
        <w:t>Abstract</w:t>
      </w:r>
    </w:p>
    <w:p w:rsidR="00101190" w:rsidRPr="00101190" w:rsidRDefault="00101190" w:rsidP="00101190">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roofErr w:type="spellStart"/>
      <w:r w:rsidRPr="00101190">
        <w:rPr>
          <w:rFonts w:ascii="Arial" w:eastAsia="굴림" w:hAnsi="Arial" w:cs="Arial"/>
          <w:kern w:val="0"/>
          <w:szCs w:val="20"/>
        </w:rPr>
        <w:t>Fetuin</w:t>
      </w:r>
      <w:proofErr w:type="spellEnd"/>
      <w:r w:rsidRPr="00101190">
        <w:rPr>
          <w:rFonts w:ascii="Arial" w:eastAsia="굴림" w:hAnsi="Arial" w:cs="Arial"/>
          <w:kern w:val="0"/>
          <w:szCs w:val="20"/>
        </w:rPr>
        <w:t xml:space="preserve">-A, a circulating glycoprotein synthesized in the liver, is involved in insulin resistance and type 2 diabetes. However, regulation of </w:t>
      </w:r>
      <w:proofErr w:type="spellStart"/>
      <w:r w:rsidRPr="00101190">
        <w:rPr>
          <w:rFonts w:ascii="Arial" w:eastAsia="굴림" w:hAnsi="Arial" w:cs="Arial"/>
          <w:kern w:val="0"/>
          <w:szCs w:val="20"/>
        </w:rPr>
        <w:t>fetuin</w:t>
      </w:r>
      <w:proofErr w:type="spellEnd"/>
      <w:r w:rsidRPr="00101190">
        <w:rPr>
          <w:rFonts w:ascii="Arial" w:eastAsia="굴림" w:hAnsi="Arial" w:cs="Arial"/>
          <w:kern w:val="0"/>
          <w:szCs w:val="20"/>
        </w:rPr>
        <w:t xml:space="preserve">-A synthesis has remained obscure. We previously reported that pioglitazone treatment significantly reduced serum </w:t>
      </w:r>
      <w:proofErr w:type="spellStart"/>
      <w:r w:rsidRPr="00101190">
        <w:rPr>
          <w:rFonts w:ascii="Arial" w:eastAsia="굴림" w:hAnsi="Arial" w:cs="Arial"/>
          <w:kern w:val="0"/>
          <w:szCs w:val="20"/>
        </w:rPr>
        <w:t>fetuin</w:t>
      </w:r>
      <w:proofErr w:type="spellEnd"/>
      <w:r w:rsidRPr="00101190">
        <w:rPr>
          <w:rFonts w:ascii="Arial" w:eastAsia="굴림" w:hAnsi="Arial" w:cs="Arial"/>
          <w:kern w:val="0"/>
          <w:szCs w:val="20"/>
        </w:rPr>
        <w:t xml:space="preserve">-A levels in patients with type 2 diabetes. To clarify whether pioglitazone can directory inhibit hepatic </w:t>
      </w:r>
      <w:proofErr w:type="spellStart"/>
      <w:r w:rsidRPr="00101190">
        <w:rPr>
          <w:rFonts w:ascii="Arial" w:eastAsia="굴림" w:hAnsi="Arial" w:cs="Arial"/>
          <w:kern w:val="0"/>
          <w:szCs w:val="20"/>
        </w:rPr>
        <w:t>fetuin</w:t>
      </w:r>
      <w:proofErr w:type="spellEnd"/>
      <w:r w:rsidRPr="00101190">
        <w:rPr>
          <w:rFonts w:ascii="Arial" w:eastAsia="굴림" w:hAnsi="Arial" w:cs="Arial"/>
          <w:kern w:val="0"/>
          <w:szCs w:val="20"/>
        </w:rPr>
        <w:t xml:space="preserve">-A synthesis, we investigated the effects of pioglitazone on </w:t>
      </w:r>
      <w:proofErr w:type="spellStart"/>
      <w:r w:rsidRPr="00101190">
        <w:rPr>
          <w:rFonts w:ascii="Arial" w:eastAsia="굴림" w:hAnsi="Arial" w:cs="Arial"/>
          <w:kern w:val="0"/>
          <w:szCs w:val="20"/>
        </w:rPr>
        <w:t>fetuin</w:t>
      </w:r>
      <w:proofErr w:type="spellEnd"/>
      <w:r w:rsidRPr="00101190">
        <w:rPr>
          <w:rFonts w:ascii="Arial" w:eastAsia="굴림" w:hAnsi="Arial" w:cs="Arial"/>
          <w:kern w:val="0"/>
          <w:szCs w:val="20"/>
        </w:rPr>
        <w:t>-</w:t>
      </w:r>
      <w:proofErr w:type="gramStart"/>
      <w:r w:rsidRPr="00101190">
        <w:rPr>
          <w:rFonts w:ascii="Arial" w:eastAsia="굴림" w:hAnsi="Arial" w:cs="Arial"/>
          <w:kern w:val="0"/>
          <w:szCs w:val="20"/>
        </w:rPr>
        <w:t>A</w:t>
      </w:r>
      <w:proofErr w:type="gramEnd"/>
      <w:r w:rsidRPr="00101190">
        <w:rPr>
          <w:rFonts w:ascii="Arial" w:eastAsia="굴림" w:hAnsi="Arial" w:cs="Arial"/>
          <w:kern w:val="0"/>
          <w:szCs w:val="20"/>
        </w:rPr>
        <w:t xml:space="preserve"> expression both in vitro and in vivo. Pioglitazone treatment suppressed mRNA and protein expression of </w:t>
      </w:r>
      <w:proofErr w:type="spellStart"/>
      <w:r w:rsidRPr="00101190">
        <w:rPr>
          <w:rFonts w:ascii="Arial" w:eastAsia="굴림" w:hAnsi="Arial" w:cs="Arial"/>
          <w:kern w:val="0"/>
          <w:szCs w:val="20"/>
        </w:rPr>
        <w:t>fetuin</w:t>
      </w:r>
      <w:proofErr w:type="spellEnd"/>
      <w:r w:rsidRPr="00101190">
        <w:rPr>
          <w:rFonts w:ascii="Arial" w:eastAsia="굴림" w:hAnsi="Arial" w:cs="Arial"/>
          <w:kern w:val="0"/>
          <w:szCs w:val="20"/>
        </w:rPr>
        <w:t>-</w:t>
      </w:r>
      <w:proofErr w:type="gramStart"/>
      <w:r w:rsidRPr="00101190">
        <w:rPr>
          <w:rFonts w:ascii="Arial" w:eastAsia="굴림" w:hAnsi="Arial" w:cs="Arial"/>
          <w:kern w:val="0"/>
          <w:szCs w:val="20"/>
        </w:rPr>
        <w:t>A</w:t>
      </w:r>
      <w:proofErr w:type="gramEnd"/>
      <w:r w:rsidRPr="00101190">
        <w:rPr>
          <w:rFonts w:ascii="Arial" w:eastAsia="굴림" w:hAnsi="Arial" w:cs="Arial"/>
          <w:kern w:val="0"/>
          <w:szCs w:val="20"/>
        </w:rPr>
        <w:t xml:space="preserve"> in </w:t>
      </w:r>
      <w:proofErr w:type="spellStart"/>
      <w:r w:rsidRPr="00101190">
        <w:rPr>
          <w:rFonts w:ascii="Arial" w:eastAsia="굴림" w:hAnsi="Arial" w:cs="Arial"/>
          <w:kern w:val="0"/>
          <w:szCs w:val="20"/>
        </w:rPr>
        <w:t>Fao</w:t>
      </w:r>
      <w:proofErr w:type="spellEnd"/>
      <w:r w:rsidRPr="00101190">
        <w:rPr>
          <w:rFonts w:ascii="Arial" w:eastAsia="굴림" w:hAnsi="Arial" w:cs="Arial"/>
          <w:kern w:val="0"/>
          <w:szCs w:val="20"/>
        </w:rPr>
        <w:t xml:space="preserve"> </w:t>
      </w:r>
      <w:proofErr w:type="spellStart"/>
      <w:r w:rsidRPr="00101190">
        <w:rPr>
          <w:rFonts w:ascii="Arial" w:eastAsia="굴림" w:hAnsi="Arial" w:cs="Arial"/>
          <w:kern w:val="0"/>
          <w:szCs w:val="20"/>
        </w:rPr>
        <w:t>hepatoma</w:t>
      </w:r>
      <w:proofErr w:type="spellEnd"/>
      <w:r w:rsidRPr="00101190">
        <w:rPr>
          <w:rFonts w:ascii="Arial" w:eastAsia="굴림" w:hAnsi="Arial" w:cs="Arial"/>
          <w:kern w:val="0"/>
          <w:szCs w:val="20"/>
        </w:rPr>
        <w:t xml:space="preserve"> cells. Interestingly, rosiglitazone but not </w:t>
      </w:r>
      <w:proofErr w:type="gramStart"/>
      <w:r w:rsidRPr="00101190">
        <w:rPr>
          <w:rFonts w:ascii="Arial" w:eastAsia="굴림" w:hAnsi="Arial" w:cs="Arial"/>
          <w:kern w:val="0"/>
          <w:szCs w:val="20"/>
        </w:rPr>
        <w:t>metformin,</w:t>
      </w:r>
      <w:proofErr w:type="gramEnd"/>
      <w:r w:rsidRPr="00101190">
        <w:rPr>
          <w:rFonts w:ascii="Arial" w:eastAsia="굴림" w:hAnsi="Arial" w:cs="Arial"/>
          <w:kern w:val="0"/>
          <w:szCs w:val="20"/>
        </w:rPr>
        <w:t xml:space="preserve"> also inhibited </w:t>
      </w:r>
      <w:proofErr w:type="spellStart"/>
      <w:r w:rsidRPr="00101190">
        <w:rPr>
          <w:rFonts w:ascii="Arial" w:eastAsia="굴림" w:hAnsi="Arial" w:cs="Arial"/>
          <w:kern w:val="0"/>
          <w:szCs w:val="20"/>
        </w:rPr>
        <w:t>fetuin</w:t>
      </w:r>
      <w:proofErr w:type="spellEnd"/>
      <w:r w:rsidRPr="00101190">
        <w:rPr>
          <w:rFonts w:ascii="Arial" w:eastAsia="굴림" w:hAnsi="Arial" w:cs="Arial"/>
          <w:kern w:val="0"/>
          <w:szCs w:val="20"/>
        </w:rPr>
        <w:t xml:space="preserve">-A expression. In addition, GW 9662, an inhibitor of </w:t>
      </w:r>
      <w:r w:rsidRPr="00101190">
        <w:rPr>
          <w:rFonts w:ascii="Arial" w:eastAsia="굴림" w:hAnsi="Arial" w:cs="Arial"/>
          <w:kern w:val="0"/>
          <w:szCs w:val="20"/>
          <w:shd w:val="clear" w:color="auto" w:fill="F2F5F8"/>
        </w:rPr>
        <w:t>peroxisome</w:t>
      </w:r>
      <w:r w:rsidRPr="00101190">
        <w:rPr>
          <w:rFonts w:ascii="Arial" w:eastAsia="굴림" w:hAnsi="Arial" w:cs="Arial"/>
          <w:kern w:val="0"/>
          <w:szCs w:val="20"/>
        </w:rPr>
        <w:t xml:space="preserve"> </w:t>
      </w:r>
      <w:r w:rsidRPr="00101190">
        <w:rPr>
          <w:rFonts w:ascii="Arial" w:eastAsia="굴림" w:hAnsi="Arial" w:cs="Arial"/>
          <w:kern w:val="0"/>
          <w:szCs w:val="20"/>
          <w:shd w:val="clear" w:color="auto" w:fill="F2F5F8"/>
        </w:rPr>
        <w:t>proliferator-activated</w:t>
      </w:r>
      <w:r w:rsidRPr="00101190">
        <w:rPr>
          <w:rFonts w:ascii="Arial" w:eastAsia="굴림" w:hAnsi="Arial" w:cs="Arial"/>
          <w:kern w:val="0"/>
          <w:szCs w:val="20"/>
        </w:rPr>
        <w:t xml:space="preserve"> receptor (</w:t>
      </w:r>
      <w:r w:rsidRPr="00101190">
        <w:rPr>
          <w:rFonts w:ascii="Arial" w:eastAsia="굴림" w:hAnsi="Arial" w:cs="Arial"/>
          <w:kern w:val="0"/>
          <w:szCs w:val="20"/>
          <w:shd w:val="clear" w:color="auto" w:fill="F2F5F8"/>
        </w:rPr>
        <w:t>PPAR</w:t>
      </w:r>
      <w:r w:rsidRPr="00101190">
        <w:rPr>
          <w:rFonts w:ascii="Arial" w:eastAsia="굴림" w:hAnsi="Arial" w:cs="Arial"/>
          <w:kern w:val="0"/>
          <w:szCs w:val="20"/>
        </w:rPr>
        <w:t xml:space="preserve">) γ, reversed pioglitazone-induced suppression of </w:t>
      </w:r>
      <w:proofErr w:type="spellStart"/>
      <w:r w:rsidRPr="00101190">
        <w:rPr>
          <w:rFonts w:ascii="Arial" w:eastAsia="굴림" w:hAnsi="Arial" w:cs="Arial"/>
          <w:kern w:val="0"/>
          <w:szCs w:val="20"/>
        </w:rPr>
        <w:t>fetuin</w:t>
      </w:r>
      <w:proofErr w:type="spellEnd"/>
      <w:r w:rsidRPr="00101190">
        <w:rPr>
          <w:rFonts w:ascii="Arial" w:eastAsia="굴림" w:hAnsi="Arial" w:cs="Arial"/>
          <w:kern w:val="0"/>
          <w:szCs w:val="20"/>
        </w:rPr>
        <w:t xml:space="preserve">-A, suggesting that thiazolidinedione derivatives may have common characteristics with regard to </w:t>
      </w:r>
      <w:proofErr w:type="spellStart"/>
      <w:r w:rsidRPr="00101190">
        <w:rPr>
          <w:rFonts w:ascii="Arial" w:eastAsia="굴림" w:hAnsi="Arial" w:cs="Arial"/>
          <w:kern w:val="0"/>
          <w:szCs w:val="20"/>
        </w:rPr>
        <w:t>fetuin</w:t>
      </w:r>
      <w:proofErr w:type="spellEnd"/>
      <w:r w:rsidRPr="00101190">
        <w:rPr>
          <w:rFonts w:ascii="Arial" w:eastAsia="굴림" w:hAnsi="Arial" w:cs="Arial"/>
          <w:kern w:val="0"/>
          <w:szCs w:val="20"/>
        </w:rPr>
        <w:t xml:space="preserve">-A suppression, possibly through </w:t>
      </w:r>
      <w:proofErr w:type="spellStart"/>
      <w:r w:rsidRPr="00101190">
        <w:rPr>
          <w:rFonts w:ascii="Arial" w:eastAsia="굴림" w:hAnsi="Arial" w:cs="Arial"/>
          <w:kern w:val="0"/>
          <w:szCs w:val="20"/>
          <w:shd w:val="clear" w:color="auto" w:fill="F2F5F8"/>
        </w:rPr>
        <w:t>PPAR</w:t>
      </w:r>
      <w:r w:rsidRPr="00101190">
        <w:rPr>
          <w:rFonts w:ascii="Arial" w:eastAsia="굴림" w:hAnsi="Arial" w:cs="Arial"/>
          <w:kern w:val="0"/>
          <w:szCs w:val="20"/>
        </w:rPr>
        <w:t>γactivation</w:t>
      </w:r>
      <w:proofErr w:type="spellEnd"/>
      <w:r w:rsidRPr="00101190">
        <w:rPr>
          <w:rFonts w:ascii="Arial" w:eastAsia="굴림" w:hAnsi="Arial" w:cs="Arial"/>
          <w:kern w:val="0"/>
          <w:szCs w:val="20"/>
        </w:rPr>
        <w:t xml:space="preserve">. Finally, oral administration of pioglitazone to mice for 8 weeks resulted in suppression of hepatic </w:t>
      </w:r>
      <w:proofErr w:type="spellStart"/>
      <w:r w:rsidRPr="00101190">
        <w:rPr>
          <w:rFonts w:ascii="Arial" w:eastAsia="굴림" w:hAnsi="Arial" w:cs="Arial"/>
          <w:kern w:val="0"/>
          <w:szCs w:val="20"/>
        </w:rPr>
        <w:t>fetuin</w:t>
      </w:r>
      <w:proofErr w:type="spellEnd"/>
      <w:r w:rsidRPr="00101190">
        <w:rPr>
          <w:rFonts w:ascii="Arial" w:eastAsia="굴림" w:hAnsi="Arial" w:cs="Arial"/>
          <w:kern w:val="0"/>
          <w:szCs w:val="20"/>
        </w:rPr>
        <w:t>-</w:t>
      </w:r>
      <w:proofErr w:type="gramStart"/>
      <w:r w:rsidRPr="00101190">
        <w:rPr>
          <w:rFonts w:ascii="Arial" w:eastAsia="굴림" w:hAnsi="Arial" w:cs="Arial"/>
          <w:kern w:val="0"/>
          <w:szCs w:val="20"/>
        </w:rPr>
        <w:t>A</w:t>
      </w:r>
      <w:proofErr w:type="gramEnd"/>
      <w:r w:rsidRPr="00101190">
        <w:rPr>
          <w:rFonts w:ascii="Arial" w:eastAsia="굴림" w:hAnsi="Arial" w:cs="Arial"/>
          <w:kern w:val="0"/>
          <w:szCs w:val="20"/>
        </w:rPr>
        <w:t xml:space="preserve"> mRNA. These findings suggest that pioglitazone may partially ameliorate insulin resistance through its direct inhibitory effects on </w:t>
      </w:r>
      <w:proofErr w:type="spellStart"/>
      <w:r w:rsidRPr="00101190">
        <w:rPr>
          <w:rFonts w:ascii="Arial" w:eastAsia="굴림" w:hAnsi="Arial" w:cs="Arial"/>
          <w:kern w:val="0"/>
          <w:szCs w:val="20"/>
        </w:rPr>
        <w:t>fetuin</w:t>
      </w:r>
      <w:proofErr w:type="spellEnd"/>
      <w:r w:rsidRPr="00101190">
        <w:rPr>
          <w:rFonts w:ascii="Arial" w:eastAsia="굴림" w:hAnsi="Arial" w:cs="Arial"/>
          <w:kern w:val="0"/>
          <w:szCs w:val="20"/>
        </w:rPr>
        <w:t>-</w:t>
      </w:r>
      <w:proofErr w:type="gramStart"/>
      <w:r w:rsidRPr="00101190">
        <w:rPr>
          <w:rFonts w:ascii="Arial" w:eastAsia="굴림" w:hAnsi="Arial" w:cs="Arial"/>
          <w:kern w:val="0"/>
          <w:szCs w:val="20"/>
        </w:rPr>
        <w:t>A</w:t>
      </w:r>
      <w:proofErr w:type="gramEnd"/>
      <w:r w:rsidRPr="00101190">
        <w:rPr>
          <w:rFonts w:ascii="Arial" w:eastAsia="굴림" w:hAnsi="Arial" w:cs="Arial"/>
          <w:kern w:val="0"/>
          <w:szCs w:val="20"/>
        </w:rPr>
        <w:t xml:space="preserve"> expression in the liver. </w:t>
      </w:r>
    </w:p>
    <w:p w:rsidR="00D32CEA" w:rsidRPr="00101190" w:rsidRDefault="00D32CEA" w:rsidP="00D32CEA">
      <w:pPr>
        <w:pStyle w:val="a3"/>
        <w:shd w:val="clear" w:color="auto" w:fill="FFFFFF"/>
        <w:rPr>
          <w:rFonts w:ascii="Arial" w:hAnsi="Arial" w:cs="Arial"/>
          <w:sz w:val="20"/>
          <w:szCs w:val="20"/>
        </w:rPr>
      </w:pPr>
    </w:p>
    <w:p w:rsidR="00C957EE" w:rsidRDefault="00C957EE" w:rsidP="00D32CEA">
      <w:pPr>
        <w:pStyle w:val="a3"/>
        <w:shd w:val="clear" w:color="auto" w:fill="FFFFFF"/>
        <w:rPr>
          <w:rFonts w:ascii="Arial" w:hAnsi="Arial" w:cs="Arial"/>
          <w:sz w:val="20"/>
          <w:szCs w:val="20"/>
        </w:rPr>
      </w:pPr>
    </w:p>
    <w:p w:rsidR="00101190" w:rsidRDefault="0055540F" w:rsidP="00101190">
      <w:pPr>
        <w:shd w:val="clear" w:color="auto" w:fill="FFFFFF"/>
        <w:rPr>
          <w:rFonts w:ascii="Arial" w:hAnsi="Arial" w:cs="Arial"/>
          <w:szCs w:val="20"/>
        </w:rPr>
      </w:pPr>
      <w:hyperlink r:id="rId19" w:tooltip="Journal of diabetes." w:history="1">
        <w:proofErr w:type="gramStart"/>
        <w:r w:rsidR="00101190">
          <w:rPr>
            <w:rFonts w:ascii="Arial" w:hAnsi="Arial" w:cs="Arial"/>
            <w:color w:val="2F4A8B"/>
            <w:szCs w:val="20"/>
            <w:u w:val="single"/>
          </w:rPr>
          <w:t>J Diabetes.</w:t>
        </w:r>
        <w:proofErr w:type="gramEnd"/>
      </w:hyperlink>
      <w:r w:rsidR="00101190">
        <w:rPr>
          <w:rFonts w:ascii="Arial" w:hAnsi="Arial" w:cs="Arial"/>
          <w:szCs w:val="20"/>
        </w:rPr>
        <w:t xml:space="preserve"> </w:t>
      </w:r>
      <w:proofErr w:type="gramStart"/>
      <w:r w:rsidR="00101190">
        <w:rPr>
          <w:rFonts w:ascii="Arial" w:hAnsi="Arial" w:cs="Arial"/>
          <w:szCs w:val="20"/>
        </w:rPr>
        <w:t>2014 Feb 18.</w:t>
      </w:r>
      <w:proofErr w:type="gramEnd"/>
      <w:r w:rsidR="00101190">
        <w:rPr>
          <w:rFonts w:ascii="Arial" w:hAnsi="Arial" w:cs="Arial"/>
          <w:szCs w:val="20"/>
        </w:rPr>
        <w:t xml:space="preserve"> </w:t>
      </w:r>
      <w:proofErr w:type="spellStart"/>
      <w:proofErr w:type="gramStart"/>
      <w:r w:rsidR="00101190">
        <w:rPr>
          <w:rFonts w:ascii="Arial" w:hAnsi="Arial" w:cs="Arial"/>
          <w:szCs w:val="20"/>
        </w:rPr>
        <w:t>doi</w:t>
      </w:r>
      <w:proofErr w:type="spellEnd"/>
      <w:proofErr w:type="gramEnd"/>
      <w:r w:rsidR="00101190">
        <w:rPr>
          <w:rFonts w:ascii="Arial" w:hAnsi="Arial" w:cs="Arial"/>
          <w:szCs w:val="20"/>
        </w:rPr>
        <w:t>: 10.1111/1753-0407.12140. [</w:t>
      </w:r>
      <w:proofErr w:type="spellStart"/>
      <w:r w:rsidR="00101190">
        <w:rPr>
          <w:rFonts w:ascii="Arial" w:hAnsi="Arial" w:cs="Arial"/>
          <w:szCs w:val="20"/>
        </w:rPr>
        <w:t>Epub</w:t>
      </w:r>
      <w:proofErr w:type="spellEnd"/>
      <w:r w:rsidR="00101190">
        <w:rPr>
          <w:rFonts w:ascii="Arial" w:hAnsi="Arial" w:cs="Arial"/>
          <w:szCs w:val="20"/>
        </w:rPr>
        <w:t xml:space="preserve"> ahead of print]</w:t>
      </w:r>
    </w:p>
    <w:p w:rsidR="00101190" w:rsidRDefault="00101190" w:rsidP="00101190">
      <w:pPr>
        <w:pStyle w:val="1"/>
        <w:shd w:val="clear" w:color="auto" w:fill="FFFFFF"/>
        <w:rPr>
          <w:rFonts w:ascii="Arial" w:hAnsi="Arial" w:cs="Arial"/>
          <w:sz w:val="28"/>
          <w:szCs w:val="28"/>
        </w:rPr>
      </w:pPr>
      <w:r>
        <w:rPr>
          <w:rFonts w:ascii="Arial" w:hAnsi="Arial" w:cs="Arial"/>
          <w:sz w:val="28"/>
          <w:szCs w:val="28"/>
        </w:rPr>
        <w:t>The Effects of Rosiglitazone (</w:t>
      </w:r>
      <w:r>
        <w:rPr>
          <w:rStyle w:val="highlight1"/>
          <w:rFonts w:ascii="Arial" w:hAnsi="Arial" w:cs="Arial"/>
          <w:sz w:val="28"/>
          <w:szCs w:val="28"/>
        </w:rPr>
        <w:t>PPAR</w:t>
      </w:r>
      <w:r>
        <w:rPr>
          <w:rFonts w:ascii="Arial" w:hAnsi="Arial" w:cs="Arial"/>
          <w:sz w:val="28"/>
          <w:szCs w:val="28"/>
        </w:rPr>
        <w:t xml:space="preserve"> γ Agonist) on the Myocardium in Non-hypertensive Diabetic Rats.</w:t>
      </w:r>
    </w:p>
    <w:p w:rsidR="00101190" w:rsidRDefault="0055540F" w:rsidP="00101190">
      <w:pPr>
        <w:shd w:val="clear" w:color="auto" w:fill="FFFFFF"/>
        <w:rPr>
          <w:rFonts w:ascii="Arial" w:hAnsi="Arial" w:cs="Arial"/>
          <w:szCs w:val="20"/>
        </w:rPr>
      </w:pPr>
      <w:hyperlink r:id="rId20" w:history="1">
        <w:r w:rsidR="00101190">
          <w:rPr>
            <w:rFonts w:ascii="Arial" w:hAnsi="Arial" w:cs="Arial"/>
            <w:color w:val="2F4A8B"/>
            <w:szCs w:val="20"/>
            <w:u w:val="single"/>
          </w:rPr>
          <w:t>Abou Daya K</w:t>
        </w:r>
      </w:hyperlink>
      <w:r w:rsidR="00101190">
        <w:rPr>
          <w:rFonts w:ascii="Arial" w:hAnsi="Arial" w:cs="Arial"/>
          <w:sz w:val="17"/>
          <w:szCs w:val="17"/>
          <w:vertAlign w:val="superscript"/>
        </w:rPr>
        <w:t>1</w:t>
      </w:r>
      <w:r w:rsidR="00101190">
        <w:rPr>
          <w:rFonts w:ascii="Arial" w:hAnsi="Arial" w:cs="Arial"/>
          <w:szCs w:val="20"/>
        </w:rPr>
        <w:t xml:space="preserve">, </w:t>
      </w:r>
      <w:hyperlink r:id="rId21" w:history="1">
        <w:r w:rsidR="00101190">
          <w:rPr>
            <w:rFonts w:ascii="Arial" w:hAnsi="Arial" w:cs="Arial"/>
            <w:color w:val="2F4A8B"/>
            <w:szCs w:val="20"/>
            <w:u w:val="single"/>
          </w:rPr>
          <w:t>Abu Daya H</w:t>
        </w:r>
      </w:hyperlink>
      <w:r w:rsidR="00101190">
        <w:rPr>
          <w:rFonts w:ascii="Arial" w:hAnsi="Arial" w:cs="Arial"/>
          <w:szCs w:val="20"/>
        </w:rPr>
        <w:t xml:space="preserve">, </w:t>
      </w:r>
      <w:hyperlink r:id="rId22" w:history="1">
        <w:r w:rsidR="00101190">
          <w:rPr>
            <w:rFonts w:ascii="Arial" w:hAnsi="Arial" w:cs="Arial"/>
            <w:color w:val="2F4A8B"/>
            <w:szCs w:val="20"/>
            <w:u w:val="single"/>
          </w:rPr>
          <w:t>Nasser Eddine M</w:t>
        </w:r>
      </w:hyperlink>
      <w:r w:rsidR="00101190">
        <w:rPr>
          <w:rFonts w:ascii="Arial" w:hAnsi="Arial" w:cs="Arial"/>
          <w:szCs w:val="20"/>
        </w:rPr>
        <w:t xml:space="preserve">, </w:t>
      </w:r>
      <w:hyperlink r:id="rId23" w:history="1">
        <w:r w:rsidR="00101190">
          <w:rPr>
            <w:rFonts w:ascii="Arial" w:hAnsi="Arial" w:cs="Arial"/>
            <w:color w:val="2F4A8B"/>
            <w:szCs w:val="20"/>
            <w:u w:val="single"/>
          </w:rPr>
          <w:t>Nahhas G</w:t>
        </w:r>
      </w:hyperlink>
      <w:r w:rsidR="00101190">
        <w:rPr>
          <w:rFonts w:ascii="Arial" w:hAnsi="Arial" w:cs="Arial"/>
          <w:szCs w:val="20"/>
        </w:rPr>
        <w:t xml:space="preserve">, </w:t>
      </w:r>
      <w:hyperlink r:id="rId24" w:history="1">
        <w:r w:rsidR="00101190">
          <w:rPr>
            <w:rFonts w:ascii="Arial" w:hAnsi="Arial" w:cs="Arial"/>
            <w:color w:val="2F4A8B"/>
            <w:szCs w:val="20"/>
            <w:u w:val="single"/>
          </w:rPr>
          <w:t>Nuwayri-Salti N</w:t>
        </w:r>
      </w:hyperlink>
      <w:r w:rsidR="00101190">
        <w:rPr>
          <w:rFonts w:ascii="Arial" w:hAnsi="Arial" w:cs="Arial"/>
          <w:szCs w:val="20"/>
        </w:rPr>
        <w:t>.</w:t>
      </w:r>
    </w:p>
    <w:p w:rsidR="00101190" w:rsidRDefault="0055540F" w:rsidP="00101190">
      <w:pPr>
        <w:pStyle w:val="3"/>
        <w:shd w:val="clear" w:color="auto" w:fill="FFFFFF"/>
        <w:rPr>
          <w:rFonts w:ascii="Arial" w:hAnsi="Arial" w:cs="Arial"/>
          <w:sz w:val="22"/>
          <w:szCs w:val="22"/>
        </w:rPr>
      </w:pPr>
      <w:hyperlink r:id="rId25" w:tooltip="Open/close author information list" w:history="1">
        <w:r w:rsidR="00101190">
          <w:rPr>
            <w:rStyle w:val="ui-ncbitoggler-master-text"/>
            <w:rFonts w:ascii="Arial" w:hAnsi="Arial" w:cs="Arial"/>
            <w:color w:val="2F4A8B"/>
            <w:sz w:val="22"/>
            <w:szCs w:val="22"/>
            <w:u w:val="single"/>
          </w:rPr>
          <w:t xml:space="preserve">Author information </w:t>
        </w:r>
      </w:hyperlink>
    </w:p>
    <w:p w:rsidR="00101190" w:rsidRDefault="00101190" w:rsidP="0055540F">
      <w:pPr>
        <w:widowControl/>
        <w:numPr>
          <w:ilvl w:val="0"/>
          <w:numId w:val="2"/>
        </w:numPr>
        <w:shd w:val="clear" w:color="auto" w:fill="FFFFFF"/>
        <w:wordWrap/>
        <w:autoSpaceDE/>
        <w:autoSpaceDN/>
        <w:spacing w:before="100" w:beforeAutospacing="1" w:after="100" w:afterAutospacing="1" w:line="240" w:lineRule="auto"/>
        <w:jc w:val="left"/>
        <w:rPr>
          <w:rFonts w:ascii="Arial" w:hAnsi="Arial" w:cs="Arial"/>
          <w:szCs w:val="20"/>
        </w:rPr>
      </w:pPr>
      <w:r>
        <w:rPr>
          <w:rFonts w:ascii="Arial" w:hAnsi="Arial" w:cs="Arial"/>
          <w:sz w:val="17"/>
          <w:szCs w:val="17"/>
          <w:vertAlign w:val="superscript"/>
        </w:rPr>
        <w:t>1</w:t>
      </w:r>
      <w:r>
        <w:rPr>
          <w:rFonts w:ascii="Arial" w:hAnsi="Arial" w:cs="Arial"/>
          <w:szCs w:val="20"/>
        </w:rPr>
        <w:t>School of Medicine, Faculty of Medicine, American University of Beirut, Beirut, Lebanon.</w:t>
      </w:r>
    </w:p>
    <w:p w:rsidR="00101190" w:rsidRDefault="00101190" w:rsidP="00101190">
      <w:pPr>
        <w:pStyle w:val="3"/>
        <w:shd w:val="clear" w:color="auto" w:fill="FFFFFF"/>
        <w:rPr>
          <w:rFonts w:ascii="Arial" w:hAnsi="Arial" w:cs="Arial"/>
          <w:sz w:val="22"/>
          <w:szCs w:val="22"/>
        </w:rPr>
      </w:pPr>
      <w:r>
        <w:rPr>
          <w:rFonts w:ascii="Arial" w:hAnsi="Arial" w:cs="Arial"/>
          <w:sz w:val="22"/>
          <w:szCs w:val="22"/>
        </w:rPr>
        <w:t>Abstract</w:t>
      </w:r>
    </w:p>
    <w:p w:rsidR="00101190" w:rsidRDefault="00101190" w:rsidP="00101190">
      <w:pPr>
        <w:pStyle w:val="4"/>
        <w:shd w:val="clear" w:color="auto" w:fill="FFFFFF"/>
        <w:ind w:left="1200" w:hanging="400"/>
        <w:rPr>
          <w:rFonts w:ascii="Arial" w:hAnsi="Arial" w:cs="Arial"/>
          <w:szCs w:val="20"/>
        </w:rPr>
      </w:pPr>
      <w:r>
        <w:rPr>
          <w:rFonts w:ascii="Arial" w:hAnsi="Arial" w:cs="Arial"/>
          <w:szCs w:val="20"/>
        </w:rPr>
        <w:lastRenderedPageBreak/>
        <w:t xml:space="preserve">OBJECTIVE: </w:t>
      </w:r>
    </w:p>
    <w:p w:rsidR="00101190" w:rsidRDefault="00101190" w:rsidP="00101190">
      <w:pPr>
        <w:pStyle w:val="a3"/>
        <w:shd w:val="clear" w:color="auto" w:fill="FFFFFF"/>
        <w:rPr>
          <w:rFonts w:ascii="Arial" w:hAnsi="Arial" w:cs="Arial"/>
          <w:sz w:val="20"/>
          <w:szCs w:val="20"/>
        </w:rPr>
      </w:pPr>
      <w:r>
        <w:rPr>
          <w:rFonts w:ascii="Arial" w:hAnsi="Arial" w:cs="Arial"/>
          <w:sz w:val="20"/>
          <w:szCs w:val="20"/>
        </w:rPr>
        <w:t xml:space="preserve">There is ongoing controversy regarding the safety of Rosiglitazone and its effects on the myocardium causing in some cases severe cardiac pathology and even in some instances mortality. In this study we aimed at examining the effects of pharmacologic doses of Rosiglitazone on </w:t>
      </w:r>
      <w:proofErr w:type="spellStart"/>
      <w:r>
        <w:rPr>
          <w:rFonts w:ascii="Arial" w:hAnsi="Arial" w:cs="Arial"/>
          <w:sz w:val="20"/>
          <w:szCs w:val="20"/>
        </w:rPr>
        <w:t>cardiomyocytes</w:t>
      </w:r>
      <w:proofErr w:type="spellEnd"/>
      <w:r>
        <w:rPr>
          <w:rFonts w:ascii="Arial" w:hAnsi="Arial" w:cs="Arial"/>
          <w:sz w:val="20"/>
          <w:szCs w:val="20"/>
        </w:rPr>
        <w:t xml:space="preserve"> in diabetic rats receiving sub-optimal doses of insulin.</w:t>
      </w:r>
    </w:p>
    <w:p w:rsidR="00101190" w:rsidRDefault="00101190" w:rsidP="00101190">
      <w:pPr>
        <w:pStyle w:val="4"/>
        <w:shd w:val="clear" w:color="auto" w:fill="FFFFFF"/>
        <w:ind w:left="1200" w:hanging="400"/>
        <w:rPr>
          <w:rFonts w:ascii="Arial" w:hAnsi="Arial" w:cs="Arial"/>
          <w:szCs w:val="20"/>
        </w:rPr>
      </w:pPr>
      <w:r>
        <w:rPr>
          <w:rFonts w:ascii="Arial" w:hAnsi="Arial" w:cs="Arial"/>
          <w:szCs w:val="20"/>
        </w:rPr>
        <w:t xml:space="preserve">METHODS: </w:t>
      </w:r>
    </w:p>
    <w:p w:rsidR="00101190" w:rsidRDefault="00101190" w:rsidP="00101190">
      <w:pPr>
        <w:pStyle w:val="a3"/>
        <w:shd w:val="clear" w:color="auto" w:fill="FFFFFF"/>
        <w:rPr>
          <w:rFonts w:ascii="Arial" w:hAnsi="Arial" w:cs="Arial"/>
          <w:sz w:val="20"/>
          <w:szCs w:val="20"/>
        </w:rPr>
      </w:pPr>
      <w:r>
        <w:rPr>
          <w:rFonts w:ascii="Arial" w:hAnsi="Arial" w:cs="Arial"/>
          <w:sz w:val="20"/>
          <w:szCs w:val="20"/>
        </w:rPr>
        <w:t xml:space="preserve">Animals were distributed into 6 groups: normal, diabetic, and diabetic receiving insulin, each subdivided into a control group and an experimental group receiving pharmacologic doses of Rosiglitazone. </w:t>
      </w:r>
      <w:proofErr w:type="spellStart"/>
      <w:r>
        <w:rPr>
          <w:rFonts w:ascii="Arial" w:hAnsi="Arial" w:cs="Arial"/>
          <w:sz w:val="20"/>
          <w:szCs w:val="20"/>
        </w:rPr>
        <w:t>Cardiomyocyte</w:t>
      </w:r>
      <w:proofErr w:type="spellEnd"/>
      <w:r>
        <w:rPr>
          <w:rFonts w:ascii="Arial" w:hAnsi="Arial" w:cs="Arial"/>
          <w:sz w:val="20"/>
          <w:szCs w:val="20"/>
        </w:rPr>
        <w:t xml:space="preserve"> hypertrophy was assessed using heart to body weight index and microscopic examination using the number of </w:t>
      </w:r>
      <w:proofErr w:type="spellStart"/>
      <w:r>
        <w:rPr>
          <w:rFonts w:ascii="Arial" w:hAnsi="Arial" w:cs="Arial"/>
          <w:sz w:val="20"/>
          <w:szCs w:val="20"/>
        </w:rPr>
        <w:t>cardiomyocytes</w:t>
      </w:r>
      <w:proofErr w:type="spellEnd"/>
      <w:r>
        <w:rPr>
          <w:rFonts w:ascii="Arial" w:hAnsi="Arial" w:cs="Arial"/>
          <w:sz w:val="20"/>
          <w:szCs w:val="20"/>
        </w:rPr>
        <w:t xml:space="preserve"> per quadrant of high power field and intercalated disks in a sector of </w:t>
      </w:r>
      <w:proofErr w:type="gramStart"/>
      <w:r>
        <w:rPr>
          <w:rFonts w:ascii="Arial" w:hAnsi="Arial" w:cs="Arial"/>
          <w:sz w:val="20"/>
          <w:szCs w:val="20"/>
        </w:rPr>
        <w:t>100x field</w:t>
      </w:r>
      <w:proofErr w:type="gramEnd"/>
      <w:r>
        <w:rPr>
          <w:rFonts w:ascii="Arial" w:hAnsi="Arial" w:cs="Arial"/>
          <w:sz w:val="20"/>
          <w:szCs w:val="20"/>
        </w:rPr>
        <w:t xml:space="preserve">. Fibrosis was assessed using Masson </w:t>
      </w:r>
      <w:proofErr w:type="spellStart"/>
      <w:r>
        <w:rPr>
          <w:rFonts w:ascii="Arial" w:hAnsi="Arial" w:cs="Arial"/>
          <w:sz w:val="20"/>
          <w:szCs w:val="20"/>
        </w:rPr>
        <w:t>Trichrome</w:t>
      </w:r>
      <w:proofErr w:type="spellEnd"/>
      <w:r>
        <w:rPr>
          <w:rFonts w:ascii="Arial" w:hAnsi="Arial" w:cs="Arial"/>
          <w:sz w:val="20"/>
          <w:szCs w:val="20"/>
        </w:rPr>
        <w:t xml:space="preserve"> </w:t>
      </w:r>
      <w:proofErr w:type="spellStart"/>
      <w:r>
        <w:rPr>
          <w:rFonts w:ascii="Arial" w:hAnsi="Arial" w:cs="Arial"/>
          <w:sz w:val="20"/>
          <w:szCs w:val="20"/>
        </w:rPr>
        <w:t>staining.A</w:t>
      </w:r>
      <w:proofErr w:type="spellEnd"/>
      <w:r>
        <w:rPr>
          <w:rFonts w:ascii="Arial" w:hAnsi="Arial" w:cs="Arial"/>
          <w:sz w:val="20"/>
          <w:szCs w:val="20"/>
        </w:rPr>
        <w:t xml:space="preserve"> </w:t>
      </w:r>
      <w:proofErr w:type="gramStart"/>
      <w:r>
        <w:rPr>
          <w:rFonts w:ascii="Arial" w:hAnsi="Arial" w:cs="Arial"/>
          <w:sz w:val="20"/>
          <w:szCs w:val="20"/>
        </w:rPr>
        <w:t>number of sections of each group were</w:t>
      </w:r>
      <w:proofErr w:type="gramEnd"/>
      <w:r>
        <w:rPr>
          <w:rFonts w:ascii="Arial" w:hAnsi="Arial" w:cs="Arial"/>
          <w:sz w:val="20"/>
          <w:szCs w:val="20"/>
        </w:rPr>
        <w:t xml:space="preserve"> stained with periodic acid </w:t>
      </w:r>
      <w:proofErr w:type="spellStart"/>
      <w:r>
        <w:rPr>
          <w:rFonts w:ascii="Arial" w:hAnsi="Arial" w:cs="Arial"/>
          <w:sz w:val="20"/>
          <w:szCs w:val="20"/>
        </w:rPr>
        <w:t>Shiff</w:t>
      </w:r>
      <w:proofErr w:type="spellEnd"/>
      <w:r>
        <w:rPr>
          <w:rFonts w:ascii="Arial" w:hAnsi="Arial" w:cs="Arial"/>
          <w:sz w:val="20"/>
          <w:szCs w:val="20"/>
        </w:rPr>
        <w:t xml:space="preserve"> and others with Sudan III for glycogen and fat accumulation, respectively. One way ANOVA was used for statistical analysis as appropriate.</w:t>
      </w:r>
    </w:p>
    <w:p w:rsidR="00101190" w:rsidRDefault="00101190" w:rsidP="00101190">
      <w:pPr>
        <w:pStyle w:val="4"/>
        <w:shd w:val="clear" w:color="auto" w:fill="FFFFFF"/>
        <w:ind w:left="1200" w:hanging="400"/>
        <w:rPr>
          <w:rFonts w:ascii="Arial" w:hAnsi="Arial" w:cs="Arial"/>
          <w:szCs w:val="20"/>
        </w:rPr>
      </w:pPr>
      <w:r>
        <w:rPr>
          <w:rFonts w:ascii="Arial" w:hAnsi="Arial" w:cs="Arial"/>
          <w:szCs w:val="20"/>
        </w:rPr>
        <w:t xml:space="preserve">RESULTS: </w:t>
      </w:r>
    </w:p>
    <w:p w:rsidR="00101190" w:rsidRDefault="00101190" w:rsidP="00101190">
      <w:pPr>
        <w:pStyle w:val="a3"/>
        <w:shd w:val="clear" w:color="auto" w:fill="FFFFFF"/>
        <w:rPr>
          <w:rFonts w:ascii="Arial" w:hAnsi="Arial" w:cs="Arial"/>
          <w:sz w:val="20"/>
          <w:szCs w:val="20"/>
        </w:rPr>
      </w:pPr>
      <w:r>
        <w:rPr>
          <w:rFonts w:ascii="Arial" w:hAnsi="Arial" w:cs="Arial"/>
          <w:sz w:val="20"/>
          <w:szCs w:val="20"/>
        </w:rPr>
        <w:t xml:space="preserve">Diffuse </w:t>
      </w:r>
      <w:proofErr w:type="spellStart"/>
      <w:r>
        <w:rPr>
          <w:rFonts w:ascii="Arial" w:hAnsi="Arial" w:cs="Arial"/>
          <w:sz w:val="20"/>
          <w:szCs w:val="20"/>
        </w:rPr>
        <w:t>cardiomyopathic</w:t>
      </w:r>
      <w:proofErr w:type="spellEnd"/>
      <w:r>
        <w:rPr>
          <w:rFonts w:ascii="Arial" w:hAnsi="Arial" w:cs="Arial"/>
          <w:sz w:val="20"/>
          <w:szCs w:val="20"/>
        </w:rPr>
        <w:t xml:space="preserve"> changes in diabetic control animals were observed consisting of </w:t>
      </w:r>
      <w:proofErr w:type="spellStart"/>
      <w:r>
        <w:rPr>
          <w:rFonts w:ascii="Arial" w:hAnsi="Arial" w:cs="Arial"/>
          <w:sz w:val="20"/>
          <w:szCs w:val="20"/>
        </w:rPr>
        <w:t>cardiomyocyte</w:t>
      </w:r>
      <w:proofErr w:type="spellEnd"/>
      <w:r>
        <w:rPr>
          <w:rFonts w:ascii="Arial" w:hAnsi="Arial" w:cs="Arial"/>
          <w:sz w:val="20"/>
          <w:szCs w:val="20"/>
        </w:rPr>
        <w:t xml:space="preserve"> hypertrophy, loss of striations and widespread </w:t>
      </w:r>
      <w:proofErr w:type="spellStart"/>
      <w:r>
        <w:rPr>
          <w:rFonts w:ascii="Arial" w:hAnsi="Arial" w:cs="Arial"/>
          <w:sz w:val="20"/>
          <w:szCs w:val="20"/>
        </w:rPr>
        <w:t>vacuolation</w:t>
      </w:r>
      <w:proofErr w:type="spellEnd"/>
      <w:r>
        <w:rPr>
          <w:rFonts w:ascii="Arial" w:hAnsi="Arial" w:cs="Arial"/>
          <w:sz w:val="20"/>
          <w:szCs w:val="20"/>
        </w:rPr>
        <w:t>. These changes were reduced and even prevented by treatment with Insulin and Rosiglitazone. Masson staining showed that all rat groups had no more than +1 fibrosis that is equal to what was present in the normal controls.</w:t>
      </w:r>
    </w:p>
    <w:p w:rsidR="00101190" w:rsidRDefault="00101190" w:rsidP="00101190">
      <w:pPr>
        <w:pStyle w:val="4"/>
        <w:shd w:val="clear" w:color="auto" w:fill="FFFFFF"/>
        <w:ind w:left="1200" w:hanging="400"/>
        <w:rPr>
          <w:rFonts w:ascii="Arial" w:hAnsi="Arial" w:cs="Arial"/>
          <w:szCs w:val="20"/>
        </w:rPr>
      </w:pPr>
      <w:r>
        <w:rPr>
          <w:rFonts w:ascii="Arial" w:hAnsi="Arial" w:cs="Arial"/>
          <w:szCs w:val="20"/>
        </w:rPr>
        <w:t xml:space="preserve">CONCLUSION: </w:t>
      </w:r>
    </w:p>
    <w:p w:rsidR="00101190" w:rsidRDefault="00101190" w:rsidP="00101190">
      <w:pPr>
        <w:pStyle w:val="a3"/>
        <w:shd w:val="clear" w:color="auto" w:fill="FFFFFF"/>
        <w:rPr>
          <w:rFonts w:ascii="Arial" w:hAnsi="Arial" w:cs="Arial"/>
          <w:sz w:val="20"/>
          <w:szCs w:val="20"/>
        </w:rPr>
      </w:pPr>
      <w:r>
        <w:rPr>
          <w:rFonts w:ascii="Arial" w:hAnsi="Arial" w:cs="Arial"/>
          <w:sz w:val="20"/>
          <w:szCs w:val="20"/>
        </w:rPr>
        <w:t>Rosiglitazone, in combination with even sub-optimal doses of insulin therapy, has protective effects on cardiac muscle in diabetic animals especially those expressed as muscle hypertrophy, muscle cell death, and fibrosis.</w:t>
      </w:r>
    </w:p>
    <w:p w:rsidR="00101190" w:rsidRPr="00101190" w:rsidRDefault="00101190" w:rsidP="00D32CEA">
      <w:pPr>
        <w:pStyle w:val="a3"/>
        <w:shd w:val="clear" w:color="auto" w:fill="FFFFFF"/>
        <w:rPr>
          <w:rFonts w:ascii="Arial" w:hAnsi="Arial" w:cs="Arial"/>
          <w:sz w:val="20"/>
          <w:szCs w:val="20"/>
        </w:rPr>
      </w:pPr>
    </w:p>
    <w:p w:rsidR="00101190" w:rsidRDefault="00101190" w:rsidP="00D32CEA">
      <w:pPr>
        <w:pStyle w:val="a3"/>
        <w:shd w:val="clear" w:color="auto" w:fill="FFFFFF"/>
        <w:rPr>
          <w:rFonts w:ascii="Arial" w:hAnsi="Arial" w:cs="Arial"/>
          <w:sz w:val="20"/>
          <w:szCs w:val="20"/>
        </w:rPr>
      </w:pPr>
    </w:p>
    <w:p w:rsidR="00C50924" w:rsidRDefault="0055540F" w:rsidP="00C50924">
      <w:pPr>
        <w:shd w:val="clear" w:color="auto" w:fill="FFFFFF"/>
        <w:rPr>
          <w:rFonts w:ascii="Arial" w:hAnsi="Arial" w:cs="Arial"/>
          <w:szCs w:val="20"/>
        </w:rPr>
      </w:pPr>
      <w:hyperlink r:id="rId26" w:tooltip="Toxicology and applied pharmacology." w:history="1">
        <w:r w:rsidR="00C50924">
          <w:rPr>
            <w:rFonts w:ascii="Arial" w:hAnsi="Arial" w:cs="Arial"/>
            <w:color w:val="2F4A8B"/>
            <w:szCs w:val="20"/>
            <w:u w:val="single"/>
          </w:rPr>
          <w:t>Toxicol Appl Pharmacol.</w:t>
        </w:r>
      </w:hyperlink>
      <w:r w:rsidR="00C50924">
        <w:rPr>
          <w:rFonts w:ascii="Arial" w:hAnsi="Arial" w:cs="Arial"/>
          <w:szCs w:val="20"/>
        </w:rPr>
        <w:t xml:space="preserve"> </w:t>
      </w:r>
      <w:proofErr w:type="gramStart"/>
      <w:r w:rsidR="00C50924">
        <w:rPr>
          <w:rFonts w:ascii="Arial" w:hAnsi="Arial" w:cs="Arial"/>
          <w:szCs w:val="20"/>
        </w:rPr>
        <w:t>2014 Feb 14.</w:t>
      </w:r>
      <w:proofErr w:type="gramEnd"/>
      <w:r w:rsidR="00C50924">
        <w:rPr>
          <w:rFonts w:ascii="Arial" w:hAnsi="Arial" w:cs="Arial"/>
          <w:szCs w:val="20"/>
        </w:rPr>
        <w:t xml:space="preserve"> </w:t>
      </w:r>
      <w:proofErr w:type="spellStart"/>
      <w:proofErr w:type="gramStart"/>
      <w:r w:rsidR="00C50924">
        <w:rPr>
          <w:rFonts w:ascii="Arial" w:hAnsi="Arial" w:cs="Arial"/>
          <w:szCs w:val="20"/>
        </w:rPr>
        <w:t>pii</w:t>
      </w:r>
      <w:proofErr w:type="spellEnd"/>
      <w:proofErr w:type="gramEnd"/>
      <w:r w:rsidR="00C50924">
        <w:rPr>
          <w:rFonts w:ascii="Arial" w:hAnsi="Arial" w:cs="Arial"/>
          <w:szCs w:val="20"/>
        </w:rPr>
        <w:t xml:space="preserve">: S0041-008X(14)00038-6. </w:t>
      </w:r>
      <w:proofErr w:type="spellStart"/>
      <w:proofErr w:type="gramStart"/>
      <w:r w:rsidR="00C50924">
        <w:rPr>
          <w:rFonts w:ascii="Arial" w:hAnsi="Arial" w:cs="Arial"/>
          <w:szCs w:val="20"/>
        </w:rPr>
        <w:t>doi</w:t>
      </w:r>
      <w:proofErr w:type="spellEnd"/>
      <w:proofErr w:type="gramEnd"/>
      <w:r w:rsidR="00C50924">
        <w:rPr>
          <w:rFonts w:ascii="Arial" w:hAnsi="Arial" w:cs="Arial"/>
          <w:szCs w:val="20"/>
        </w:rPr>
        <w:t>: 10.1016/j.taap.2014.02.001. [</w:t>
      </w:r>
      <w:proofErr w:type="spellStart"/>
      <w:r w:rsidR="00C50924">
        <w:rPr>
          <w:rFonts w:ascii="Arial" w:hAnsi="Arial" w:cs="Arial"/>
          <w:szCs w:val="20"/>
        </w:rPr>
        <w:t>Epub</w:t>
      </w:r>
      <w:proofErr w:type="spellEnd"/>
      <w:r w:rsidR="00C50924">
        <w:rPr>
          <w:rFonts w:ascii="Arial" w:hAnsi="Arial" w:cs="Arial"/>
          <w:szCs w:val="20"/>
        </w:rPr>
        <w:t xml:space="preserve"> ahead of print]</w:t>
      </w:r>
    </w:p>
    <w:p w:rsidR="00C50924" w:rsidRDefault="00C50924" w:rsidP="00C50924">
      <w:pPr>
        <w:pStyle w:val="1"/>
        <w:shd w:val="clear" w:color="auto" w:fill="FFFFFF"/>
        <w:rPr>
          <w:rFonts w:ascii="Arial" w:hAnsi="Arial" w:cs="Arial"/>
          <w:sz w:val="28"/>
          <w:szCs w:val="28"/>
        </w:rPr>
      </w:pPr>
      <w:r>
        <w:rPr>
          <w:rStyle w:val="highlight1"/>
          <w:rFonts w:ascii="Arial" w:hAnsi="Arial" w:cs="Arial"/>
          <w:sz w:val="28"/>
          <w:szCs w:val="28"/>
        </w:rPr>
        <w:t>PPAR</w:t>
      </w:r>
      <w:r>
        <w:rPr>
          <w:rFonts w:ascii="Arial" w:hAnsi="Arial" w:cs="Arial"/>
          <w:sz w:val="28"/>
          <w:szCs w:val="28"/>
        </w:rPr>
        <w:t xml:space="preserve"> agonists reduce </w:t>
      </w:r>
      <w:proofErr w:type="spellStart"/>
      <w:r>
        <w:rPr>
          <w:rFonts w:ascii="Arial" w:hAnsi="Arial" w:cs="Arial"/>
          <w:sz w:val="28"/>
          <w:szCs w:val="28"/>
        </w:rPr>
        <w:t>steatosis</w:t>
      </w:r>
      <w:proofErr w:type="spellEnd"/>
      <w:r>
        <w:rPr>
          <w:rFonts w:ascii="Arial" w:hAnsi="Arial" w:cs="Arial"/>
          <w:sz w:val="28"/>
          <w:szCs w:val="28"/>
        </w:rPr>
        <w:t xml:space="preserve"> in oleic acid-overloaded </w:t>
      </w:r>
      <w:proofErr w:type="spellStart"/>
      <w:r>
        <w:rPr>
          <w:rFonts w:ascii="Arial" w:hAnsi="Arial" w:cs="Arial"/>
          <w:sz w:val="28"/>
          <w:szCs w:val="28"/>
        </w:rPr>
        <w:t>HepaRG</w:t>
      </w:r>
      <w:proofErr w:type="spellEnd"/>
      <w:r>
        <w:rPr>
          <w:rFonts w:ascii="Arial" w:hAnsi="Arial" w:cs="Arial"/>
          <w:sz w:val="28"/>
          <w:szCs w:val="28"/>
        </w:rPr>
        <w:t xml:space="preserve"> cells.</w:t>
      </w:r>
    </w:p>
    <w:p w:rsidR="00C50924" w:rsidRDefault="0055540F" w:rsidP="00C50924">
      <w:pPr>
        <w:shd w:val="clear" w:color="auto" w:fill="FFFFFF"/>
        <w:rPr>
          <w:rFonts w:ascii="Arial" w:hAnsi="Arial" w:cs="Arial"/>
          <w:szCs w:val="20"/>
        </w:rPr>
      </w:pPr>
      <w:hyperlink r:id="rId27" w:history="1">
        <w:r w:rsidR="00C50924">
          <w:rPr>
            <w:rFonts w:ascii="Arial" w:hAnsi="Arial" w:cs="Arial"/>
            <w:color w:val="2F4A8B"/>
            <w:szCs w:val="20"/>
            <w:u w:val="single"/>
          </w:rPr>
          <w:t>Rogue A</w:t>
        </w:r>
      </w:hyperlink>
      <w:r w:rsidR="00C50924">
        <w:rPr>
          <w:rFonts w:ascii="Arial" w:hAnsi="Arial" w:cs="Arial"/>
          <w:sz w:val="17"/>
          <w:szCs w:val="17"/>
          <w:vertAlign w:val="superscript"/>
        </w:rPr>
        <w:t>1</w:t>
      </w:r>
      <w:r w:rsidR="00C50924">
        <w:rPr>
          <w:rFonts w:ascii="Arial" w:hAnsi="Arial" w:cs="Arial"/>
          <w:szCs w:val="20"/>
        </w:rPr>
        <w:t xml:space="preserve">, </w:t>
      </w:r>
      <w:hyperlink r:id="rId28" w:history="1">
        <w:r w:rsidR="00C50924">
          <w:rPr>
            <w:rFonts w:ascii="Arial" w:hAnsi="Arial" w:cs="Arial"/>
            <w:color w:val="2F4A8B"/>
            <w:szCs w:val="20"/>
            <w:u w:val="single"/>
          </w:rPr>
          <w:t>Anthérieu S</w:t>
        </w:r>
      </w:hyperlink>
      <w:r w:rsidR="00C50924">
        <w:rPr>
          <w:rFonts w:ascii="Arial" w:hAnsi="Arial" w:cs="Arial"/>
          <w:sz w:val="17"/>
          <w:szCs w:val="17"/>
          <w:vertAlign w:val="superscript"/>
        </w:rPr>
        <w:t>2</w:t>
      </w:r>
      <w:r w:rsidR="00C50924">
        <w:rPr>
          <w:rFonts w:ascii="Arial" w:hAnsi="Arial" w:cs="Arial"/>
          <w:szCs w:val="20"/>
        </w:rPr>
        <w:t xml:space="preserve">, </w:t>
      </w:r>
      <w:hyperlink r:id="rId29" w:history="1">
        <w:r w:rsidR="00C50924">
          <w:rPr>
            <w:rFonts w:ascii="Arial" w:hAnsi="Arial" w:cs="Arial"/>
            <w:color w:val="2F4A8B"/>
            <w:szCs w:val="20"/>
            <w:u w:val="single"/>
          </w:rPr>
          <w:t>Vluggens A</w:t>
        </w:r>
      </w:hyperlink>
      <w:r w:rsidR="00C50924">
        <w:rPr>
          <w:rFonts w:ascii="Arial" w:hAnsi="Arial" w:cs="Arial"/>
          <w:sz w:val="17"/>
          <w:szCs w:val="17"/>
          <w:vertAlign w:val="superscript"/>
        </w:rPr>
        <w:t>2</w:t>
      </w:r>
      <w:r w:rsidR="00C50924">
        <w:rPr>
          <w:rFonts w:ascii="Arial" w:hAnsi="Arial" w:cs="Arial"/>
          <w:szCs w:val="20"/>
        </w:rPr>
        <w:t xml:space="preserve">, </w:t>
      </w:r>
      <w:hyperlink r:id="rId30" w:history="1">
        <w:r w:rsidR="00C50924">
          <w:rPr>
            <w:rFonts w:ascii="Arial" w:hAnsi="Arial" w:cs="Arial"/>
            <w:color w:val="2F4A8B"/>
            <w:szCs w:val="20"/>
            <w:u w:val="single"/>
          </w:rPr>
          <w:t>Umbdenstock T</w:t>
        </w:r>
      </w:hyperlink>
      <w:r w:rsidR="00C50924">
        <w:rPr>
          <w:rFonts w:ascii="Arial" w:hAnsi="Arial" w:cs="Arial"/>
          <w:sz w:val="17"/>
          <w:szCs w:val="17"/>
          <w:vertAlign w:val="superscript"/>
        </w:rPr>
        <w:t>3</w:t>
      </w:r>
      <w:r w:rsidR="00C50924">
        <w:rPr>
          <w:rFonts w:ascii="Arial" w:hAnsi="Arial" w:cs="Arial"/>
          <w:szCs w:val="20"/>
        </w:rPr>
        <w:t xml:space="preserve">, </w:t>
      </w:r>
      <w:hyperlink r:id="rId31" w:history="1">
        <w:r w:rsidR="00C50924">
          <w:rPr>
            <w:rFonts w:ascii="Arial" w:hAnsi="Arial" w:cs="Arial"/>
            <w:color w:val="2F4A8B"/>
            <w:szCs w:val="20"/>
            <w:u w:val="single"/>
          </w:rPr>
          <w:t>Claude N</w:t>
        </w:r>
      </w:hyperlink>
      <w:r w:rsidR="00C50924">
        <w:rPr>
          <w:rFonts w:ascii="Arial" w:hAnsi="Arial" w:cs="Arial"/>
          <w:sz w:val="17"/>
          <w:szCs w:val="17"/>
          <w:vertAlign w:val="superscript"/>
        </w:rPr>
        <w:t>4</w:t>
      </w:r>
      <w:r w:rsidR="00C50924">
        <w:rPr>
          <w:rFonts w:ascii="Arial" w:hAnsi="Arial" w:cs="Arial"/>
          <w:szCs w:val="20"/>
        </w:rPr>
        <w:t xml:space="preserve">, </w:t>
      </w:r>
      <w:hyperlink r:id="rId32" w:history="1">
        <w:r w:rsidR="00C50924">
          <w:rPr>
            <w:rFonts w:ascii="Arial" w:hAnsi="Arial" w:cs="Arial"/>
            <w:color w:val="2F4A8B"/>
            <w:szCs w:val="20"/>
            <w:u w:val="single"/>
          </w:rPr>
          <w:t>de la Moureyre-Spire C</w:t>
        </w:r>
      </w:hyperlink>
      <w:r w:rsidR="00C50924">
        <w:rPr>
          <w:rFonts w:ascii="Arial" w:hAnsi="Arial" w:cs="Arial"/>
          <w:sz w:val="17"/>
          <w:szCs w:val="17"/>
          <w:vertAlign w:val="superscript"/>
        </w:rPr>
        <w:t>5</w:t>
      </w:r>
      <w:r w:rsidR="00C50924">
        <w:rPr>
          <w:rFonts w:ascii="Arial" w:hAnsi="Arial" w:cs="Arial"/>
          <w:szCs w:val="20"/>
        </w:rPr>
        <w:t xml:space="preserve">, </w:t>
      </w:r>
      <w:hyperlink r:id="rId33" w:history="1">
        <w:r w:rsidR="00C50924">
          <w:rPr>
            <w:rFonts w:ascii="Arial" w:hAnsi="Arial" w:cs="Arial"/>
            <w:color w:val="2F4A8B"/>
            <w:szCs w:val="20"/>
            <w:u w:val="single"/>
          </w:rPr>
          <w:t>Weaver RJ</w:t>
        </w:r>
      </w:hyperlink>
      <w:r w:rsidR="00C50924">
        <w:rPr>
          <w:rFonts w:ascii="Arial" w:hAnsi="Arial" w:cs="Arial"/>
          <w:sz w:val="17"/>
          <w:szCs w:val="17"/>
          <w:vertAlign w:val="superscript"/>
        </w:rPr>
        <w:t>5</w:t>
      </w:r>
      <w:r w:rsidR="00C50924">
        <w:rPr>
          <w:rFonts w:ascii="Arial" w:hAnsi="Arial" w:cs="Arial"/>
          <w:szCs w:val="20"/>
        </w:rPr>
        <w:t xml:space="preserve">, </w:t>
      </w:r>
      <w:hyperlink r:id="rId34" w:history="1">
        <w:r w:rsidR="00C50924">
          <w:rPr>
            <w:rFonts w:ascii="Arial" w:hAnsi="Arial" w:cs="Arial"/>
            <w:color w:val="2F4A8B"/>
            <w:szCs w:val="20"/>
            <w:u w:val="single"/>
          </w:rPr>
          <w:t>Guillouzo A</w:t>
        </w:r>
      </w:hyperlink>
      <w:r w:rsidR="00C50924">
        <w:rPr>
          <w:rFonts w:ascii="Arial" w:hAnsi="Arial" w:cs="Arial"/>
          <w:sz w:val="17"/>
          <w:szCs w:val="17"/>
          <w:vertAlign w:val="superscript"/>
        </w:rPr>
        <w:t>6</w:t>
      </w:r>
      <w:r w:rsidR="00C50924">
        <w:rPr>
          <w:rFonts w:ascii="Arial" w:hAnsi="Arial" w:cs="Arial"/>
          <w:szCs w:val="20"/>
        </w:rPr>
        <w:t>.</w:t>
      </w:r>
    </w:p>
    <w:p w:rsidR="00C50924" w:rsidRDefault="0055540F" w:rsidP="00C50924">
      <w:pPr>
        <w:pStyle w:val="3"/>
        <w:shd w:val="clear" w:color="auto" w:fill="FFFFFF"/>
        <w:rPr>
          <w:rFonts w:ascii="Arial" w:hAnsi="Arial" w:cs="Arial"/>
          <w:sz w:val="22"/>
          <w:szCs w:val="22"/>
        </w:rPr>
      </w:pPr>
      <w:hyperlink r:id="rId35" w:tooltip="Open/close author information list" w:history="1">
        <w:r w:rsidR="00C50924">
          <w:rPr>
            <w:rStyle w:val="ui-ncbitoggler-master-text"/>
            <w:rFonts w:ascii="Arial" w:hAnsi="Arial" w:cs="Arial"/>
            <w:color w:val="2F4A8B"/>
            <w:sz w:val="22"/>
            <w:szCs w:val="22"/>
            <w:u w:val="single"/>
          </w:rPr>
          <w:t xml:space="preserve">Author information </w:t>
        </w:r>
      </w:hyperlink>
    </w:p>
    <w:p w:rsidR="00C50924" w:rsidRDefault="00C50924" w:rsidP="0055540F">
      <w:pPr>
        <w:widowControl/>
        <w:numPr>
          <w:ilvl w:val="0"/>
          <w:numId w:val="3"/>
        </w:numPr>
        <w:shd w:val="clear" w:color="auto" w:fill="FFFFFF"/>
        <w:wordWrap/>
        <w:autoSpaceDE/>
        <w:autoSpaceDN/>
        <w:spacing w:before="100" w:beforeAutospacing="1" w:after="100" w:afterAutospacing="1" w:line="240" w:lineRule="auto"/>
        <w:jc w:val="left"/>
        <w:rPr>
          <w:rFonts w:ascii="Arial" w:hAnsi="Arial" w:cs="Arial"/>
          <w:szCs w:val="20"/>
        </w:rPr>
      </w:pPr>
      <w:r>
        <w:rPr>
          <w:rFonts w:ascii="Arial" w:hAnsi="Arial" w:cs="Arial"/>
          <w:sz w:val="17"/>
          <w:szCs w:val="17"/>
          <w:vertAlign w:val="superscript"/>
        </w:rPr>
        <w:t>1</w:t>
      </w:r>
      <w:r>
        <w:rPr>
          <w:rFonts w:ascii="Arial" w:hAnsi="Arial" w:cs="Arial"/>
          <w:szCs w:val="20"/>
        </w:rPr>
        <w:t xml:space="preserve">Inserm UMR 991, F-35043 Rennes </w:t>
      </w:r>
      <w:proofErr w:type="spellStart"/>
      <w:r>
        <w:rPr>
          <w:rFonts w:ascii="Arial" w:hAnsi="Arial" w:cs="Arial"/>
          <w:szCs w:val="20"/>
        </w:rPr>
        <w:t>cedex</w:t>
      </w:r>
      <w:proofErr w:type="spellEnd"/>
      <w:r>
        <w:rPr>
          <w:rFonts w:ascii="Arial" w:hAnsi="Arial" w:cs="Arial"/>
          <w:szCs w:val="20"/>
        </w:rPr>
        <w:t xml:space="preserve">, France; </w:t>
      </w:r>
      <w:proofErr w:type="spellStart"/>
      <w:r>
        <w:rPr>
          <w:rFonts w:ascii="Arial" w:hAnsi="Arial" w:cs="Arial"/>
          <w:szCs w:val="20"/>
        </w:rPr>
        <w:t>Université</w:t>
      </w:r>
      <w:proofErr w:type="spellEnd"/>
      <w:r>
        <w:rPr>
          <w:rFonts w:ascii="Arial" w:hAnsi="Arial" w:cs="Arial"/>
          <w:szCs w:val="20"/>
        </w:rPr>
        <w:t xml:space="preserve"> de Rennes 1, </w:t>
      </w:r>
      <w:proofErr w:type="spellStart"/>
      <w:r>
        <w:rPr>
          <w:rFonts w:ascii="Arial" w:hAnsi="Arial" w:cs="Arial"/>
          <w:szCs w:val="20"/>
        </w:rPr>
        <w:t>Faculté</w:t>
      </w:r>
      <w:proofErr w:type="spellEnd"/>
      <w:r>
        <w:rPr>
          <w:rFonts w:ascii="Arial" w:hAnsi="Arial" w:cs="Arial"/>
          <w:szCs w:val="20"/>
        </w:rPr>
        <w:t xml:space="preserve"> des Sciences </w:t>
      </w:r>
      <w:proofErr w:type="spellStart"/>
      <w:r>
        <w:rPr>
          <w:rFonts w:ascii="Arial" w:hAnsi="Arial" w:cs="Arial"/>
          <w:szCs w:val="20"/>
        </w:rPr>
        <w:t>Pharmaceutiques</w:t>
      </w:r>
      <w:proofErr w:type="spellEnd"/>
      <w:r>
        <w:rPr>
          <w:rFonts w:ascii="Arial" w:hAnsi="Arial" w:cs="Arial"/>
          <w:szCs w:val="20"/>
        </w:rPr>
        <w:t xml:space="preserve"> </w:t>
      </w:r>
      <w:proofErr w:type="gramStart"/>
      <w:r>
        <w:rPr>
          <w:rFonts w:ascii="Arial" w:hAnsi="Arial" w:cs="Arial"/>
          <w:szCs w:val="20"/>
        </w:rPr>
        <w:t>et</w:t>
      </w:r>
      <w:proofErr w:type="gramEnd"/>
      <w:r>
        <w:rPr>
          <w:rFonts w:ascii="Arial" w:hAnsi="Arial" w:cs="Arial"/>
          <w:szCs w:val="20"/>
        </w:rPr>
        <w:t xml:space="preserve"> </w:t>
      </w:r>
      <w:proofErr w:type="spellStart"/>
      <w:r>
        <w:rPr>
          <w:rFonts w:ascii="Arial" w:hAnsi="Arial" w:cs="Arial"/>
          <w:szCs w:val="20"/>
        </w:rPr>
        <w:t>Biologiques</w:t>
      </w:r>
      <w:proofErr w:type="spellEnd"/>
      <w:r>
        <w:rPr>
          <w:rFonts w:ascii="Arial" w:hAnsi="Arial" w:cs="Arial"/>
          <w:szCs w:val="20"/>
        </w:rPr>
        <w:t xml:space="preserve">, 35043 Rennes </w:t>
      </w:r>
      <w:proofErr w:type="spellStart"/>
      <w:r>
        <w:rPr>
          <w:rFonts w:ascii="Arial" w:hAnsi="Arial" w:cs="Arial"/>
          <w:szCs w:val="20"/>
        </w:rPr>
        <w:t>cedex</w:t>
      </w:r>
      <w:proofErr w:type="spellEnd"/>
      <w:r>
        <w:rPr>
          <w:rFonts w:ascii="Arial" w:hAnsi="Arial" w:cs="Arial"/>
          <w:szCs w:val="20"/>
        </w:rPr>
        <w:t xml:space="preserve">, France; </w:t>
      </w:r>
      <w:proofErr w:type="spellStart"/>
      <w:r>
        <w:rPr>
          <w:rFonts w:ascii="Arial" w:hAnsi="Arial" w:cs="Arial"/>
          <w:szCs w:val="20"/>
        </w:rPr>
        <w:t>Biologie</w:t>
      </w:r>
      <w:proofErr w:type="spellEnd"/>
      <w:r>
        <w:rPr>
          <w:rFonts w:ascii="Arial" w:hAnsi="Arial" w:cs="Arial"/>
          <w:szCs w:val="20"/>
        </w:rPr>
        <w:t xml:space="preserve"> </w:t>
      </w:r>
      <w:proofErr w:type="spellStart"/>
      <w:r>
        <w:rPr>
          <w:rFonts w:ascii="Arial" w:hAnsi="Arial" w:cs="Arial"/>
          <w:szCs w:val="20"/>
        </w:rPr>
        <w:t>Servier</w:t>
      </w:r>
      <w:proofErr w:type="spellEnd"/>
      <w:r>
        <w:rPr>
          <w:rFonts w:ascii="Arial" w:hAnsi="Arial" w:cs="Arial"/>
          <w:szCs w:val="20"/>
        </w:rPr>
        <w:t xml:space="preserve">, </w:t>
      </w:r>
      <w:proofErr w:type="spellStart"/>
      <w:r>
        <w:rPr>
          <w:rFonts w:ascii="Arial" w:hAnsi="Arial" w:cs="Arial"/>
          <w:szCs w:val="20"/>
        </w:rPr>
        <w:t>Gidy</w:t>
      </w:r>
      <w:proofErr w:type="spellEnd"/>
      <w:r>
        <w:rPr>
          <w:rFonts w:ascii="Arial" w:hAnsi="Arial" w:cs="Arial"/>
          <w:szCs w:val="20"/>
        </w:rPr>
        <w:t>, France.</w:t>
      </w:r>
    </w:p>
    <w:p w:rsidR="00C50924" w:rsidRDefault="00C50924" w:rsidP="0055540F">
      <w:pPr>
        <w:widowControl/>
        <w:numPr>
          <w:ilvl w:val="0"/>
          <w:numId w:val="3"/>
        </w:numPr>
        <w:shd w:val="clear" w:color="auto" w:fill="FFFFFF"/>
        <w:wordWrap/>
        <w:autoSpaceDE/>
        <w:autoSpaceDN/>
        <w:spacing w:before="100" w:beforeAutospacing="1" w:after="100" w:afterAutospacing="1" w:line="240" w:lineRule="auto"/>
        <w:jc w:val="left"/>
        <w:rPr>
          <w:rFonts w:ascii="Arial" w:hAnsi="Arial" w:cs="Arial"/>
          <w:szCs w:val="20"/>
        </w:rPr>
      </w:pPr>
      <w:r>
        <w:rPr>
          <w:rFonts w:ascii="Arial" w:hAnsi="Arial" w:cs="Arial"/>
          <w:sz w:val="17"/>
          <w:szCs w:val="17"/>
          <w:vertAlign w:val="superscript"/>
        </w:rPr>
        <w:t>2</w:t>
      </w:r>
      <w:r>
        <w:rPr>
          <w:rFonts w:ascii="Arial" w:hAnsi="Arial" w:cs="Arial"/>
          <w:szCs w:val="20"/>
        </w:rPr>
        <w:t xml:space="preserve">Inserm UMR 991, F-35043 Rennes </w:t>
      </w:r>
      <w:proofErr w:type="spellStart"/>
      <w:r>
        <w:rPr>
          <w:rFonts w:ascii="Arial" w:hAnsi="Arial" w:cs="Arial"/>
          <w:szCs w:val="20"/>
        </w:rPr>
        <w:t>cedex</w:t>
      </w:r>
      <w:proofErr w:type="spellEnd"/>
      <w:r>
        <w:rPr>
          <w:rFonts w:ascii="Arial" w:hAnsi="Arial" w:cs="Arial"/>
          <w:szCs w:val="20"/>
        </w:rPr>
        <w:t xml:space="preserve">, France; </w:t>
      </w:r>
      <w:proofErr w:type="spellStart"/>
      <w:r>
        <w:rPr>
          <w:rFonts w:ascii="Arial" w:hAnsi="Arial" w:cs="Arial"/>
          <w:szCs w:val="20"/>
        </w:rPr>
        <w:t>Université</w:t>
      </w:r>
      <w:proofErr w:type="spellEnd"/>
      <w:r>
        <w:rPr>
          <w:rFonts w:ascii="Arial" w:hAnsi="Arial" w:cs="Arial"/>
          <w:szCs w:val="20"/>
        </w:rPr>
        <w:t xml:space="preserve"> de Rennes 1, </w:t>
      </w:r>
      <w:proofErr w:type="spellStart"/>
      <w:r>
        <w:rPr>
          <w:rFonts w:ascii="Arial" w:hAnsi="Arial" w:cs="Arial"/>
          <w:szCs w:val="20"/>
        </w:rPr>
        <w:t>Faculté</w:t>
      </w:r>
      <w:proofErr w:type="spellEnd"/>
      <w:r>
        <w:rPr>
          <w:rFonts w:ascii="Arial" w:hAnsi="Arial" w:cs="Arial"/>
          <w:szCs w:val="20"/>
        </w:rPr>
        <w:t xml:space="preserve"> des Sciences </w:t>
      </w:r>
      <w:proofErr w:type="spellStart"/>
      <w:r>
        <w:rPr>
          <w:rFonts w:ascii="Arial" w:hAnsi="Arial" w:cs="Arial"/>
          <w:szCs w:val="20"/>
        </w:rPr>
        <w:t>Pharmaceutiques</w:t>
      </w:r>
      <w:proofErr w:type="spellEnd"/>
      <w:r>
        <w:rPr>
          <w:rFonts w:ascii="Arial" w:hAnsi="Arial" w:cs="Arial"/>
          <w:szCs w:val="20"/>
        </w:rPr>
        <w:t xml:space="preserve"> </w:t>
      </w:r>
      <w:proofErr w:type="gramStart"/>
      <w:r>
        <w:rPr>
          <w:rFonts w:ascii="Arial" w:hAnsi="Arial" w:cs="Arial"/>
          <w:szCs w:val="20"/>
        </w:rPr>
        <w:t>et</w:t>
      </w:r>
      <w:proofErr w:type="gramEnd"/>
      <w:r>
        <w:rPr>
          <w:rFonts w:ascii="Arial" w:hAnsi="Arial" w:cs="Arial"/>
          <w:szCs w:val="20"/>
        </w:rPr>
        <w:t xml:space="preserve"> </w:t>
      </w:r>
      <w:proofErr w:type="spellStart"/>
      <w:r>
        <w:rPr>
          <w:rFonts w:ascii="Arial" w:hAnsi="Arial" w:cs="Arial"/>
          <w:szCs w:val="20"/>
        </w:rPr>
        <w:t>Biologiques</w:t>
      </w:r>
      <w:proofErr w:type="spellEnd"/>
      <w:r>
        <w:rPr>
          <w:rFonts w:ascii="Arial" w:hAnsi="Arial" w:cs="Arial"/>
          <w:szCs w:val="20"/>
        </w:rPr>
        <w:t xml:space="preserve">, 35043 Rennes </w:t>
      </w:r>
      <w:proofErr w:type="spellStart"/>
      <w:r>
        <w:rPr>
          <w:rFonts w:ascii="Arial" w:hAnsi="Arial" w:cs="Arial"/>
          <w:szCs w:val="20"/>
        </w:rPr>
        <w:t>cedex</w:t>
      </w:r>
      <w:proofErr w:type="spellEnd"/>
      <w:r>
        <w:rPr>
          <w:rFonts w:ascii="Arial" w:hAnsi="Arial" w:cs="Arial"/>
          <w:szCs w:val="20"/>
        </w:rPr>
        <w:t>, France.</w:t>
      </w:r>
    </w:p>
    <w:p w:rsidR="00C50924" w:rsidRDefault="00C50924" w:rsidP="0055540F">
      <w:pPr>
        <w:widowControl/>
        <w:numPr>
          <w:ilvl w:val="0"/>
          <w:numId w:val="3"/>
        </w:numPr>
        <w:shd w:val="clear" w:color="auto" w:fill="FFFFFF"/>
        <w:wordWrap/>
        <w:autoSpaceDE/>
        <w:autoSpaceDN/>
        <w:spacing w:before="100" w:beforeAutospacing="1" w:after="100" w:afterAutospacing="1" w:line="240" w:lineRule="auto"/>
        <w:jc w:val="left"/>
        <w:rPr>
          <w:rFonts w:ascii="Arial" w:hAnsi="Arial" w:cs="Arial"/>
          <w:szCs w:val="20"/>
        </w:rPr>
      </w:pPr>
      <w:r>
        <w:rPr>
          <w:rFonts w:ascii="Arial" w:hAnsi="Arial" w:cs="Arial"/>
          <w:sz w:val="17"/>
          <w:szCs w:val="17"/>
          <w:vertAlign w:val="superscript"/>
        </w:rPr>
        <w:t>3</w:t>
      </w:r>
      <w:r>
        <w:rPr>
          <w:rFonts w:ascii="Arial" w:hAnsi="Arial" w:cs="Arial"/>
          <w:szCs w:val="20"/>
        </w:rPr>
        <w:t xml:space="preserve">Technologie </w:t>
      </w:r>
      <w:proofErr w:type="spellStart"/>
      <w:r>
        <w:rPr>
          <w:rFonts w:ascii="Arial" w:hAnsi="Arial" w:cs="Arial"/>
          <w:szCs w:val="20"/>
        </w:rPr>
        <w:t>Servier</w:t>
      </w:r>
      <w:proofErr w:type="spellEnd"/>
      <w:r>
        <w:rPr>
          <w:rFonts w:ascii="Arial" w:hAnsi="Arial" w:cs="Arial"/>
          <w:szCs w:val="20"/>
        </w:rPr>
        <w:t xml:space="preserve">, </w:t>
      </w:r>
      <w:proofErr w:type="spellStart"/>
      <w:r>
        <w:rPr>
          <w:rFonts w:ascii="Arial" w:hAnsi="Arial" w:cs="Arial"/>
          <w:szCs w:val="20"/>
        </w:rPr>
        <w:t>Orléans</w:t>
      </w:r>
      <w:proofErr w:type="spellEnd"/>
      <w:r>
        <w:rPr>
          <w:rFonts w:ascii="Arial" w:hAnsi="Arial" w:cs="Arial"/>
          <w:szCs w:val="20"/>
        </w:rPr>
        <w:t>, France.</w:t>
      </w:r>
    </w:p>
    <w:p w:rsidR="00C50924" w:rsidRDefault="00C50924" w:rsidP="0055540F">
      <w:pPr>
        <w:widowControl/>
        <w:numPr>
          <w:ilvl w:val="0"/>
          <w:numId w:val="3"/>
        </w:numPr>
        <w:shd w:val="clear" w:color="auto" w:fill="FFFFFF"/>
        <w:wordWrap/>
        <w:autoSpaceDE/>
        <w:autoSpaceDN/>
        <w:spacing w:before="100" w:beforeAutospacing="1" w:after="100" w:afterAutospacing="1" w:line="240" w:lineRule="auto"/>
        <w:jc w:val="left"/>
        <w:rPr>
          <w:rFonts w:ascii="Arial" w:hAnsi="Arial" w:cs="Arial"/>
          <w:szCs w:val="20"/>
        </w:rPr>
      </w:pPr>
      <w:r>
        <w:rPr>
          <w:rFonts w:ascii="Arial" w:hAnsi="Arial" w:cs="Arial"/>
          <w:sz w:val="17"/>
          <w:szCs w:val="17"/>
          <w:vertAlign w:val="superscript"/>
        </w:rPr>
        <w:t>4</w:t>
      </w:r>
      <w:r>
        <w:rPr>
          <w:rFonts w:ascii="Arial" w:hAnsi="Arial" w:cs="Arial"/>
          <w:szCs w:val="20"/>
        </w:rPr>
        <w:t xml:space="preserve">Institut de </w:t>
      </w:r>
      <w:proofErr w:type="spellStart"/>
      <w:r>
        <w:rPr>
          <w:rFonts w:ascii="Arial" w:hAnsi="Arial" w:cs="Arial"/>
          <w:szCs w:val="20"/>
        </w:rPr>
        <w:t>Recherches</w:t>
      </w:r>
      <w:proofErr w:type="spellEnd"/>
      <w:r>
        <w:rPr>
          <w:rFonts w:ascii="Arial" w:hAnsi="Arial" w:cs="Arial"/>
          <w:szCs w:val="20"/>
        </w:rPr>
        <w:t xml:space="preserve"> </w:t>
      </w:r>
      <w:proofErr w:type="spellStart"/>
      <w:r>
        <w:rPr>
          <w:rFonts w:ascii="Arial" w:hAnsi="Arial" w:cs="Arial"/>
          <w:szCs w:val="20"/>
        </w:rPr>
        <w:t>Servier</w:t>
      </w:r>
      <w:proofErr w:type="spellEnd"/>
      <w:r>
        <w:rPr>
          <w:rFonts w:ascii="Arial" w:hAnsi="Arial" w:cs="Arial"/>
          <w:szCs w:val="20"/>
        </w:rPr>
        <w:t>, Courbevoie, France.</w:t>
      </w:r>
    </w:p>
    <w:p w:rsidR="00C50924" w:rsidRDefault="00C50924" w:rsidP="0055540F">
      <w:pPr>
        <w:widowControl/>
        <w:numPr>
          <w:ilvl w:val="0"/>
          <w:numId w:val="3"/>
        </w:numPr>
        <w:shd w:val="clear" w:color="auto" w:fill="FFFFFF"/>
        <w:wordWrap/>
        <w:autoSpaceDE/>
        <w:autoSpaceDN/>
        <w:spacing w:before="100" w:beforeAutospacing="1" w:after="100" w:afterAutospacing="1" w:line="240" w:lineRule="auto"/>
        <w:jc w:val="left"/>
        <w:rPr>
          <w:rFonts w:ascii="Arial" w:hAnsi="Arial" w:cs="Arial"/>
          <w:szCs w:val="20"/>
        </w:rPr>
      </w:pPr>
      <w:r>
        <w:rPr>
          <w:rFonts w:ascii="Arial" w:hAnsi="Arial" w:cs="Arial"/>
          <w:sz w:val="17"/>
          <w:szCs w:val="17"/>
          <w:vertAlign w:val="superscript"/>
        </w:rPr>
        <w:lastRenderedPageBreak/>
        <w:t>5</w:t>
      </w:r>
      <w:r>
        <w:rPr>
          <w:rFonts w:ascii="Arial" w:hAnsi="Arial" w:cs="Arial"/>
          <w:szCs w:val="20"/>
        </w:rPr>
        <w:t xml:space="preserve">Biologie </w:t>
      </w:r>
      <w:proofErr w:type="spellStart"/>
      <w:r>
        <w:rPr>
          <w:rFonts w:ascii="Arial" w:hAnsi="Arial" w:cs="Arial"/>
          <w:szCs w:val="20"/>
        </w:rPr>
        <w:t>Servier</w:t>
      </w:r>
      <w:proofErr w:type="spellEnd"/>
      <w:r>
        <w:rPr>
          <w:rFonts w:ascii="Arial" w:hAnsi="Arial" w:cs="Arial"/>
          <w:szCs w:val="20"/>
        </w:rPr>
        <w:t xml:space="preserve">, </w:t>
      </w:r>
      <w:proofErr w:type="spellStart"/>
      <w:r>
        <w:rPr>
          <w:rFonts w:ascii="Arial" w:hAnsi="Arial" w:cs="Arial"/>
          <w:szCs w:val="20"/>
        </w:rPr>
        <w:t>Gidy</w:t>
      </w:r>
      <w:proofErr w:type="spellEnd"/>
      <w:r>
        <w:rPr>
          <w:rFonts w:ascii="Arial" w:hAnsi="Arial" w:cs="Arial"/>
          <w:szCs w:val="20"/>
        </w:rPr>
        <w:t>, France.</w:t>
      </w:r>
    </w:p>
    <w:p w:rsidR="00C50924" w:rsidRDefault="00C50924" w:rsidP="0055540F">
      <w:pPr>
        <w:widowControl/>
        <w:numPr>
          <w:ilvl w:val="0"/>
          <w:numId w:val="3"/>
        </w:numPr>
        <w:shd w:val="clear" w:color="auto" w:fill="FFFFFF"/>
        <w:wordWrap/>
        <w:autoSpaceDE/>
        <w:autoSpaceDN/>
        <w:spacing w:before="100" w:beforeAutospacing="1" w:after="100" w:afterAutospacing="1" w:line="240" w:lineRule="auto"/>
        <w:jc w:val="left"/>
        <w:rPr>
          <w:rFonts w:ascii="Arial" w:hAnsi="Arial" w:cs="Arial"/>
          <w:szCs w:val="20"/>
        </w:rPr>
      </w:pPr>
      <w:r>
        <w:rPr>
          <w:rFonts w:ascii="Arial" w:hAnsi="Arial" w:cs="Arial"/>
          <w:sz w:val="17"/>
          <w:szCs w:val="17"/>
          <w:vertAlign w:val="superscript"/>
        </w:rPr>
        <w:t>6</w:t>
      </w:r>
      <w:r>
        <w:rPr>
          <w:rFonts w:ascii="Arial" w:hAnsi="Arial" w:cs="Arial"/>
          <w:szCs w:val="20"/>
        </w:rPr>
        <w:t xml:space="preserve">Inserm UMR 991, F-35043 Rennes </w:t>
      </w:r>
      <w:proofErr w:type="spellStart"/>
      <w:r>
        <w:rPr>
          <w:rFonts w:ascii="Arial" w:hAnsi="Arial" w:cs="Arial"/>
          <w:szCs w:val="20"/>
        </w:rPr>
        <w:t>cedex</w:t>
      </w:r>
      <w:proofErr w:type="spellEnd"/>
      <w:r>
        <w:rPr>
          <w:rFonts w:ascii="Arial" w:hAnsi="Arial" w:cs="Arial"/>
          <w:szCs w:val="20"/>
        </w:rPr>
        <w:t xml:space="preserve">, France; </w:t>
      </w:r>
      <w:proofErr w:type="spellStart"/>
      <w:r>
        <w:rPr>
          <w:rFonts w:ascii="Arial" w:hAnsi="Arial" w:cs="Arial"/>
          <w:szCs w:val="20"/>
        </w:rPr>
        <w:t>Université</w:t>
      </w:r>
      <w:proofErr w:type="spellEnd"/>
      <w:r>
        <w:rPr>
          <w:rFonts w:ascii="Arial" w:hAnsi="Arial" w:cs="Arial"/>
          <w:szCs w:val="20"/>
        </w:rPr>
        <w:t xml:space="preserve"> de Rennes 1, </w:t>
      </w:r>
      <w:proofErr w:type="spellStart"/>
      <w:r>
        <w:rPr>
          <w:rFonts w:ascii="Arial" w:hAnsi="Arial" w:cs="Arial"/>
          <w:szCs w:val="20"/>
        </w:rPr>
        <w:t>Faculté</w:t>
      </w:r>
      <w:proofErr w:type="spellEnd"/>
      <w:r>
        <w:rPr>
          <w:rFonts w:ascii="Arial" w:hAnsi="Arial" w:cs="Arial"/>
          <w:szCs w:val="20"/>
        </w:rPr>
        <w:t xml:space="preserve"> des Sciences </w:t>
      </w:r>
      <w:proofErr w:type="spellStart"/>
      <w:r>
        <w:rPr>
          <w:rFonts w:ascii="Arial" w:hAnsi="Arial" w:cs="Arial"/>
          <w:szCs w:val="20"/>
        </w:rPr>
        <w:t>Pharmaceutiques</w:t>
      </w:r>
      <w:proofErr w:type="spellEnd"/>
      <w:r>
        <w:rPr>
          <w:rFonts w:ascii="Arial" w:hAnsi="Arial" w:cs="Arial"/>
          <w:szCs w:val="20"/>
        </w:rPr>
        <w:t xml:space="preserve"> </w:t>
      </w:r>
      <w:proofErr w:type="gramStart"/>
      <w:r>
        <w:rPr>
          <w:rFonts w:ascii="Arial" w:hAnsi="Arial" w:cs="Arial"/>
          <w:szCs w:val="20"/>
        </w:rPr>
        <w:t>et</w:t>
      </w:r>
      <w:proofErr w:type="gramEnd"/>
      <w:r>
        <w:rPr>
          <w:rFonts w:ascii="Arial" w:hAnsi="Arial" w:cs="Arial"/>
          <w:szCs w:val="20"/>
        </w:rPr>
        <w:t xml:space="preserve"> </w:t>
      </w:r>
      <w:proofErr w:type="spellStart"/>
      <w:r>
        <w:rPr>
          <w:rFonts w:ascii="Arial" w:hAnsi="Arial" w:cs="Arial"/>
          <w:szCs w:val="20"/>
        </w:rPr>
        <w:t>Biologiques</w:t>
      </w:r>
      <w:proofErr w:type="spellEnd"/>
      <w:r>
        <w:rPr>
          <w:rFonts w:ascii="Arial" w:hAnsi="Arial" w:cs="Arial"/>
          <w:szCs w:val="20"/>
        </w:rPr>
        <w:t xml:space="preserve">, 35043 Rennes </w:t>
      </w:r>
      <w:proofErr w:type="spellStart"/>
      <w:r>
        <w:rPr>
          <w:rFonts w:ascii="Arial" w:hAnsi="Arial" w:cs="Arial"/>
          <w:szCs w:val="20"/>
        </w:rPr>
        <w:t>cedex</w:t>
      </w:r>
      <w:proofErr w:type="spellEnd"/>
      <w:r>
        <w:rPr>
          <w:rFonts w:ascii="Arial" w:hAnsi="Arial" w:cs="Arial"/>
          <w:szCs w:val="20"/>
        </w:rPr>
        <w:t>, France. Electronic address: Andre.Guillouzo@univ-rennes1.fr.</w:t>
      </w:r>
    </w:p>
    <w:p w:rsidR="00C50924" w:rsidRDefault="00C50924" w:rsidP="00C50924">
      <w:pPr>
        <w:pStyle w:val="3"/>
        <w:shd w:val="clear" w:color="auto" w:fill="FFFFFF"/>
        <w:rPr>
          <w:rFonts w:ascii="Arial" w:hAnsi="Arial" w:cs="Arial"/>
          <w:sz w:val="22"/>
          <w:szCs w:val="22"/>
        </w:rPr>
      </w:pPr>
      <w:r>
        <w:rPr>
          <w:rFonts w:ascii="Arial" w:hAnsi="Arial" w:cs="Arial"/>
          <w:sz w:val="22"/>
          <w:szCs w:val="22"/>
        </w:rPr>
        <w:t>Abstract</w:t>
      </w:r>
    </w:p>
    <w:p w:rsidR="00C50924" w:rsidRDefault="00C50924" w:rsidP="00C50924">
      <w:pPr>
        <w:pStyle w:val="a3"/>
        <w:shd w:val="clear" w:color="auto" w:fill="FFFFFF"/>
        <w:rPr>
          <w:rFonts w:ascii="Arial" w:hAnsi="Arial" w:cs="Arial"/>
          <w:sz w:val="20"/>
          <w:szCs w:val="20"/>
        </w:rPr>
      </w:pPr>
      <w:r>
        <w:rPr>
          <w:rFonts w:ascii="Arial" w:hAnsi="Arial" w:cs="Arial"/>
          <w:sz w:val="20"/>
          <w:szCs w:val="20"/>
        </w:rPr>
        <w:t xml:space="preserve">Although non-alcoholic fatty liver disease (NAFLD) is currently the most common form of chronic liver disease there is no pharmacological agent approved for its treatment. Since </w:t>
      </w:r>
      <w:r>
        <w:rPr>
          <w:rStyle w:val="highlight1"/>
          <w:rFonts w:ascii="Arial" w:hAnsi="Arial" w:cs="Arial"/>
          <w:sz w:val="20"/>
          <w:szCs w:val="20"/>
        </w:rPr>
        <w:t>peroxisome proliferator-activated receptors</w:t>
      </w:r>
      <w:r>
        <w:rPr>
          <w:rFonts w:ascii="Arial" w:hAnsi="Arial" w:cs="Arial"/>
          <w:sz w:val="20"/>
          <w:szCs w:val="20"/>
        </w:rPr>
        <w:t xml:space="preserve"> (PPARs) are closely associated with hepatic lipid metabolism, they seem to play important roles in NAFLD. However, the effects of </w:t>
      </w:r>
      <w:r>
        <w:rPr>
          <w:rStyle w:val="highlight1"/>
          <w:rFonts w:ascii="Arial" w:hAnsi="Arial" w:cs="Arial"/>
          <w:sz w:val="20"/>
          <w:szCs w:val="20"/>
        </w:rPr>
        <w:t>PPAR</w:t>
      </w:r>
      <w:r>
        <w:rPr>
          <w:rFonts w:ascii="Arial" w:hAnsi="Arial" w:cs="Arial"/>
          <w:sz w:val="20"/>
          <w:szCs w:val="20"/>
        </w:rPr>
        <w:t xml:space="preserve"> agonists on </w:t>
      </w:r>
      <w:proofErr w:type="spellStart"/>
      <w:r>
        <w:rPr>
          <w:rFonts w:ascii="Arial" w:hAnsi="Arial" w:cs="Arial"/>
          <w:sz w:val="20"/>
          <w:szCs w:val="20"/>
        </w:rPr>
        <w:t>steatosis</w:t>
      </w:r>
      <w:proofErr w:type="spellEnd"/>
      <w:r>
        <w:rPr>
          <w:rFonts w:ascii="Arial" w:hAnsi="Arial" w:cs="Arial"/>
          <w:sz w:val="20"/>
          <w:szCs w:val="20"/>
        </w:rPr>
        <w:t xml:space="preserve"> that is a common pathology associated with </w:t>
      </w:r>
      <w:proofErr w:type="gramStart"/>
      <w:r>
        <w:rPr>
          <w:rFonts w:ascii="Arial" w:hAnsi="Arial" w:cs="Arial"/>
          <w:sz w:val="20"/>
          <w:szCs w:val="20"/>
        </w:rPr>
        <w:t>NAFLD,</w:t>
      </w:r>
      <w:proofErr w:type="gramEnd"/>
      <w:r>
        <w:rPr>
          <w:rFonts w:ascii="Arial" w:hAnsi="Arial" w:cs="Arial"/>
          <w:sz w:val="20"/>
          <w:szCs w:val="20"/>
        </w:rPr>
        <w:t xml:space="preserve"> remain largely controversial. In this study, the effects of various </w:t>
      </w:r>
      <w:r>
        <w:rPr>
          <w:rStyle w:val="highlight1"/>
          <w:rFonts w:ascii="Arial" w:hAnsi="Arial" w:cs="Arial"/>
          <w:sz w:val="20"/>
          <w:szCs w:val="20"/>
        </w:rPr>
        <w:t>PPAR</w:t>
      </w:r>
      <w:r>
        <w:rPr>
          <w:rFonts w:ascii="Arial" w:hAnsi="Arial" w:cs="Arial"/>
          <w:sz w:val="20"/>
          <w:szCs w:val="20"/>
        </w:rPr>
        <w:t xml:space="preserve"> agonists, i.e. </w:t>
      </w:r>
      <w:proofErr w:type="spellStart"/>
      <w:r>
        <w:rPr>
          <w:rFonts w:ascii="Arial" w:hAnsi="Arial" w:cs="Arial"/>
          <w:sz w:val="20"/>
          <w:szCs w:val="20"/>
        </w:rPr>
        <w:t>fenofibrate</w:t>
      </w:r>
      <w:proofErr w:type="spellEnd"/>
      <w:r>
        <w:rPr>
          <w:rFonts w:ascii="Arial" w:hAnsi="Arial" w:cs="Arial"/>
          <w:sz w:val="20"/>
          <w:szCs w:val="20"/>
        </w:rPr>
        <w:t xml:space="preserve">, </w:t>
      </w:r>
      <w:proofErr w:type="spellStart"/>
      <w:r>
        <w:rPr>
          <w:rFonts w:ascii="Arial" w:hAnsi="Arial" w:cs="Arial"/>
          <w:sz w:val="20"/>
          <w:szCs w:val="20"/>
        </w:rPr>
        <w:t>bezafibrate</w:t>
      </w:r>
      <w:proofErr w:type="spellEnd"/>
      <w:r>
        <w:rPr>
          <w:rFonts w:ascii="Arial" w:hAnsi="Arial" w:cs="Arial"/>
          <w:sz w:val="20"/>
          <w:szCs w:val="20"/>
        </w:rPr>
        <w:t xml:space="preserve">, </w:t>
      </w:r>
      <w:proofErr w:type="spellStart"/>
      <w:r>
        <w:rPr>
          <w:rFonts w:ascii="Arial" w:hAnsi="Arial" w:cs="Arial"/>
          <w:sz w:val="20"/>
          <w:szCs w:val="20"/>
        </w:rPr>
        <w:t>troglitazone</w:t>
      </w:r>
      <w:proofErr w:type="spellEnd"/>
      <w:r>
        <w:rPr>
          <w:rFonts w:ascii="Arial" w:hAnsi="Arial" w:cs="Arial"/>
          <w:sz w:val="20"/>
          <w:szCs w:val="20"/>
        </w:rPr>
        <w:t xml:space="preserve">, rosiglitazone, </w:t>
      </w:r>
      <w:proofErr w:type="spellStart"/>
      <w:r>
        <w:rPr>
          <w:rFonts w:ascii="Arial" w:hAnsi="Arial" w:cs="Arial"/>
          <w:sz w:val="20"/>
          <w:szCs w:val="20"/>
        </w:rPr>
        <w:t>muraglitazar</w:t>
      </w:r>
      <w:proofErr w:type="spellEnd"/>
      <w:r>
        <w:rPr>
          <w:rFonts w:ascii="Arial" w:hAnsi="Arial" w:cs="Arial"/>
          <w:sz w:val="20"/>
          <w:szCs w:val="20"/>
        </w:rPr>
        <w:t xml:space="preserve"> and </w:t>
      </w:r>
      <w:proofErr w:type="spellStart"/>
      <w:r>
        <w:rPr>
          <w:rFonts w:ascii="Arial" w:hAnsi="Arial" w:cs="Arial"/>
          <w:sz w:val="20"/>
          <w:szCs w:val="20"/>
        </w:rPr>
        <w:t>tesaglitazar</w:t>
      </w:r>
      <w:proofErr w:type="spellEnd"/>
      <w:r>
        <w:rPr>
          <w:rFonts w:ascii="Arial" w:hAnsi="Arial" w:cs="Arial"/>
          <w:sz w:val="20"/>
          <w:szCs w:val="20"/>
        </w:rPr>
        <w:t xml:space="preserve"> on oleic acid-induced </w:t>
      </w:r>
      <w:proofErr w:type="spellStart"/>
      <w:r>
        <w:rPr>
          <w:rFonts w:ascii="Arial" w:hAnsi="Arial" w:cs="Arial"/>
          <w:sz w:val="20"/>
          <w:szCs w:val="20"/>
        </w:rPr>
        <w:t>steatotic</w:t>
      </w:r>
      <w:proofErr w:type="spellEnd"/>
      <w:r>
        <w:rPr>
          <w:rFonts w:ascii="Arial" w:hAnsi="Arial" w:cs="Arial"/>
          <w:sz w:val="20"/>
          <w:szCs w:val="20"/>
        </w:rPr>
        <w:t xml:space="preserve"> </w:t>
      </w:r>
      <w:proofErr w:type="spellStart"/>
      <w:r>
        <w:rPr>
          <w:rFonts w:ascii="Arial" w:hAnsi="Arial" w:cs="Arial"/>
          <w:sz w:val="20"/>
          <w:szCs w:val="20"/>
        </w:rPr>
        <w:t>HepaRG</w:t>
      </w:r>
      <w:proofErr w:type="spellEnd"/>
      <w:r>
        <w:rPr>
          <w:rFonts w:ascii="Arial" w:hAnsi="Arial" w:cs="Arial"/>
          <w:sz w:val="20"/>
          <w:szCs w:val="20"/>
        </w:rPr>
        <w:t xml:space="preserve"> cells were investigated after a single 24-hour or 2-week repeat treatment. Lipid vesicles stained by Oil-Red O and triglycerides accumulation caused by oleic acid overload, were decreased, by up to 50%, while fatty acid oxidation was induced after 2-week co-treatment with </w:t>
      </w:r>
      <w:r>
        <w:rPr>
          <w:rStyle w:val="highlight1"/>
          <w:rFonts w:ascii="Arial" w:hAnsi="Arial" w:cs="Arial"/>
          <w:sz w:val="20"/>
          <w:szCs w:val="20"/>
        </w:rPr>
        <w:t>PPAR</w:t>
      </w:r>
      <w:r>
        <w:rPr>
          <w:rFonts w:ascii="Arial" w:hAnsi="Arial" w:cs="Arial"/>
          <w:sz w:val="20"/>
          <w:szCs w:val="20"/>
        </w:rPr>
        <w:t xml:space="preserve"> agonists. The greatest effects on reduction of </w:t>
      </w:r>
      <w:proofErr w:type="spellStart"/>
      <w:r>
        <w:rPr>
          <w:rFonts w:ascii="Arial" w:hAnsi="Arial" w:cs="Arial"/>
          <w:sz w:val="20"/>
          <w:szCs w:val="20"/>
        </w:rPr>
        <w:t>steatosis</w:t>
      </w:r>
      <w:proofErr w:type="spellEnd"/>
      <w:r>
        <w:rPr>
          <w:rFonts w:ascii="Arial" w:hAnsi="Arial" w:cs="Arial"/>
          <w:sz w:val="20"/>
          <w:szCs w:val="20"/>
        </w:rPr>
        <w:t xml:space="preserve"> were obtained with the dual </w:t>
      </w:r>
      <w:r>
        <w:rPr>
          <w:rStyle w:val="highlight1"/>
          <w:rFonts w:ascii="Arial" w:hAnsi="Arial" w:cs="Arial"/>
          <w:sz w:val="20"/>
          <w:szCs w:val="20"/>
        </w:rPr>
        <w:t>PPAR</w:t>
      </w:r>
      <w:r>
        <w:rPr>
          <w:rFonts w:ascii="Arial" w:hAnsi="Arial" w:cs="Arial"/>
          <w:sz w:val="20"/>
          <w:szCs w:val="20"/>
        </w:rPr>
        <w:t xml:space="preserve">α/γ agonist </w:t>
      </w:r>
      <w:proofErr w:type="spellStart"/>
      <w:r>
        <w:rPr>
          <w:rFonts w:ascii="Arial" w:hAnsi="Arial" w:cs="Arial"/>
          <w:sz w:val="20"/>
          <w:szCs w:val="20"/>
        </w:rPr>
        <w:t>muraglitazar</w:t>
      </w:r>
      <w:proofErr w:type="spellEnd"/>
      <w:r>
        <w:rPr>
          <w:rFonts w:ascii="Arial" w:hAnsi="Arial" w:cs="Arial"/>
          <w:sz w:val="20"/>
          <w:szCs w:val="20"/>
        </w:rPr>
        <w:t xml:space="preserve">. Such improvement of </w:t>
      </w:r>
      <w:proofErr w:type="spellStart"/>
      <w:r>
        <w:rPr>
          <w:rFonts w:ascii="Arial" w:hAnsi="Arial" w:cs="Arial"/>
          <w:sz w:val="20"/>
          <w:szCs w:val="20"/>
        </w:rPr>
        <w:t>steatosis</w:t>
      </w:r>
      <w:proofErr w:type="spellEnd"/>
      <w:r>
        <w:rPr>
          <w:rFonts w:ascii="Arial" w:hAnsi="Arial" w:cs="Arial"/>
          <w:sz w:val="20"/>
          <w:szCs w:val="20"/>
        </w:rPr>
        <w:t xml:space="preserve"> was associated with up-regulation of genes related to fatty acid oxidation activity and down-regulation of many genes involved in </w:t>
      </w:r>
      <w:proofErr w:type="spellStart"/>
      <w:r>
        <w:rPr>
          <w:rFonts w:ascii="Arial" w:hAnsi="Arial" w:cs="Arial"/>
          <w:sz w:val="20"/>
          <w:szCs w:val="20"/>
        </w:rPr>
        <w:t>lipogenesis</w:t>
      </w:r>
      <w:proofErr w:type="spellEnd"/>
      <w:r>
        <w:rPr>
          <w:rFonts w:ascii="Arial" w:hAnsi="Arial" w:cs="Arial"/>
          <w:sz w:val="20"/>
          <w:szCs w:val="20"/>
        </w:rPr>
        <w:t xml:space="preserve">. Moreover, modulation of expression of some nuclear receptor genes, such as FXR, LXRα and CAR, which are potent actors in the control of </w:t>
      </w:r>
      <w:proofErr w:type="spellStart"/>
      <w:r>
        <w:rPr>
          <w:rFonts w:ascii="Arial" w:hAnsi="Arial" w:cs="Arial"/>
          <w:sz w:val="20"/>
          <w:szCs w:val="20"/>
        </w:rPr>
        <w:t>lipogenesis</w:t>
      </w:r>
      <w:proofErr w:type="spellEnd"/>
      <w:r>
        <w:rPr>
          <w:rFonts w:ascii="Arial" w:hAnsi="Arial" w:cs="Arial"/>
          <w:sz w:val="20"/>
          <w:szCs w:val="20"/>
        </w:rPr>
        <w:t xml:space="preserve">, was observed and might explain repression of de novo </w:t>
      </w:r>
      <w:proofErr w:type="spellStart"/>
      <w:r>
        <w:rPr>
          <w:rFonts w:ascii="Arial" w:hAnsi="Arial" w:cs="Arial"/>
          <w:sz w:val="20"/>
          <w:szCs w:val="20"/>
        </w:rPr>
        <w:t>lipogenesis</w:t>
      </w:r>
      <w:proofErr w:type="spellEnd"/>
      <w:r>
        <w:rPr>
          <w:rFonts w:ascii="Arial" w:hAnsi="Arial" w:cs="Arial"/>
          <w:sz w:val="20"/>
          <w:szCs w:val="20"/>
        </w:rPr>
        <w:t>.</w:t>
      </w:r>
    </w:p>
    <w:p w:rsidR="00C50924" w:rsidRDefault="00C50924" w:rsidP="00C50924">
      <w:pPr>
        <w:pStyle w:val="4"/>
        <w:shd w:val="clear" w:color="auto" w:fill="FFFFFF"/>
        <w:ind w:left="1200" w:hanging="400"/>
        <w:rPr>
          <w:rFonts w:ascii="Arial" w:hAnsi="Arial" w:cs="Arial"/>
          <w:szCs w:val="20"/>
        </w:rPr>
      </w:pPr>
      <w:r>
        <w:rPr>
          <w:rFonts w:ascii="Arial" w:hAnsi="Arial" w:cs="Arial"/>
          <w:szCs w:val="20"/>
        </w:rPr>
        <w:t xml:space="preserve">CONCLUSION: </w:t>
      </w:r>
    </w:p>
    <w:p w:rsidR="00C50924" w:rsidRDefault="00C50924" w:rsidP="00C50924">
      <w:pPr>
        <w:pStyle w:val="a3"/>
        <w:shd w:val="clear" w:color="auto" w:fill="FFFFFF"/>
        <w:rPr>
          <w:rFonts w:ascii="Arial" w:hAnsi="Arial" w:cs="Arial"/>
          <w:sz w:val="20"/>
          <w:szCs w:val="20"/>
        </w:rPr>
      </w:pPr>
      <w:r>
        <w:rPr>
          <w:rFonts w:ascii="Arial" w:hAnsi="Arial" w:cs="Arial"/>
          <w:sz w:val="20"/>
          <w:szCs w:val="20"/>
        </w:rPr>
        <w:t xml:space="preserve">Altogether, our in vitro data on </w:t>
      </w:r>
      <w:proofErr w:type="spellStart"/>
      <w:r>
        <w:rPr>
          <w:rFonts w:ascii="Arial" w:hAnsi="Arial" w:cs="Arial"/>
          <w:sz w:val="20"/>
          <w:szCs w:val="20"/>
        </w:rPr>
        <w:t>steatotic</w:t>
      </w:r>
      <w:proofErr w:type="spellEnd"/>
      <w:r>
        <w:rPr>
          <w:rFonts w:ascii="Arial" w:hAnsi="Arial" w:cs="Arial"/>
          <w:sz w:val="20"/>
          <w:szCs w:val="20"/>
        </w:rPr>
        <w:t xml:space="preserve"> </w:t>
      </w:r>
      <w:proofErr w:type="spellStart"/>
      <w:r>
        <w:rPr>
          <w:rFonts w:ascii="Arial" w:hAnsi="Arial" w:cs="Arial"/>
          <w:sz w:val="20"/>
          <w:szCs w:val="20"/>
        </w:rPr>
        <w:t>HepaRG</w:t>
      </w:r>
      <w:proofErr w:type="spellEnd"/>
      <w:r>
        <w:rPr>
          <w:rFonts w:ascii="Arial" w:hAnsi="Arial" w:cs="Arial"/>
          <w:sz w:val="20"/>
          <w:szCs w:val="20"/>
        </w:rPr>
        <w:t xml:space="preserve"> cells treated with </w:t>
      </w:r>
      <w:r>
        <w:rPr>
          <w:rStyle w:val="highlight1"/>
          <w:rFonts w:ascii="Arial" w:hAnsi="Arial" w:cs="Arial"/>
          <w:sz w:val="20"/>
          <w:szCs w:val="20"/>
        </w:rPr>
        <w:t>PPAR</w:t>
      </w:r>
      <w:r>
        <w:rPr>
          <w:rFonts w:ascii="Arial" w:hAnsi="Arial" w:cs="Arial"/>
          <w:sz w:val="20"/>
          <w:szCs w:val="20"/>
        </w:rPr>
        <w:t xml:space="preserve"> agonists correlated well with clinical investigations, bringing a proof of concept that drug-induced reversal of </w:t>
      </w:r>
      <w:proofErr w:type="spellStart"/>
      <w:r>
        <w:rPr>
          <w:rFonts w:ascii="Arial" w:hAnsi="Arial" w:cs="Arial"/>
          <w:sz w:val="20"/>
          <w:szCs w:val="20"/>
        </w:rPr>
        <w:t>steatosis</w:t>
      </w:r>
      <w:proofErr w:type="spellEnd"/>
      <w:r>
        <w:rPr>
          <w:rFonts w:ascii="Arial" w:hAnsi="Arial" w:cs="Arial"/>
          <w:sz w:val="20"/>
          <w:szCs w:val="20"/>
        </w:rPr>
        <w:t xml:space="preserve"> in human can be evaluated in in vitro before conducting long-term and costly in vivo studies in animals and patients.</w:t>
      </w:r>
    </w:p>
    <w:p w:rsidR="00C50924" w:rsidRPr="00C50924" w:rsidRDefault="00C50924" w:rsidP="00D32CEA">
      <w:pPr>
        <w:pStyle w:val="a3"/>
        <w:shd w:val="clear" w:color="auto" w:fill="FFFFFF"/>
        <w:rPr>
          <w:rFonts w:ascii="Arial" w:hAnsi="Arial" w:cs="Arial"/>
          <w:sz w:val="20"/>
          <w:szCs w:val="20"/>
        </w:rPr>
      </w:pPr>
    </w:p>
    <w:p w:rsidR="00C50924" w:rsidRPr="00C50924" w:rsidRDefault="0055540F" w:rsidP="00C50924">
      <w:pPr>
        <w:widowControl/>
        <w:shd w:val="clear" w:color="auto" w:fill="FFFFFF"/>
        <w:wordWrap/>
        <w:autoSpaceDE/>
        <w:autoSpaceDN/>
        <w:spacing w:after="0" w:line="240" w:lineRule="auto"/>
        <w:jc w:val="left"/>
        <w:rPr>
          <w:rFonts w:ascii="Arial" w:eastAsia="굴림" w:hAnsi="Arial" w:cs="Arial"/>
          <w:kern w:val="0"/>
          <w:szCs w:val="20"/>
        </w:rPr>
      </w:pPr>
      <w:hyperlink r:id="rId36" w:tooltip="Marine drugs." w:history="1">
        <w:proofErr w:type="gramStart"/>
        <w:r w:rsidR="00C50924" w:rsidRPr="00C50924">
          <w:rPr>
            <w:rFonts w:ascii="Arial" w:eastAsia="굴림" w:hAnsi="Arial" w:cs="Arial"/>
            <w:color w:val="2F4A8B"/>
            <w:kern w:val="0"/>
            <w:szCs w:val="20"/>
            <w:u w:val="single"/>
          </w:rPr>
          <w:t>Mar Drugs.</w:t>
        </w:r>
        <w:proofErr w:type="gramEnd"/>
      </w:hyperlink>
      <w:r w:rsidR="00C50924" w:rsidRPr="00C50924">
        <w:rPr>
          <w:rFonts w:ascii="Arial" w:eastAsia="굴림" w:hAnsi="Arial" w:cs="Arial"/>
          <w:kern w:val="0"/>
          <w:szCs w:val="20"/>
        </w:rPr>
        <w:t xml:space="preserve"> 2014 Feb 13</w:t>
      </w:r>
      <w:proofErr w:type="gramStart"/>
      <w:r w:rsidR="00C50924" w:rsidRPr="00C50924">
        <w:rPr>
          <w:rFonts w:ascii="Arial" w:eastAsia="굴림" w:hAnsi="Arial" w:cs="Arial"/>
          <w:kern w:val="0"/>
          <w:szCs w:val="20"/>
        </w:rPr>
        <w:t>;12</w:t>
      </w:r>
      <w:proofErr w:type="gramEnd"/>
      <w:r w:rsidR="00C50924" w:rsidRPr="00C50924">
        <w:rPr>
          <w:rFonts w:ascii="Arial" w:eastAsia="굴림" w:hAnsi="Arial" w:cs="Arial"/>
          <w:kern w:val="0"/>
          <w:szCs w:val="20"/>
        </w:rPr>
        <w:t xml:space="preserve">(2):926-39. </w:t>
      </w:r>
      <w:proofErr w:type="spellStart"/>
      <w:proofErr w:type="gramStart"/>
      <w:r w:rsidR="00C50924" w:rsidRPr="00C50924">
        <w:rPr>
          <w:rFonts w:ascii="Arial" w:eastAsia="굴림" w:hAnsi="Arial" w:cs="Arial"/>
          <w:kern w:val="0"/>
          <w:szCs w:val="20"/>
        </w:rPr>
        <w:t>doi</w:t>
      </w:r>
      <w:proofErr w:type="spellEnd"/>
      <w:proofErr w:type="gramEnd"/>
      <w:r w:rsidR="00C50924" w:rsidRPr="00C50924">
        <w:rPr>
          <w:rFonts w:ascii="Arial" w:eastAsia="굴림" w:hAnsi="Arial" w:cs="Arial"/>
          <w:kern w:val="0"/>
          <w:szCs w:val="20"/>
        </w:rPr>
        <w:t>: 10.3390/md12020926.</w:t>
      </w:r>
    </w:p>
    <w:p w:rsidR="00C50924" w:rsidRPr="00C50924" w:rsidRDefault="00C50924" w:rsidP="00C50924">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C50924">
        <w:rPr>
          <w:rFonts w:ascii="Arial" w:eastAsia="굴림" w:hAnsi="Arial" w:cs="Arial"/>
          <w:b/>
          <w:bCs/>
          <w:color w:val="000000"/>
          <w:kern w:val="36"/>
          <w:sz w:val="28"/>
          <w:szCs w:val="28"/>
        </w:rPr>
        <w:t xml:space="preserve">Synthesis of </w:t>
      </w:r>
      <w:r w:rsidRPr="00C50924">
        <w:rPr>
          <w:rFonts w:ascii="Arial" w:eastAsia="굴림" w:hAnsi="Arial" w:cs="Arial"/>
          <w:b/>
          <w:bCs/>
          <w:color w:val="000000"/>
          <w:kern w:val="36"/>
          <w:sz w:val="28"/>
          <w:szCs w:val="28"/>
          <w:shd w:val="clear" w:color="auto" w:fill="F2F5F8"/>
        </w:rPr>
        <w:t>PPAR</w:t>
      </w:r>
      <w:r w:rsidRPr="00C50924">
        <w:rPr>
          <w:rFonts w:ascii="Arial" w:eastAsia="굴림" w:hAnsi="Arial" w:cs="Arial"/>
          <w:b/>
          <w:bCs/>
          <w:color w:val="000000"/>
          <w:kern w:val="36"/>
          <w:sz w:val="28"/>
          <w:szCs w:val="28"/>
        </w:rPr>
        <w:t xml:space="preserve">-γ Activators Inspired by the Marine Natural Product, </w:t>
      </w:r>
      <w:proofErr w:type="spellStart"/>
      <w:r w:rsidRPr="00C50924">
        <w:rPr>
          <w:rFonts w:ascii="Arial" w:eastAsia="굴림" w:hAnsi="Arial" w:cs="Arial"/>
          <w:b/>
          <w:bCs/>
          <w:color w:val="000000"/>
          <w:kern w:val="36"/>
          <w:sz w:val="28"/>
          <w:szCs w:val="28"/>
        </w:rPr>
        <w:t>Paecilocin</w:t>
      </w:r>
      <w:proofErr w:type="spellEnd"/>
      <w:r w:rsidRPr="00C50924">
        <w:rPr>
          <w:rFonts w:ascii="Arial" w:eastAsia="굴림" w:hAnsi="Arial" w:cs="Arial"/>
          <w:b/>
          <w:bCs/>
          <w:color w:val="000000"/>
          <w:kern w:val="36"/>
          <w:sz w:val="28"/>
          <w:szCs w:val="28"/>
        </w:rPr>
        <w:t xml:space="preserve"> A.</w:t>
      </w:r>
      <w:proofErr w:type="gramEnd"/>
    </w:p>
    <w:p w:rsidR="00C50924" w:rsidRPr="00C50924" w:rsidRDefault="0055540F" w:rsidP="00C50924">
      <w:pPr>
        <w:widowControl/>
        <w:shd w:val="clear" w:color="auto" w:fill="FFFFFF"/>
        <w:wordWrap/>
        <w:autoSpaceDE/>
        <w:autoSpaceDN/>
        <w:spacing w:after="0" w:line="240" w:lineRule="auto"/>
        <w:jc w:val="left"/>
        <w:rPr>
          <w:rFonts w:ascii="Arial" w:eastAsia="굴림" w:hAnsi="Arial" w:cs="Arial"/>
          <w:kern w:val="0"/>
          <w:szCs w:val="20"/>
        </w:rPr>
      </w:pPr>
      <w:hyperlink r:id="rId37" w:history="1">
        <w:r w:rsidR="00C50924" w:rsidRPr="00C50924">
          <w:rPr>
            <w:rFonts w:ascii="Arial" w:eastAsia="굴림" w:hAnsi="Arial" w:cs="Arial"/>
            <w:color w:val="2F4A8B"/>
            <w:kern w:val="0"/>
            <w:szCs w:val="20"/>
            <w:u w:val="single"/>
          </w:rPr>
          <w:t>Xiao B</w:t>
        </w:r>
      </w:hyperlink>
      <w:r w:rsidR="00C50924" w:rsidRPr="00C50924">
        <w:rPr>
          <w:rFonts w:ascii="Arial" w:eastAsia="굴림" w:hAnsi="Arial" w:cs="Arial"/>
          <w:kern w:val="0"/>
          <w:sz w:val="17"/>
          <w:szCs w:val="17"/>
          <w:vertAlign w:val="superscript"/>
        </w:rPr>
        <w:t>1</w:t>
      </w:r>
      <w:r w:rsidR="00C50924" w:rsidRPr="00C50924">
        <w:rPr>
          <w:rFonts w:ascii="Arial" w:eastAsia="굴림" w:hAnsi="Arial" w:cs="Arial"/>
          <w:kern w:val="0"/>
          <w:szCs w:val="20"/>
        </w:rPr>
        <w:t xml:space="preserve">, </w:t>
      </w:r>
      <w:hyperlink r:id="rId38" w:history="1">
        <w:r w:rsidR="00C50924" w:rsidRPr="00C50924">
          <w:rPr>
            <w:rFonts w:ascii="Arial" w:eastAsia="굴림" w:hAnsi="Arial" w:cs="Arial"/>
            <w:color w:val="2F4A8B"/>
            <w:kern w:val="0"/>
            <w:szCs w:val="20"/>
            <w:u w:val="single"/>
          </w:rPr>
          <w:t>Su M</w:t>
        </w:r>
      </w:hyperlink>
      <w:r w:rsidR="00C50924" w:rsidRPr="00C50924">
        <w:rPr>
          <w:rFonts w:ascii="Arial" w:eastAsia="굴림" w:hAnsi="Arial" w:cs="Arial"/>
          <w:kern w:val="0"/>
          <w:sz w:val="17"/>
          <w:szCs w:val="17"/>
          <w:vertAlign w:val="superscript"/>
        </w:rPr>
        <w:t>2</w:t>
      </w:r>
      <w:r w:rsidR="00C50924" w:rsidRPr="00C50924">
        <w:rPr>
          <w:rFonts w:ascii="Arial" w:eastAsia="굴림" w:hAnsi="Arial" w:cs="Arial"/>
          <w:kern w:val="0"/>
          <w:szCs w:val="20"/>
        </w:rPr>
        <w:t xml:space="preserve">, </w:t>
      </w:r>
      <w:hyperlink r:id="rId39" w:history="1">
        <w:r w:rsidR="00C50924" w:rsidRPr="00C50924">
          <w:rPr>
            <w:rFonts w:ascii="Arial" w:eastAsia="굴림" w:hAnsi="Arial" w:cs="Arial"/>
            <w:color w:val="2F4A8B"/>
            <w:kern w:val="0"/>
            <w:szCs w:val="20"/>
            <w:u w:val="single"/>
          </w:rPr>
          <w:t>Kim EL</w:t>
        </w:r>
      </w:hyperlink>
      <w:r w:rsidR="00C50924" w:rsidRPr="00C50924">
        <w:rPr>
          <w:rFonts w:ascii="Arial" w:eastAsia="굴림" w:hAnsi="Arial" w:cs="Arial"/>
          <w:kern w:val="0"/>
          <w:sz w:val="17"/>
          <w:szCs w:val="17"/>
          <w:vertAlign w:val="superscript"/>
        </w:rPr>
        <w:t>3</w:t>
      </w:r>
      <w:r w:rsidR="00C50924" w:rsidRPr="00C50924">
        <w:rPr>
          <w:rFonts w:ascii="Arial" w:eastAsia="굴림" w:hAnsi="Arial" w:cs="Arial"/>
          <w:kern w:val="0"/>
          <w:szCs w:val="20"/>
        </w:rPr>
        <w:t xml:space="preserve">, </w:t>
      </w:r>
      <w:hyperlink r:id="rId40" w:history="1">
        <w:r w:rsidR="00C50924" w:rsidRPr="00C50924">
          <w:rPr>
            <w:rFonts w:ascii="Arial" w:eastAsia="굴림" w:hAnsi="Arial" w:cs="Arial"/>
            <w:color w:val="2F4A8B"/>
            <w:kern w:val="0"/>
            <w:szCs w:val="20"/>
            <w:u w:val="single"/>
          </w:rPr>
          <w:t>Hong J</w:t>
        </w:r>
      </w:hyperlink>
      <w:r w:rsidR="00C50924" w:rsidRPr="00C50924">
        <w:rPr>
          <w:rFonts w:ascii="Arial" w:eastAsia="굴림" w:hAnsi="Arial" w:cs="Arial"/>
          <w:kern w:val="0"/>
          <w:sz w:val="17"/>
          <w:szCs w:val="17"/>
          <w:vertAlign w:val="superscript"/>
        </w:rPr>
        <w:t>4</w:t>
      </w:r>
      <w:r w:rsidR="00C50924" w:rsidRPr="00C50924">
        <w:rPr>
          <w:rFonts w:ascii="Arial" w:eastAsia="굴림" w:hAnsi="Arial" w:cs="Arial"/>
          <w:kern w:val="0"/>
          <w:szCs w:val="20"/>
        </w:rPr>
        <w:t xml:space="preserve">, </w:t>
      </w:r>
      <w:hyperlink r:id="rId41" w:history="1">
        <w:r w:rsidR="00C50924" w:rsidRPr="00C50924">
          <w:rPr>
            <w:rFonts w:ascii="Arial" w:eastAsia="굴림" w:hAnsi="Arial" w:cs="Arial"/>
            <w:color w:val="2F4A8B"/>
            <w:kern w:val="0"/>
            <w:szCs w:val="20"/>
            <w:u w:val="single"/>
          </w:rPr>
          <w:t>Chung HY</w:t>
        </w:r>
      </w:hyperlink>
      <w:r w:rsidR="00C50924" w:rsidRPr="00C50924">
        <w:rPr>
          <w:rFonts w:ascii="Arial" w:eastAsia="굴림" w:hAnsi="Arial" w:cs="Arial"/>
          <w:kern w:val="0"/>
          <w:sz w:val="17"/>
          <w:szCs w:val="17"/>
          <w:vertAlign w:val="superscript"/>
        </w:rPr>
        <w:t>5</w:t>
      </w:r>
      <w:r w:rsidR="00C50924" w:rsidRPr="00C50924">
        <w:rPr>
          <w:rFonts w:ascii="Arial" w:eastAsia="굴림" w:hAnsi="Arial" w:cs="Arial"/>
          <w:kern w:val="0"/>
          <w:szCs w:val="20"/>
        </w:rPr>
        <w:t xml:space="preserve">, </w:t>
      </w:r>
      <w:hyperlink r:id="rId42" w:history="1">
        <w:r w:rsidR="00C50924" w:rsidRPr="00C50924">
          <w:rPr>
            <w:rFonts w:ascii="Arial" w:eastAsia="굴림" w:hAnsi="Arial" w:cs="Arial"/>
            <w:color w:val="2F4A8B"/>
            <w:kern w:val="0"/>
            <w:szCs w:val="20"/>
            <w:u w:val="single"/>
          </w:rPr>
          <w:t>Kim HS</w:t>
        </w:r>
      </w:hyperlink>
      <w:r w:rsidR="00C50924" w:rsidRPr="00C50924">
        <w:rPr>
          <w:rFonts w:ascii="Arial" w:eastAsia="굴림" w:hAnsi="Arial" w:cs="Arial"/>
          <w:kern w:val="0"/>
          <w:sz w:val="17"/>
          <w:szCs w:val="17"/>
          <w:vertAlign w:val="superscript"/>
        </w:rPr>
        <w:t>6</w:t>
      </w:r>
      <w:r w:rsidR="00C50924" w:rsidRPr="00C50924">
        <w:rPr>
          <w:rFonts w:ascii="Arial" w:eastAsia="굴림" w:hAnsi="Arial" w:cs="Arial"/>
          <w:kern w:val="0"/>
          <w:szCs w:val="20"/>
        </w:rPr>
        <w:t xml:space="preserve">, </w:t>
      </w:r>
      <w:hyperlink r:id="rId43" w:history="1">
        <w:r w:rsidR="00C50924" w:rsidRPr="00C50924">
          <w:rPr>
            <w:rFonts w:ascii="Arial" w:eastAsia="굴림" w:hAnsi="Arial" w:cs="Arial"/>
            <w:color w:val="2F4A8B"/>
            <w:kern w:val="0"/>
            <w:szCs w:val="20"/>
            <w:u w:val="single"/>
          </w:rPr>
          <w:t>Yin J</w:t>
        </w:r>
      </w:hyperlink>
      <w:r w:rsidR="00C50924" w:rsidRPr="00C50924">
        <w:rPr>
          <w:rFonts w:ascii="Arial" w:eastAsia="굴림" w:hAnsi="Arial" w:cs="Arial"/>
          <w:kern w:val="0"/>
          <w:sz w:val="17"/>
          <w:szCs w:val="17"/>
          <w:vertAlign w:val="superscript"/>
        </w:rPr>
        <w:t>7</w:t>
      </w:r>
      <w:r w:rsidR="00C50924" w:rsidRPr="00C50924">
        <w:rPr>
          <w:rFonts w:ascii="Arial" w:eastAsia="굴림" w:hAnsi="Arial" w:cs="Arial"/>
          <w:kern w:val="0"/>
          <w:szCs w:val="20"/>
        </w:rPr>
        <w:t xml:space="preserve">, </w:t>
      </w:r>
      <w:hyperlink r:id="rId44" w:history="1">
        <w:r w:rsidR="00C50924" w:rsidRPr="00C50924">
          <w:rPr>
            <w:rFonts w:ascii="Arial" w:eastAsia="굴림" w:hAnsi="Arial" w:cs="Arial"/>
            <w:color w:val="2F4A8B"/>
            <w:kern w:val="0"/>
            <w:szCs w:val="20"/>
            <w:u w:val="single"/>
          </w:rPr>
          <w:t>Jung JH</w:t>
        </w:r>
      </w:hyperlink>
      <w:r w:rsidR="00C50924" w:rsidRPr="00C50924">
        <w:rPr>
          <w:rFonts w:ascii="Arial" w:eastAsia="굴림" w:hAnsi="Arial" w:cs="Arial"/>
          <w:kern w:val="0"/>
          <w:sz w:val="17"/>
          <w:szCs w:val="17"/>
          <w:vertAlign w:val="superscript"/>
        </w:rPr>
        <w:t>8</w:t>
      </w:r>
      <w:r w:rsidR="00C50924" w:rsidRPr="00C50924">
        <w:rPr>
          <w:rFonts w:ascii="Arial" w:eastAsia="굴림" w:hAnsi="Arial" w:cs="Arial"/>
          <w:kern w:val="0"/>
          <w:szCs w:val="20"/>
        </w:rPr>
        <w:t>.</w:t>
      </w:r>
    </w:p>
    <w:p w:rsidR="00C50924" w:rsidRPr="00C50924" w:rsidRDefault="0055540F" w:rsidP="00C5092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45" w:tooltip="Open/close author information list" w:history="1">
        <w:r w:rsidR="00C50924" w:rsidRPr="00C50924">
          <w:rPr>
            <w:rFonts w:ascii="Arial" w:eastAsia="굴림" w:hAnsi="Arial" w:cs="Arial"/>
            <w:b/>
            <w:bCs/>
            <w:color w:val="2F4A8B"/>
            <w:kern w:val="0"/>
            <w:sz w:val="22"/>
            <w:u w:val="single"/>
          </w:rPr>
          <w:t xml:space="preserve">Author information </w:t>
        </w:r>
      </w:hyperlink>
    </w:p>
    <w:p w:rsidR="00C50924" w:rsidRPr="00C50924" w:rsidRDefault="00C50924" w:rsidP="0055540F">
      <w:pPr>
        <w:widowControl/>
        <w:numPr>
          <w:ilvl w:val="0"/>
          <w:numId w:val="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50924">
        <w:rPr>
          <w:rFonts w:ascii="Arial" w:eastAsia="굴림" w:hAnsi="Arial" w:cs="Arial"/>
          <w:kern w:val="0"/>
          <w:sz w:val="17"/>
          <w:szCs w:val="17"/>
          <w:vertAlign w:val="superscript"/>
        </w:rPr>
        <w:t>1</w:t>
      </w:r>
      <w:r w:rsidRPr="00C50924">
        <w:rPr>
          <w:rFonts w:ascii="Arial" w:eastAsia="굴림" w:hAnsi="Arial" w:cs="Arial"/>
          <w:kern w:val="0"/>
          <w:szCs w:val="20"/>
        </w:rPr>
        <w:t xml:space="preserve">College of Pharmacy, Pusan National University, </w:t>
      </w:r>
      <w:proofErr w:type="spellStart"/>
      <w:r w:rsidRPr="00C50924">
        <w:rPr>
          <w:rFonts w:ascii="Arial" w:eastAsia="굴림" w:hAnsi="Arial" w:cs="Arial"/>
          <w:kern w:val="0"/>
          <w:szCs w:val="20"/>
        </w:rPr>
        <w:t>Busan</w:t>
      </w:r>
      <w:proofErr w:type="spellEnd"/>
      <w:r w:rsidRPr="00C50924">
        <w:rPr>
          <w:rFonts w:ascii="Arial" w:eastAsia="굴림" w:hAnsi="Arial" w:cs="Arial"/>
          <w:kern w:val="0"/>
          <w:szCs w:val="20"/>
        </w:rPr>
        <w:t xml:space="preserve"> 609-735, Korea. Yinjun2002@yahoo.com.</w:t>
      </w:r>
    </w:p>
    <w:p w:rsidR="00C50924" w:rsidRPr="00C50924" w:rsidRDefault="00C50924" w:rsidP="0055540F">
      <w:pPr>
        <w:widowControl/>
        <w:numPr>
          <w:ilvl w:val="0"/>
          <w:numId w:val="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50924">
        <w:rPr>
          <w:rFonts w:ascii="Arial" w:eastAsia="굴림" w:hAnsi="Arial" w:cs="Arial"/>
          <w:kern w:val="0"/>
          <w:sz w:val="17"/>
          <w:szCs w:val="17"/>
          <w:vertAlign w:val="superscript"/>
        </w:rPr>
        <w:t>2</w:t>
      </w:r>
      <w:r w:rsidRPr="00C50924">
        <w:rPr>
          <w:rFonts w:ascii="Arial" w:eastAsia="굴림" w:hAnsi="Arial" w:cs="Arial"/>
          <w:kern w:val="0"/>
          <w:szCs w:val="20"/>
        </w:rPr>
        <w:t xml:space="preserve">College of Pharmacy, Pusan National University, </w:t>
      </w:r>
      <w:proofErr w:type="spellStart"/>
      <w:r w:rsidRPr="00C50924">
        <w:rPr>
          <w:rFonts w:ascii="Arial" w:eastAsia="굴림" w:hAnsi="Arial" w:cs="Arial"/>
          <w:kern w:val="0"/>
          <w:szCs w:val="20"/>
        </w:rPr>
        <w:t>Busan</w:t>
      </w:r>
      <w:proofErr w:type="spellEnd"/>
      <w:r w:rsidRPr="00C50924">
        <w:rPr>
          <w:rFonts w:ascii="Arial" w:eastAsia="굴림" w:hAnsi="Arial" w:cs="Arial"/>
          <w:kern w:val="0"/>
          <w:szCs w:val="20"/>
        </w:rPr>
        <w:t xml:space="preserve"> 609-735, Korea. sumingzhi0310@gmail.com.</w:t>
      </w:r>
    </w:p>
    <w:p w:rsidR="00C50924" w:rsidRPr="00C50924" w:rsidRDefault="00C50924" w:rsidP="0055540F">
      <w:pPr>
        <w:widowControl/>
        <w:numPr>
          <w:ilvl w:val="0"/>
          <w:numId w:val="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50924">
        <w:rPr>
          <w:rFonts w:ascii="Arial" w:eastAsia="굴림" w:hAnsi="Arial" w:cs="Arial"/>
          <w:kern w:val="0"/>
          <w:sz w:val="17"/>
          <w:szCs w:val="17"/>
          <w:vertAlign w:val="superscript"/>
        </w:rPr>
        <w:t>3</w:t>
      </w:r>
      <w:r w:rsidRPr="00C50924">
        <w:rPr>
          <w:rFonts w:ascii="Arial" w:eastAsia="굴림" w:hAnsi="Arial" w:cs="Arial"/>
          <w:kern w:val="0"/>
          <w:szCs w:val="20"/>
        </w:rPr>
        <w:t xml:space="preserve">College of Pharmacy, Pusan National University, </w:t>
      </w:r>
      <w:proofErr w:type="spellStart"/>
      <w:r w:rsidRPr="00C50924">
        <w:rPr>
          <w:rFonts w:ascii="Arial" w:eastAsia="굴림" w:hAnsi="Arial" w:cs="Arial"/>
          <w:kern w:val="0"/>
          <w:szCs w:val="20"/>
        </w:rPr>
        <w:t>Busan</w:t>
      </w:r>
      <w:proofErr w:type="spellEnd"/>
      <w:r w:rsidRPr="00C50924">
        <w:rPr>
          <w:rFonts w:ascii="Arial" w:eastAsia="굴림" w:hAnsi="Arial" w:cs="Arial"/>
          <w:kern w:val="0"/>
          <w:szCs w:val="20"/>
        </w:rPr>
        <w:t xml:space="preserve"> 609-735, Korea. eunlakim@gmail.com.</w:t>
      </w:r>
    </w:p>
    <w:p w:rsidR="00C50924" w:rsidRPr="00C50924" w:rsidRDefault="00C50924" w:rsidP="0055540F">
      <w:pPr>
        <w:widowControl/>
        <w:numPr>
          <w:ilvl w:val="0"/>
          <w:numId w:val="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50924">
        <w:rPr>
          <w:rFonts w:ascii="Arial" w:eastAsia="굴림" w:hAnsi="Arial" w:cs="Arial"/>
          <w:kern w:val="0"/>
          <w:sz w:val="17"/>
          <w:szCs w:val="17"/>
          <w:vertAlign w:val="superscript"/>
        </w:rPr>
        <w:t>4</w:t>
      </w:r>
      <w:r w:rsidRPr="00C50924">
        <w:rPr>
          <w:rFonts w:ascii="Arial" w:eastAsia="굴림" w:hAnsi="Arial" w:cs="Arial"/>
          <w:kern w:val="0"/>
          <w:szCs w:val="20"/>
        </w:rPr>
        <w:t xml:space="preserve">College of Pharmacy, Kyung </w:t>
      </w:r>
      <w:proofErr w:type="spellStart"/>
      <w:r w:rsidRPr="00C50924">
        <w:rPr>
          <w:rFonts w:ascii="Arial" w:eastAsia="굴림" w:hAnsi="Arial" w:cs="Arial"/>
          <w:kern w:val="0"/>
          <w:szCs w:val="20"/>
        </w:rPr>
        <w:t>Hee</w:t>
      </w:r>
      <w:proofErr w:type="spellEnd"/>
      <w:r w:rsidRPr="00C50924">
        <w:rPr>
          <w:rFonts w:ascii="Arial" w:eastAsia="굴림" w:hAnsi="Arial" w:cs="Arial"/>
          <w:kern w:val="0"/>
          <w:szCs w:val="20"/>
        </w:rPr>
        <w:t xml:space="preserve"> University, Seoul 130-701, Korea. jhong@khu.ac.kr.</w:t>
      </w:r>
    </w:p>
    <w:p w:rsidR="00C50924" w:rsidRPr="00C50924" w:rsidRDefault="00C50924" w:rsidP="0055540F">
      <w:pPr>
        <w:widowControl/>
        <w:numPr>
          <w:ilvl w:val="0"/>
          <w:numId w:val="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50924">
        <w:rPr>
          <w:rFonts w:ascii="Arial" w:eastAsia="굴림" w:hAnsi="Arial" w:cs="Arial"/>
          <w:kern w:val="0"/>
          <w:sz w:val="17"/>
          <w:szCs w:val="17"/>
          <w:vertAlign w:val="superscript"/>
        </w:rPr>
        <w:t>5</w:t>
      </w:r>
      <w:r w:rsidRPr="00C50924">
        <w:rPr>
          <w:rFonts w:ascii="Arial" w:eastAsia="굴림" w:hAnsi="Arial" w:cs="Arial"/>
          <w:kern w:val="0"/>
          <w:szCs w:val="20"/>
        </w:rPr>
        <w:t xml:space="preserve">College of Pharmacy, Pusan National University, </w:t>
      </w:r>
      <w:proofErr w:type="spellStart"/>
      <w:r w:rsidRPr="00C50924">
        <w:rPr>
          <w:rFonts w:ascii="Arial" w:eastAsia="굴림" w:hAnsi="Arial" w:cs="Arial"/>
          <w:kern w:val="0"/>
          <w:szCs w:val="20"/>
        </w:rPr>
        <w:t>Busan</w:t>
      </w:r>
      <w:proofErr w:type="spellEnd"/>
      <w:r w:rsidRPr="00C50924">
        <w:rPr>
          <w:rFonts w:ascii="Arial" w:eastAsia="굴림" w:hAnsi="Arial" w:cs="Arial"/>
          <w:kern w:val="0"/>
          <w:szCs w:val="20"/>
        </w:rPr>
        <w:t xml:space="preserve"> 609-735, Korea. hyjung@pusan.ac.kr.</w:t>
      </w:r>
    </w:p>
    <w:p w:rsidR="00C50924" w:rsidRPr="00C50924" w:rsidRDefault="00C50924" w:rsidP="0055540F">
      <w:pPr>
        <w:widowControl/>
        <w:numPr>
          <w:ilvl w:val="0"/>
          <w:numId w:val="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50924">
        <w:rPr>
          <w:rFonts w:ascii="Arial" w:eastAsia="굴림" w:hAnsi="Arial" w:cs="Arial"/>
          <w:kern w:val="0"/>
          <w:sz w:val="17"/>
          <w:szCs w:val="17"/>
          <w:vertAlign w:val="superscript"/>
        </w:rPr>
        <w:t>6</w:t>
      </w:r>
      <w:r w:rsidRPr="00C50924">
        <w:rPr>
          <w:rFonts w:ascii="Arial" w:eastAsia="굴림" w:hAnsi="Arial" w:cs="Arial"/>
          <w:kern w:val="0"/>
          <w:szCs w:val="20"/>
        </w:rPr>
        <w:t xml:space="preserve">College of Pharmacy, </w:t>
      </w:r>
      <w:proofErr w:type="spellStart"/>
      <w:r w:rsidRPr="00C50924">
        <w:rPr>
          <w:rFonts w:ascii="Arial" w:eastAsia="굴림" w:hAnsi="Arial" w:cs="Arial"/>
          <w:kern w:val="0"/>
          <w:szCs w:val="20"/>
        </w:rPr>
        <w:t>Sungkyunkwan</w:t>
      </w:r>
      <w:proofErr w:type="spellEnd"/>
      <w:r w:rsidRPr="00C50924">
        <w:rPr>
          <w:rFonts w:ascii="Arial" w:eastAsia="굴림" w:hAnsi="Arial" w:cs="Arial"/>
          <w:kern w:val="0"/>
          <w:szCs w:val="20"/>
        </w:rPr>
        <w:t xml:space="preserve"> University, Suwon 440-746, Korea. hkims@skky.edu.</w:t>
      </w:r>
    </w:p>
    <w:p w:rsidR="00C50924" w:rsidRPr="00C50924" w:rsidRDefault="00C50924" w:rsidP="0055540F">
      <w:pPr>
        <w:widowControl/>
        <w:numPr>
          <w:ilvl w:val="0"/>
          <w:numId w:val="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50924">
        <w:rPr>
          <w:rFonts w:ascii="Arial" w:eastAsia="굴림" w:hAnsi="Arial" w:cs="Arial"/>
          <w:kern w:val="0"/>
          <w:sz w:val="17"/>
          <w:szCs w:val="17"/>
          <w:vertAlign w:val="superscript"/>
        </w:rPr>
        <w:t>7</w:t>
      </w:r>
      <w:r w:rsidRPr="00C50924">
        <w:rPr>
          <w:rFonts w:ascii="Arial" w:eastAsia="굴림" w:hAnsi="Arial" w:cs="Arial"/>
          <w:kern w:val="0"/>
          <w:szCs w:val="20"/>
        </w:rPr>
        <w:t xml:space="preserve">College of Traditional Chinese </w:t>
      </w:r>
      <w:proofErr w:type="spellStart"/>
      <w:r w:rsidRPr="00C50924">
        <w:rPr>
          <w:rFonts w:ascii="Arial" w:eastAsia="굴림" w:hAnsi="Arial" w:cs="Arial"/>
          <w:kern w:val="0"/>
          <w:szCs w:val="20"/>
        </w:rPr>
        <w:t>Materia</w:t>
      </w:r>
      <w:proofErr w:type="spellEnd"/>
      <w:r w:rsidRPr="00C50924">
        <w:rPr>
          <w:rFonts w:ascii="Arial" w:eastAsia="굴림" w:hAnsi="Arial" w:cs="Arial"/>
          <w:kern w:val="0"/>
          <w:szCs w:val="20"/>
        </w:rPr>
        <w:t xml:space="preserve"> </w:t>
      </w:r>
      <w:proofErr w:type="spellStart"/>
      <w:r w:rsidRPr="00C50924">
        <w:rPr>
          <w:rFonts w:ascii="Arial" w:eastAsia="굴림" w:hAnsi="Arial" w:cs="Arial"/>
          <w:kern w:val="0"/>
          <w:szCs w:val="20"/>
        </w:rPr>
        <w:t>Medica</w:t>
      </w:r>
      <w:proofErr w:type="spellEnd"/>
      <w:r w:rsidRPr="00C50924">
        <w:rPr>
          <w:rFonts w:ascii="Arial" w:eastAsia="굴림" w:hAnsi="Arial" w:cs="Arial"/>
          <w:kern w:val="0"/>
          <w:szCs w:val="20"/>
        </w:rPr>
        <w:t>, Shenyang Pharmaceutical University, Shenyang 110016, China. Yinjun2002@yahoo.com.</w:t>
      </w:r>
    </w:p>
    <w:p w:rsidR="00C50924" w:rsidRPr="00C50924" w:rsidRDefault="00C50924" w:rsidP="0055540F">
      <w:pPr>
        <w:widowControl/>
        <w:numPr>
          <w:ilvl w:val="0"/>
          <w:numId w:val="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50924">
        <w:rPr>
          <w:rFonts w:ascii="Arial" w:eastAsia="굴림" w:hAnsi="Arial" w:cs="Arial"/>
          <w:kern w:val="0"/>
          <w:sz w:val="17"/>
          <w:szCs w:val="17"/>
          <w:vertAlign w:val="superscript"/>
        </w:rPr>
        <w:t>8</w:t>
      </w:r>
      <w:r w:rsidRPr="00C50924">
        <w:rPr>
          <w:rFonts w:ascii="Arial" w:eastAsia="굴림" w:hAnsi="Arial" w:cs="Arial"/>
          <w:kern w:val="0"/>
          <w:szCs w:val="20"/>
        </w:rPr>
        <w:t xml:space="preserve">College of Pharmacy, Pusan National University, </w:t>
      </w:r>
      <w:proofErr w:type="spellStart"/>
      <w:r w:rsidRPr="00C50924">
        <w:rPr>
          <w:rFonts w:ascii="Arial" w:eastAsia="굴림" w:hAnsi="Arial" w:cs="Arial"/>
          <w:kern w:val="0"/>
          <w:szCs w:val="20"/>
        </w:rPr>
        <w:t>Busan</w:t>
      </w:r>
      <w:proofErr w:type="spellEnd"/>
      <w:r w:rsidRPr="00C50924">
        <w:rPr>
          <w:rFonts w:ascii="Arial" w:eastAsia="굴림" w:hAnsi="Arial" w:cs="Arial"/>
          <w:kern w:val="0"/>
          <w:szCs w:val="20"/>
        </w:rPr>
        <w:t xml:space="preserve"> 609-735, Korea. jhjung@pusan.ac.kr.</w:t>
      </w:r>
    </w:p>
    <w:p w:rsidR="00C50924" w:rsidRPr="00C50924" w:rsidRDefault="00C50924" w:rsidP="00C5092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C50924">
        <w:rPr>
          <w:rFonts w:ascii="Arial" w:eastAsia="굴림" w:hAnsi="Arial" w:cs="Arial"/>
          <w:b/>
          <w:bCs/>
          <w:color w:val="724128"/>
          <w:kern w:val="0"/>
          <w:sz w:val="22"/>
        </w:rPr>
        <w:lastRenderedPageBreak/>
        <w:t>Abstract</w:t>
      </w:r>
    </w:p>
    <w:p w:rsidR="00C50924" w:rsidRPr="00C50924" w:rsidRDefault="00C50924" w:rsidP="00C50924">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50924">
        <w:rPr>
          <w:rFonts w:ascii="Arial" w:eastAsia="굴림" w:hAnsi="Arial" w:cs="Arial"/>
          <w:kern w:val="0"/>
          <w:szCs w:val="20"/>
        </w:rPr>
        <w:t xml:space="preserve">A series of N-substituted </w:t>
      </w:r>
      <w:proofErr w:type="spellStart"/>
      <w:r w:rsidRPr="00C50924">
        <w:rPr>
          <w:rFonts w:ascii="Arial" w:eastAsia="굴림" w:hAnsi="Arial" w:cs="Arial"/>
          <w:kern w:val="0"/>
          <w:szCs w:val="20"/>
        </w:rPr>
        <w:t>phthalimide</w:t>
      </w:r>
      <w:proofErr w:type="spellEnd"/>
      <w:r w:rsidRPr="00C50924">
        <w:rPr>
          <w:rFonts w:ascii="Arial" w:eastAsia="굴림" w:hAnsi="Arial" w:cs="Arial"/>
          <w:kern w:val="0"/>
          <w:szCs w:val="20"/>
        </w:rPr>
        <w:t xml:space="preserve"> derivatives were synthesized based on a </w:t>
      </w:r>
      <w:proofErr w:type="spellStart"/>
      <w:r w:rsidRPr="00C50924">
        <w:rPr>
          <w:rFonts w:ascii="Arial" w:eastAsia="굴림" w:hAnsi="Arial" w:cs="Arial"/>
          <w:kern w:val="0"/>
          <w:szCs w:val="20"/>
        </w:rPr>
        <w:t>pharmacophore</w:t>
      </w:r>
      <w:proofErr w:type="spellEnd"/>
      <w:r w:rsidRPr="00C50924">
        <w:rPr>
          <w:rFonts w:ascii="Arial" w:eastAsia="굴림" w:hAnsi="Arial" w:cs="Arial"/>
          <w:kern w:val="0"/>
          <w:szCs w:val="20"/>
        </w:rPr>
        <w:t xml:space="preserve"> study of </w:t>
      </w:r>
      <w:proofErr w:type="spellStart"/>
      <w:r w:rsidRPr="00C50924">
        <w:rPr>
          <w:rFonts w:ascii="Arial" w:eastAsia="굴림" w:hAnsi="Arial" w:cs="Arial"/>
          <w:kern w:val="0"/>
          <w:szCs w:val="20"/>
        </w:rPr>
        <w:t>paecilocin</w:t>
      </w:r>
      <w:proofErr w:type="spellEnd"/>
      <w:r w:rsidRPr="00C50924">
        <w:rPr>
          <w:rFonts w:ascii="Arial" w:eastAsia="굴림" w:hAnsi="Arial" w:cs="Arial"/>
          <w:kern w:val="0"/>
          <w:szCs w:val="20"/>
        </w:rPr>
        <w:t xml:space="preserve"> A (a natural </w:t>
      </w:r>
      <w:r w:rsidRPr="00C50924">
        <w:rPr>
          <w:rFonts w:ascii="Arial" w:eastAsia="굴림" w:hAnsi="Arial" w:cs="Arial"/>
          <w:kern w:val="0"/>
          <w:szCs w:val="20"/>
          <w:shd w:val="clear" w:color="auto" w:fill="F2F5F8"/>
        </w:rPr>
        <w:t>PPAR</w:t>
      </w:r>
      <w:r w:rsidRPr="00C50924">
        <w:rPr>
          <w:rFonts w:ascii="Arial" w:eastAsia="굴림" w:hAnsi="Arial" w:cs="Arial"/>
          <w:kern w:val="0"/>
          <w:szCs w:val="20"/>
        </w:rPr>
        <w:t xml:space="preserve">-γ agonist) and synthetic leads. The introduction of hydrophilic and hydrophobic groups to the </w:t>
      </w:r>
      <w:proofErr w:type="spellStart"/>
      <w:r w:rsidRPr="00C50924">
        <w:rPr>
          <w:rFonts w:ascii="Arial" w:eastAsia="굴림" w:hAnsi="Arial" w:cs="Arial"/>
          <w:kern w:val="0"/>
          <w:szCs w:val="20"/>
        </w:rPr>
        <w:t>phthalimide</w:t>
      </w:r>
      <w:proofErr w:type="spellEnd"/>
      <w:r w:rsidRPr="00C50924">
        <w:rPr>
          <w:rFonts w:ascii="Arial" w:eastAsia="굴림" w:hAnsi="Arial" w:cs="Arial"/>
          <w:kern w:val="0"/>
          <w:szCs w:val="20"/>
        </w:rPr>
        <w:t xml:space="preserve"> skeleton yielded compounds 3-14. Compound 7 showed significant </w:t>
      </w:r>
      <w:r w:rsidRPr="00C50924">
        <w:rPr>
          <w:rFonts w:ascii="Arial" w:eastAsia="굴림" w:hAnsi="Arial" w:cs="Arial"/>
          <w:kern w:val="0"/>
          <w:szCs w:val="20"/>
          <w:shd w:val="clear" w:color="auto" w:fill="F2F5F8"/>
        </w:rPr>
        <w:t>PPAR</w:t>
      </w:r>
      <w:r w:rsidRPr="00C50924">
        <w:rPr>
          <w:rFonts w:ascii="Arial" w:eastAsia="굴림" w:hAnsi="Arial" w:cs="Arial"/>
          <w:kern w:val="0"/>
          <w:szCs w:val="20"/>
        </w:rPr>
        <w:t xml:space="preserve">-γ activation in a luciferase assay using rat liver Ac2F cells. Docking simulations showed that </w:t>
      </w:r>
      <w:proofErr w:type="gramStart"/>
      <w:r w:rsidRPr="00C50924">
        <w:rPr>
          <w:rFonts w:ascii="Arial" w:eastAsia="굴림" w:hAnsi="Arial" w:cs="Arial"/>
          <w:kern w:val="0"/>
          <w:szCs w:val="20"/>
        </w:rPr>
        <w:t xml:space="preserve">a free hydroxyl group on the </w:t>
      </w:r>
      <w:proofErr w:type="spellStart"/>
      <w:r w:rsidRPr="00C50924">
        <w:rPr>
          <w:rFonts w:ascii="Arial" w:eastAsia="굴림" w:hAnsi="Arial" w:cs="Arial"/>
          <w:kern w:val="0"/>
          <w:szCs w:val="20"/>
        </w:rPr>
        <w:t>phthalimide</w:t>
      </w:r>
      <w:proofErr w:type="spellEnd"/>
      <w:r w:rsidRPr="00C50924">
        <w:rPr>
          <w:rFonts w:ascii="Arial" w:eastAsia="굴림" w:hAnsi="Arial" w:cs="Arial"/>
          <w:kern w:val="0"/>
          <w:szCs w:val="20"/>
        </w:rPr>
        <w:t xml:space="preserve"> head and a suitable hydrophilic tail, including a phenyl linker, were</w:t>
      </w:r>
      <w:proofErr w:type="gramEnd"/>
      <w:r w:rsidRPr="00C50924">
        <w:rPr>
          <w:rFonts w:ascii="Arial" w:eastAsia="굴림" w:hAnsi="Arial" w:cs="Arial"/>
          <w:kern w:val="0"/>
          <w:szCs w:val="20"/>
        </w:rPr>
        <w:t xml:space="preserve"> beneficial for </w:t>
      </w:r>
      <w:r w:rsidRPr="00C50924">
        <w:rPr>
          <w:rFonts w:ascii="Arial" w:eastAsia="굴림" w:hAnsi="Arial" w:cs="Arial"/>
          <w:kern w:val="0"/>
          <w:szCs w:val="20"/>
          <w:shd w:val="clear" w:color="auto" w:fill="F2F5F8"/>
        </w:rPr>
        <w:t>PPAR</w:t>
      </w:r>
      <w:r w:rsidRPr="00C50924">
        <w:rPr>
          <w:rFonts w:ascii="Arial" w:eastAsia="굴림" w:hAnsi="Arial" w:cs="Arial"/>
          <w:kern w:val="0"/>
          <w:szCs w:val="20"/>
        </w:rPr>
        <w:t xml:space="preserve">-γ activation. Compound 7 and rosiglitazone concentration-dependently activated </w:t>
      </w:r>
      <w:r w:rsidRPr="00C50924">
        <w:rPr>
          <w:rFonts w:ascii="Arial" w:eastAsia="굴림" w:hAnsi="Arial" w:cs="Arial"/>
          <w:kern w:val="0"/>
          <w:szCs w:val="20"/>
          <w:shd w:val="clear" w:color="auto" w:fill="F2F5F8"/>
        </w:rPr>
        <w:t>PPAR</w:t>
      </w:r>
      <w:r w:rsidRPr="00C50924">
        <w:rPr>
          <w:rFonts w:ascii="Arial" w:eastAsia="굴림" w:hAnsi="Arial" w:cs="Arial"/>
          <w:kern w:val="0"/>
          <w:szCs w:val="20"/>
        </w:rPr>
        <w:t xml:space="preserve">-γ with EC50 values of 0.67 </w:t>
      </w:r>
      <w:proofErr w:type="spellStart"/>
      <w:r w:rsidRPr="00C50924">
        <w:rPr>
          <w:rFonts w:ascii="Arial" w:eastAsia="굴림" w:hAnsi="Arial" w:cs="Arial"/>
          <w:kern w:val="0"/>
          <w:szCs w:val="20"/>
        </w:rPr>
        <w:t>μM</w:t>
      </w:r>
      <w:proofErr w:type="spellEnd"/>
      <w:r w:rsidRPr="00C50924">
        <w:rPr>
          <w:rFonts w:ascii="Arial" w:eastAsia="굴림" w:hAnsi="Arial" w:cs="Arial"/>
          <w:kern w:val="0"/>
          <w:szCs w:val="20"/>
        </w:rPr>
        <w:t xml:space="preserve"> and 0.028 </w:t>
      </w:r>
      <w:proofErr w:type="spellStart"/>
      <w:r w:rsidRPr="00C50924">
        <w:rPr>
          <w:rFonts w:ascii="Arial" w:eastAsia="굴림" w:hAnsi="Arial" w:cs="Arial"/>
          <w:kern w:val="0"/>
          <w:szCs w:val="20"/>
        </w:rPr>
        <w:t>μM</w:t>
      </w:r>
      <w:proofErr w:type="spellEnd"/>
      <w:r w:rsidRPr="00C50924">
        <w:rPr>
          <w:rFonts w:ascii="Arial" w:eastAsia="굴림" w:hAnsi="Arial" w:cs="Arial"/>
          <w:kern w:val="0"/>
          <w:szCs w:val="20"/>
        </w:rPr>
        <w:t xml:space="preserve">, respectively. These </w:t>
      </w:r>
      <w:proofErr w:type="spellStart"/>
      <w:r w:rsidRPr="00C50924">
        <w:rPr>
          <w:rFonts w:ascii="Arial" w:eastAsia="굴림" w:hAnsi="Arial" w:cs="Arial"/>
          <w:kern w:val="0"/>
          <w:szCs w:val="20"/>
        </w:rPr>
        <w:t>phthalimide</w:t>
      </w:r>
      <w:proofErr w:type="spellEnd"/>
      <w:r w:rsidRPr="00C50924">
        <w:rPr>
          <w:rFonts w:ascii="Arial" w:eastAsia="굴림" w:hAnsi="Arial" w:cs="Arial"/>
          <w:kern w:val="0"/>
          <w:szCs w:val="20"/>
        </w:rPr>
        <w:t xml:space="preserve"> derivatives could be further investigated as a new class of </w:t>
      </w:r>
      <w:r w:rsidRPr="00C50924">
        <w:rPr>
          <w:rFonts w:ascii="Arial" w:eastAsia="굴림" w:hAnsi="Arial" w:cs="Arial"/>
          <w:kern w:val="0"/>
          <w:szCs w:val="20"/>
          <w:shd w:val="clear" w:color="auto" w:fill="F2F5F8"/>
        </w:rPr>
        <w:t>PPAR</w:t>
      </w:r>
      <w:r w:rsidRPr="00C50924">
        <w:rPr>
          <w:rFonts w:ascii="Arial" w:eastAsia="굴림" w:hAnsi="Arial" w:cs="Arial"/>
          <w:kern w:val="0"/>
          <w:szCs w:val="20"/>
        </w:rPr>
        <w:t xml:space="preserve">-γ ligands. </w:t>
      </w:r>
    </w:p>
    <w:p w:rsidR="00C50924" w:rsidRPr="00C50924" w:rsidRDefault="00C50924" w:rsidP="00D32CEA">
      <w:pPr>
        <w:pStyle w:val="a3"/>
        <w:shd w:val="clear" w:color="auto" w:fill="FFFFFF"/>
        <w:rPr>
          <w:rFonts w:ascii="Arial" w:hAnsi="Arial" w:cs="Arial"/>
          <w:sz w:val="20"/>
          <w:szCs w:val="20"/>
        </w:rPr>
      </w:pPr>
    </w:p>
    <w:p w:rsidR="00101190" w:rsidRDefault="00101190" w:rsidP="00D32CEA">
      <w:pPr>
        <w:pStyle w:val="a3"/>
        <w:shd w:val="clear" w:color="auto" w:fill="FFFFFF"/>
        <w:rPr>
          <w:rFonts w:ascii="Arial" w:hAnsi="Arial" w:cs="Arial"/>
          <w:sz w:val="20"/>
          <w:szCs w:val="20"/>
        </w:rPr>
      </w:pPr>
    </w:p>
    <w:p w:rsidR="00101190" w:rsidRPr="00101190" w:rsidRDefault="00101190" w:rsidP="00101190">
      <w:pPr>
        <w:widowControl/>
        <w:shd w:val="clear" w:color="auto" w:fill="FFFFFF"/>
        <w:wordWrap/>
        <w:autoSpaceDE/>
        <w:autoSpaceDN/>
        <w:spacing w:line="240" w:lineRule="auto"/>
        <w:jc w:val="left"/>
        <w:rPr>
          <w:rFonts w:ascii="Arial" w:eastAsia="굴림" w:hAnsi="Arial" w:cs="Arial"/>
          <w:kern w:val="0"/>
          <w:sz w:val="18"/>
          <w:szCs w:val="18"/>
        </w:rPr>
      </w:pPr>
      <w:proofErr w:type="spellStart"/>
      <w:proofErr w:type="gramStart"/>
      <w:r w:rsidRPr="00101190">
        <w:rPr>
          <w:rFonts w:ascii="Arial" w:eastAsia="굴림" w:hAnsi="Arial" w:cs="Arial"/>
          <w:kern w:val="0"/>
          <w:sz w:val="18"/>
          <w:szCs w:val="18"/>
        </w:rPr>
        <w:t>PLoS</w:t>
      </w:r>
      <w:proofErr w:type="spellEnd"/>
      <w:r w:rsidRPr="00101190">
        <w:rPr>
          <w:rFonts w:ascii="Arial" w:eastAsia="굴림" w:hAnsi="Arial" w:cs="Arial"/>
          <w:kern w:val="0"/>
          <w:sz w:val="18"/>
          <w:szCs w:val="18"/>
        </w:rPr>
        <w:t xml:space="preserve"> One.</w:t>
      </w:r>
      <w:proofErr w:type="gramEnd"/>
      <w:r w:rsidRPr="00101190">
        <w:rPr>
          <w:rFonts w:ascii="Arial" w:eastAsia="굴림" w:hAnsi="Arial" w:cs="Arial"/>
          <w:kern w:val="0"/>
          <w:sz w:val="18"/>
          <w:szCs w:val="18"/>
        </w:rPr>
        <w:t xml:space="preserve"> 2014 Feb 13</w:t>
      </w:r>
      <w:proofErr w:type="gramStart"/>
      <w:r w:rsidRPr="00101190">
        <w:rPr>
          <w:rFonts w:ascii="Arial" w:eastAsia="굴림" w:hAnsi="Arial" w:cs="Arial"/>
          <w:kern w:val="0"/>
          <w:sz w:val="18"/>
          <w:szCs w:val="18"/>
        </w:rPr>
        <w:t>;9</w:t>
      </w:r>
      <w:proofErr w:type="gramEnd"/>
      <w:r w:rsidRPr="00101190">
        <w:rPr>
          <w:rFonts w:ascii="Arial" w:eastAsia="굴림" w:hAnsi="Arial" w:cs="Arial"/>
          <w:kern w:val="0"/>
          <w:sz w:val="18"/>
          <w:szCs w:val="18"/>
        </w:rPr>
        <w:t xml:space="preserve">(2):e88704. </w:t>
      </w:r>
      <w:proofErr w:type="spellStart"/>
      <w:proofErr w:type="gramStart"/>
      <w:r w:rsidRPr="00101190">
        <w:rPr>
          <w:rFonts w:ascii="Arial" w:eastAsia="굴림" w:hAnsi="Arial" w:cs="Arial"/>
          <w:kern w:val="0"/>
          <w:sz w:val="18"/>
          <w:szCs w:val="18"/>
        </w:rPr>
        <w:t>doi</w:t>
      </w:r>
      <w:proofErr w:type="spellEnd"/>
      <w:proofErr w:type="gramEnd"/>
      <w:r w:rsidRPr="00101190">
        <w:rPr>
          <w:rFonts w:ascii="Arial" w:eastAsia="굴림" w:hAnsi="Arial" w:cs="Arial"/>
          <w:kern w:val="0"/>
          <w:sz w:val="18"/>
          <w:szCs w:val="18"/>
        </w:rPr>
        <w:t xml:space="preserve">: 10.1371/journal.pone.0088704. </w:t>
      </w:r>
      <w:proofErr w:type="spellStart"/>
      <w:proofErr w:type="gramStart"/>
      <w:r w:rsidRPr="00101190">
        <w:rPr>
          <w:rFonts w:ascii="Arial" w:eastAsia="굴림" w:hAnsi="Arial" w:cs="Arial"/>
          <w:kern w:val="0"/>
          <w:sz w:val="18"/>
          <w:szCs w:val="18"/>
        </w:rPr>
        <w:t>eCollection</w:t>
      </w:r>
      <w:proofErr w:type="spellEnd"/>
      <w:proofErr w:type="gramEnd"/>
      <w:r w:rsidRPr="00101190">
        <w:rPr>
          <w:rFonts w:ascii="Arial" w:eastAsia="굴림" w:hAnsi="Arial" w:cs="Arial"/>
          <w:kern w:val="0"/>
          <w:sz w:val="18"/>
          <w:szCs w:val="18"/>
        </w:rPr>
        <w:t xml:space="preserve"> 2014.</w:t>
      </w:r>
    </w:p>
    <w:p w:rsidR="00101190" w:rsidRPr="00101190" w:rsidRDefault="0055540F" w:rsidP="00101190">
      <w:pPr>
        <w:widowControl/>
        <w:shd w:val="clear" w:color="auto" w:fill="FFFFFF"/>
        <w:wordWrap/>
        <w:autoSpaceDE/>
        <w:autoSpaceDN/>
        <w:spacing w:after="0" w:line="240" w:lineRule="auto"/>
        <w:jc w:val="left"/>
        <w:rPr>
          <w:rFonts w:ascii="Arial" w:eastAsia="굴림" w:hAnsi="Arial" w:cs="Arial"/>
          <w:kern w:val="0"/>
          <w:sz w:val="22"/>
        </w:rPr>
      </w:pPr>
      <w:hyperlink r:id="rId46" w:history="1">
        <w:r w:rsidR="00101190" w:rsidRPr="00101190">
          <w:rPr>
            <w:rFonts w:ascii="Arial" w:eastAsia="굴림" w:hAnsi="Arial" w:cs="Arial"/>
            <w:color w:val="2222CC"/>
            <w:kern w:val="0"/>
            <w:sz w:val="22"/>
            <w:u w:val="single"/>
          </w:rPr>
          <w:t>Direct inhibitory effects of pioglitazone on hepatic fetuin-</w:t>
        </w:r>
        <w:proofErr w:type="gramStart"/>
        <w:r w:rsidR="00101190" w:rsidRPr="00101190">
          <w:rPr>
            <w:rFonts w:ascii="Arial" w:eastAsia="굴림" w:hAnsi="Arial" w:cs="Arial"/>
            <w:color w:val="2222CC"/>
            <w:kern w:val="0"/>
            <w:sz w:val="22"/>
            <w:u w:val="single"/>
          </w:rPr>
          <w:t>a</w:t>
        </w:r>
        <w:proofErr w:type="gramEnd"/>
        <w:r w:rsidR="00101190" w:rsidRPr="00101190">
          <w:rPr>
            <w:rFonts w:ascii="Arial" w:eastAsia="굴림" w:hAnsi="Arial" w:cs="Arial"/>
            <w:color w:val="2222CC"/>
            <w:kern w:val="0"/>
            <w:sz w:val="22"/>
            <w:u w:val="single"/>
          </w:rPr>
          <w:t xml:space="preserve"> expression.</w:t>
        </w:r>
      </w:hyperlink>
    </w:p>
    <w:p w:rsidR="00101190" w:rsidRPr="00101190" w:rsidRDefault="00101190" w:rsidP="00101190">
      <w:pPr>
        <w:widowControl/>
        <w:shd w:val="clear" w:color="auto" w:fill="FFFFFF"/>
        <w:wordWrap/>
        <w:autoSpaceDE/>
        <w:autoSpaceDN/>
        <w:spacing w:after="0" w:line="240" w:lineRule="auto"/>
        <w:jc w:val="left"/>
        <w:rPr>
          <w:rFonts w:ascii="Arial" w:eastAsia="굴림" w:hAnsi="Arial" w:cs="Arial"/>
          <w:kern w:val="0"/>
          <w:sz w:val="22"/>
        </w:rPr>
      </w:pPr>
      <w:r w:rsidRPr="00101190">
        <w:rPr>
          <w:rFonts w:ascii="Arial" w:eastAsia="굴림" w:hAnsi="Arial" w:cs="Arial"/>
          <w:kern w:val="0"/>
          <w:sz w:val="22"/>
        </w:rPr>
        <w:t xml:space="preserve">Ochi A, Mori K, </w:t>
      </w:r>
      <w:proofErr w:type="spellStart"/>
      <w:r w:rsidRPr="00101190">
        <w:rPr>
          <w:rFonts w:ascii="Arial" w:eastAsia="굴림" w:hAnsi="Arial" w:cs="Arial"/>
          <w:kern w:val="0"/>
          <w:sz w:val="22"/>
        </w:rPr>
        <w:t>Emoto</w:t>
      </w:r>
      <w:proofErr w:type="spellEnd"/>
      <w:r w:rsidRPr="00101190">
        <w:rPr>
          <w:rFonts w:ascii="Arial" w:eastAsia="굴림" w:hAnsi="Arial" w:cs="Arial"/>
          <w:kern w:val="0"/>
          <w:sz w:val="22"/>
        </w:rPr>
        <w:t xml:space="preserve"> M, </w:t>
      </w:r>
      <w:proofErr w:type="spellStart"/>
      <w:r w:rsidRPr="00101190">
        <w:rPr>
          <w:rFonts w:ascii="Arial" w:eastAsia="굴림" w:hAnsi="Arial" w:cs="Arial"/>
          <w:kern w:val="0"/>
          <w:sz w:val="22"/>
        </w:rPr>
        <w:t>Nakatani</w:t>
      </w:r>
      <w:proofErr w:type="spellEnd"/>
      <w:r w:rsidRPr="00101190">
        <w:rPr>
          <w:rFonts w:ascii="Arial" w:eastAsia="굴림" w:hAnsi="Arial" w:cs="Arial"/>
          <w:kern w:val="0"/>
          <w:sz w:val="22"/>
        </w:rPr>
        <w:t xml:space="preserve"> S, Morioka T, </w:t>
      </w:r>
      <w:proofErr w:type="spellStart"/>
      <w:r w:rsidRPr="00101190">
        <w:rPr>
          <w:rFonts w:ascii="Arial" w:eastAsia="굴림" w:hAnsi="Arial" w:cs="Arial"/>
          <w:kern w:val="0"/>
          <w:sz w:val="22"/>
        </w:rPr>
        <w:t>Motoyama</w:t>
      </w:r>
      <w:proofErr w:type="spellEnd"/>
      <w:r w:rsidRPr="00101190">
        <w:rPr>
          <w:rFonts w:ascii="Arial" w:eastAsia="굴림" w:hAnsi="Arial" w:cs="Arial"/>
          <w:kern w:val="0"/>
          <w:sz w:val="22"/>
        </w:rPr>
        <w:t xml:space="preserve"> K, </w:t>
      </w:r>
      <w:proofErr w:type="spellStart"/>
      <w:r w:rsidRPr="00101190">
        <w:rPr>
          <w:rFonts w:ascii="Arial" w:eastAsia="굴림" w:hAnsi="Arial" w:cs="Arial"/>
          <w:kern w:val="0"/>
          <w:sz w:val="22"/>
        </w:rPr>
        <w:t>Fukumoto</w:t>
      </w:r>
      <w:proofErr w:type="spellEnd"/>
      <w:r w:rsidRPr="00101190">
        <w:rPr>
          <w:rFonts w:ascii="Arial" w:eastAsia="굴림" w:hAnsi="Arial" w:cs="Arial"/>
          <w:kern w:val="0"/>
          <w:sz w:val="22"/>
        </w:rPr>
        <w:t xml:space="preserve"> S, </w:t>
      </w:r>
      <w:proofErr w:type="spellStart"/>
      <w:r w:rsidRPr="00101190">
        <w:rPr>
          <w:rFonts w:ascii="Arial" w:eastAsia="굴림" w:hAnsi="Arial" w:cs="Arial"/>
          <w:kern w:val="0"/>
          <w:sz w:val="22"/>
        </w:rPr>
        <w:t>Imanishi</w:t>
      </w:r>
      <w:proofErr w:type="spellEnd"/>
      <w:r w:rsidRPr="00101190">
        <w:rPr>
          <w:rFonts w:ascii="Arial" w:eastAsia="굴림" w:hAnsi="Arial" w:cs="Arial"/>
          <w:kern w:val="0"/>
          <w:sz w:val="22"/>
        </w:rPr>
        <w:t xml:space="preserve"> Y, Koyama H, </w:t>
      </w:r>
      <w:proofErr w:type="spellStart"/>
      <w:r w:rsidRPr="00101190">
        <w:rPr>
          <w:rFonts w:ascii="Arial" w:eastAsia="굴림" w:hAnsi="Arial" w:cs="Arial"/>
          <w:kern w:val="0"/>
          <w:sz w:val="22"/>
        </w:rPr>
        <w:t>Ishimura</w:t>
      </w:r>
      <w:proofErr w:type="spellEnd"/>
      <w:r w:rsidRPr="00101190">
        <w:rPr>
          <w:rFonts w:ascii="Arial" w:eastAsia="굴림" w:hAnsi="Arial" w:cs="Arial"/>
          <w:kern w:val="0"/>
          <w:sz w:val="22"/>
        </w:rPr>
        <w:t xml:space="preserve"> E, </w:t>
      </w:r>
      <w:proofErr w:type="spellStart"/>
      <w:r w:rsidRPr="00101190">
        <w:rPr>
          <w:rFonts w:ascii="Arial" w:eastAsia="굴림" w:hAnsi="Arial" w:cs="Arial"/>
          <w:kern w:val="0"/>
          <w:sz w:val="22"/>
        </w:rPr>
        <w:t>Inaba</w:t>
      </w:r>
      <w:proofErr w:type="spellEnd"/>
      <w:r w:rsidRPr="00101190">
        <w:rPr>
          <w:rFonts w:ascii="Arial" w:eastAsia="굴림" w:hAnsi="Arial" w:cs="Arial"/>
          <w:kern w:val="0"/>
          <w:sz w:val="22"/>
        </w:rPr>
        <w:t xml:space="preserve"> M.</w:t>
      </w:r>
    </w:p>
    <w:p w:rsidR="00101190" w:rsidRPr="00101190" w:rsidRDefault="00101190" w:rsidP="00D32CEA">
      <w:pPr>
        <w:pStyle w:val="a3"/>
        <w:shd w:val="clear" w:color="auto" w:fill="FFFFFF"/>
        <w:rPr>
          <w:rFonts w:ascii="Arial" w:hAnsi="Arial" w:cs="Arial"/>
          <w:sz w:val="20"/>
          <w:szCs w:val="20"/>
        </w:rPr>
      </w:pPr>
    </w:p>
    <w:p w:rsidR="00C50924" w:rsidRPr="00C50924" w:rsidRDefault="0055540F" w:rsidP="00C50924">
      <w:pPr>
        <w:widowControl/>
        <w:shd w:val="clear" w:color="auto" w:fill="FFFFFF"/>
        <w:wordWrap/>
        <w:autoSpaceDE/>
        <w:autoSpaceDN/>
        <w:spacing w:after="0" w:line="240" w:lineRule="auto"/>
        <w:jc w:val="left"/>
        <w:rPr>
          <w:rFonts w:ascii="Arial" w:eastAsia="굴림" w:hAnsi="Arial" w:cs="Arial"/>
          <w:kern w:val="0"/>
          <w:sz w:val="22"/>
        </w:rPr>
      </w:pPr>
      <w:hyperlink r:id="rId47" w:history="1">
        <w:r w:rsidR="00C50924" w:rsidRPr="00C50924">
          <w:rPr>
            <w:rFonts w:ascii="Arial" w:eastAsia="굴림" w:hAnsi="Arial" w:cs="Arial"/>
            <w:color w:val="2222CC"/>
            <w:kern w:val="0"/>
            <w:sz w:val="22"/>
            <w:u w:val="single"/>
          </w:rPr>
          <w:t>The Effects of Rosiglitazone (</w:t>
        </w:r>
        <w:r w:rsidR="00C50924" w:rsidRPr="00C50924">
          <w:rPr>
            <w:rFonts w:ascii="Arial" w:eastAsia="굴림" w:hAnsi="Arial" w:cs="Arial"/>
            <w:b/>
            <w:bCs/>
            <w:color w:val="2222CC"/>
            <w:kern w:val="0"/>
            <w:sz w:val="22"/>
            <w:u w:val="single"/>
          </w:rPr>
          <w:t>PPAR</w:t>
        </w:r>
        <w:r w:rsidR="00C50924" w:rsidRPr="00C50924">
          <w:rPr>
            <w:rFonts w:ascii="Arial" w:eastAsia="굴림" w:hAnsi="Arial" w:cs="Arial"/>
            <w:color w:val="2222CC"/>
            <w:kern w:val="0"/>
            <w:sz w:val="22"/>
            <w:u w:val="single"/>
          </w:rPr>
          <w:t xml:space="preserve"> γ Agonist) on the Myocardium in Non-hypertensive Diabetic Rats.</w:t>
        </w:r>
      </w:hyperlink>
    </w:p>
    <w:p w:rsidR="00C50924" w:rsidRPr="00C50924" w:rsidRDefault="00C50924" w:rsidP="00C50924">
      <w:pPr>
        <w:widowControl/>
        <w:shd w:val="clear" w:color="auto" w:fill="FFFFFF"/>
        <w:wordWrap/>
        <w:autoSpaceDE/>
        <w:autoSpaceDN/>
        <w:spacing w:after="0" w:line="240" w:lineRule="auto"/>
        <w:jc w:val="left"/>
        <w:rPr>
          <w:rFonts w:ascii="Arial" w:eastAsia="굴림" w:hAnsi="Arial" w:cs="Arial"/>
          <w:kern w:val="0"/>
          <w:sz w:val="22"/>
        </w:rPr>
      </w:pPr>
      <w:proofErr w:type="spellStart"/>
      <w:r w:rsidRPr="00C50924">
        <w:rPr>
          <w:rFonts w:ascii="Arial" w:eastAsia="굴림" w:hAnsi="Arial" w:cs="Arial"/>
          <w:kern w:val="0"/>
          <w:sz w:val="22"/>
        </w:rPr>
        <w:t>Abou</w:t>
      </w:r>
      <w:proofErr w:type="spellEnd"/>
      <w:r w:rsidRPr="00C50924">
        <w:rPr>
          <w:rFonts w:ascii="Arial" w:eastAsia="굴림" w:hAnsi="Arial" w:cs="Arial"/>
          <w:kern w:val="0"/>
          <w:sz w:val="22"/>
        </w:rPr>
        <w:t xml:space="preserve"> </w:t>
      </w:r>
      <w:proofErr w:type="spellStart"/>
      <w:r w:rsidRPr="00C50924">
        <w:rPr>
          <w:rFonts w:ascii="Arial" w:eastAsia="굴림" w:hAnsi="Arial" w:cs="Arial"/>
          <w:kern w:val="0"/>
          <w:sz w:val="22"/>
        </w:rPr>
        <w:t>Daya</w:t>
      </w:r>
      <w:proofErr w:type="spellEnd"/>
      <w:r w:rsidRPr="00C50924">
        <w:rPr>
          <w:rFonts w:ascii="Arial" w:eastAsia="굴림" w:hAnsi="Arial" w:cs="Arial"/>
          <w:kern w:val="0"/>
          <w:sz w:val="22"/>
        </w:rPr>
        <w:t xml:space="preserve"> K, Abu </w:t>
      </w:r>
      <w:proofErr w:type="spellStart"/>
      <w:r w:rsidRPr="00C50924">
        <w:rPr>
          <w:rFonts w:ascii="Arial" w:eastAsia="굴림" w:hAnsi="Arial" w:cs="Arial"/>
          <w:kern w:val="0"/>
          <w:sz w:val="22"/>
        </w:rPr>
        <w:t>Daya</w:t>
      </w:r>
      <w:proofErr w:type="spellEnd"/>
      <w:r w:rsidRPr="00C50924">
        <w:rPr>
          <w:rFonts w:ascii="Arial" w:eastAsia="굴림" w:hAnsi="Arial" w:cs="Arial"/>
          <w:kern w:val="0"/>
          <w:sz w:val="22"/>
        </w:rPr>
        <w:t xml:space="preserve"> H, Nasser </w:t>
      </w:r>
      <w:proofErr w:type="spellStart"/>
      <w:r w:rsidRPr="00C50924">
        <w:rPr>
          <w:rFonts w:ascii="Arial" w:eastAsia="굴림" w:hAnsi="Arial" w:cs="Arial"/>
          <w:kern w:val="0"/>
          <w:sz w:val="22"/>
        </w:rPr>
        <w:t>Eddine</w:t>
      </w:r>
      <w:proofErr w:type="spellEnd"/>
      <w:r w:rsidRPr="00C50924">
        <w:rPr>
          <w:rFonts w:ascii="Arial" w:eastAsia="굴림" w:hAnsi="Arial" w:cs="Arial"/>
          <w:kern w:val="0"/>
          <w:sz w:val="22"/>
        </w:rPr>
        <w:t xml:space="preserve"> M, </w:t>
      </w:r>
      <w:proofErr w:type="spellStart"/>
      <w:r w:rsidRPr="00C50924">
        <w:rPr>
          <w:rFonts w:ascii="Arial" w:eastAsia="굴림" w:hAnsi="Arial" w:cs="Arial"/>
          <w:kern w:val="0"/>
          <w:sz w:val="22"/>
        </w:rPr>
        <w:t>Nahhas</w:t>
      </w:r>
      <w:proofErr w:type="spellEnd"/>
      <w:r w:rsidRPr="00C50924">
        <w:rPr>
          <w:rFonts w:ascii="Arial" w:eastAsia="굴림" w:hAnsi="Arial" w:cs="Arial"/>
          <w:kern w:val="0"/>
          <w:sz w:val="22"/>
        </w:rPr>
        <w:t xml:space="preserve"> G, </w:t>
      </w:r>
      <w:proofErr w:type="spellStart"/>
      <w:r w:rsidRPr="00C50924">
        <w:rPr>
          <w:rFonts w:ascii="Arial" w:eastAsia="굴림" w:hAnsi="Arial" w:cs="Arial"/>
          <w:kern w:val="0"/>
          <w:sz w:val="22"/>
        </w:rPr>
        <w:t>Nuwayri-Salti</w:t>
      </w:r>
      <w:proofErr w:type="spellEnd"/>
      <w:r w:rsidRPr="00C50924">
        <w:rPr>
          <w:rFonts w:ascii="Arial" w:eastAsia="굴림" w:hAnsi="Arial" w:cs="Arial"/>
          <w:kern w:val="0"/>
          <w:sz w:val="22"/>
        </w:rPr>
        <w:t xml:space="preserve"> N.</w:t>
      </w:r>
    </w:p>
    <w:p w:rsidR="00C50924" w:rsidRPr="00C50924" w:rsidRDefault="00C50924" w:rsidP="00C50924">
      <w:pPr>
        <w:widowControl/>
        <w:shd w:val="clear" w:color="auto" w:fill="FFFFFF"/>
        <w:wordWrap/>
        <w:autoSpaceDE/>
        <w:autoSpaceDN/>
        <w:spacing w:line="240" w:lineRule="auto"/>
        <w:jc w:val="left"/>
        <w:rPr>
          <w:rFonts w:ascii="Arial" w:eastAsia="굴림" w:hAnsi="Arial" w:cs="Arial"/>
          <w:kern w:val="0"/>
          <w:sz w:val="18"/>
          <w:szCs w:val="18"/>
        </w:rPr>
      </w:pPr>
      <w:proofErr w:type="gramStart"/>
      <w:r w:rsidRPr="00C50924">
        <w:rPr>
          <w:rFonts w:ascii="Arial" w:eastAsia="굴림" w:hAnsi="Arial" w:cs="Arial"/>
          <w:kern w:val="0"/>
          <w:sz w:val="18"/>
          <w:szCs w:val="18"/>
        </w:rPr>
        <w:t>J Diabetes.</w:t>
      </w:r>
      <w:proofErr w:type="gramEnd"/>
      <w:r w:rsidRPr="00C50924">
        <w:rPr>
          <w:rFonts w:ascii="Arial" w:eastAsia="굴림" w:hAnsi="Arial" w:cs="Arial"/>
          <w:kern w:val="0"/>
          <w:sz w:val="18"/>
          <w:szCs w:val="18"/>
        </w:rPr>
        <w:t xml:space="preserve"> </w:t>
      </w:r>
      <w:proofErr w:type="gramStart"/>
      <w:r w:rsidRPr="00C50924">
        <w:rPr>
          <w:rFonts w:ascii="Arial" w:eastAsia="굴림" w:hAnsi="Arial" w:cs="Arial"/>
          <w:kern w:val="0"/>
          <w:sz w:val="18"/>
          <w:szCs w:val="18"/>
        </w:rPr>
        <w:t>2014 Feb 18.</w:t>
      </w:r>
      <w:proofErr w:type="gramEnd"/>
      <w:r w:rsidRPr="00C50924">
        <w:rPr>
          <w:rFonts w:ascii="Arial" w:eastAsia="굴림" w:hAnsi="Arial" w:cs="Arial"/>
          <w:kern w:val="0"/>
          <w:sz w:val="18"/>
          <w:szCs w:val="18"/>
        </w:rPr>
        <w:t xml:space="preserve"> </w:t>
      </w:r>
      <w:proofErr w:type="spellStart"/>
      <w:proofErr w:type="gramStart"/>
      <w:r w:rsidRPr="00C50924">
        <w:rPr>
          <w:rFonts w:ascii="Arial" w:eastAsia="굴림" w:hAnsi="Arial" w:cs="Arial"/>
          <w:kern w:val="0"/>
          <w:sz w:val="18"/>
          <w:szCs w:val="18"/>
        </w:rPr>
        <w:t>doi</w:t>
      </w:r>
      <w:proofErr w:type="spellEnd"/>
      <w:proofErr w:type="gramEnd"/>
      <w:r w:rsidRPr="00C50924">
        <w:rPr>
          <w:rFonts w:ascii="Arial" w:eastAsia="굴림" w:hAnsi="Arial" w:cs="Arial"/>
          <w:kern w:val="0"/>
          <w:sz w:val="18"/>
          <w:szCs w:val="18"/>
        </w:rPr>
        <w:t>: 10.1111/1753-0407.12140. [</w:t>
      </w:r>
      <w:proofErr w:type="spellStart"/>
      <w:r w:rsidRPr="00C50924">
        <w:rPr>
          <w:rFonts w:ascii="Arial" w:eastAsia="굴림" w:hAnsi="Arial" w:cs="Arial"/>
          <w:kern w:val="0"/>
          <w:sz w:val="18"/>
          <w:szCs w:val="18"/>
        </w:rPr>
        <w:t>Epub</w:t>
      </w:r>
      <w:proofErr w:type="spellEnd"/>
      <w:r w:rsidRPr="00C50924">
        <w:rPr>
          <w:rFonts w:ascii="Arial" w:eastAsia="굴림" w:hAnsi="Arial" w:cs="Arial"/>
          <w:kern w:val="0"/>
          <w:sz w:val="18"/>
          <w:szCs w:val="18"/>
        </w:rPr>
        <w:t xml:space="preserve"> ahead of print]</w:t>
      </w:r>
    </w:p>
    <w:p w:rsidR="00101190" w:rsidRPr="00C50924" w:rsidRDefault="00101190" w:rsidP="00D32CEA">
      <w:pPr>
        <w:pStyle w:val="a3"/>
        <w:shd w:val="clear" w:color="auto" w:fill="FFFFFF"/>
        <w:rPr>
          <w:rFonts w:ascii="Arial" w:hAnsi="Arial" w:cs="Arial"/>
          <w:sz w:val="20"/>
          <w:szCs w:val="20"/>
        </w:rPr>
      </w:pPr>
    </w:p>
    <w:p w:rsidR="00C50924" w:rsidRPr="00C50924" w:rsidRDefault="0055540F" w:rsidP="00C50924">
      <w:pPr>
        <w:widowControl/>
        <w:shd w:val="clear" w:color="auto" w:fill="FFFFFF"/>
        <w:wordWrap/>
        <w:autoSpaceDE/>
        <w:autoSpaceDN/>
        <w:spacing w:after="0" w:line="240" w:lineRule="auto"/>
        <w:jc w:val="left"/>
        <w:rPr>
          <w:rFonts w:ascii="Arial" w:eastAsia="굴림" w:hAnsi="Arial" w:cs="Arial"/>
          <w:kern w:val="0"/>
          <w:sz w:val="22"/>
        </w:rPr>
      </w:pPr>
      <w:hyperlink r:id="rId48" w:history="1">
        <w:proofErr w:type="gramStart"/>
        <w:r w:rsidR="00C50924" w:rsidRPr="00C50924">
          <w:rPr>
            <w:rFonts w:ascii="Arial" w:eastAsia="굴림" w:hAnsi="Arial" w:cs="Arial"/>
            <w:color w:val="2222CC"/>
            <w:kern w:val="0"/>
            <w:sz w:val="22"/>
            <w:u w:val="single"/>
          </w:rPr>
          <w:t>Pharmacoepidemiologic and in Vitro Evaluation of Potential Drug-Drug Interactions of Sulfonylureas with Fibrates and Statins.</w:t>
        </w:r>
        <w:proofErr w:type="gramEnd"/>
      </w:hyperlink>
    </w:p>
    <w:p w:rsidR="00C50924" w:rsidRPr="00C50924" w:rsidRDefault="00C50924" w:rsidP="00C50924">
      <w:pPr>
        <w:widowControl/>
        <w:shd w:val="clear" w:color="auto" w:fill="FFFFFF"/>
        <w:wordWrap/>
        <w:autoSpaceDE/>
        <w:autoSpaceDN/>
        <w:spacing w:after="0" w:line="240" w:lineRule="auto"/>
        <w:jc w:val="left"/>
        <w:rPr>
          <w:rFonts w:ascii="Arial" w:eastAsia="굴림" w:hAnsi="Arial" w:cs="Arial"/>
          <w:kern w:val="0"/>
          <w:sz w:val="22"/>
        </w:rPr>
      </w:pPr>
      <w:proofErr w:type="spellStart"/>
      <w:r w:rsidRPr="00C50924">
        <w:rPr>
          <w:rFonts w:ascii="Arial" w:eastAsia="굴림" w:hAnsi="Arial" w:cs="Arial"/>
          <w:kern w:val="0"/>
          <w:sz w:val="22"/>
        </w:rPr>
        <w:t>Schelleman</w:t>
      </w:r>
      <w:proofErr w:type="spellEnd"/>
      <w:r w:rsidRPr="00C50924">
        <w:rPr>
          <w:rFonts w:ascii="Arial" w:eastAsia="굴림" w:hAnsi="Arial" w:cs="Arial"/>
          <w:kern w:val="0"/>
          <w:sz w:val="22"/>
        </w:rPr>
        <w:t xml:space="preserve"> H, Han X, </w:t>
      </w:r>
      <w:proofErr w:type="spellStart"/>
      <w:r w:rsidRPr="00C50924">
        <w:rPr>
          <w:rFonts w:ascii="Arial" w:eastAsia="굴림" w:hAnsi="Arial" w:cs="Arial"/>
          <w:kern w:val="0"/>
          <w:sz w:val="22"/>
        </w:rPr>
        <w:t>Brensinger</w:t>
      </w:r>
      <w:proofErr w:type="spellEnd"/>
      <w:r w:rsidRPr="00C50924">
        <w:rPr>
          <w:rFonts w:ascii="Arial" w:eastAsia="굴림" w:hAnsi="Arial" w:cs="Arial"/>
          <w:kern w:val="0"/>
          <w:sz w:val="22"/>
        </w:rPr>
        <w:t xml:space="preserve"> CM, </w:t>
      </w:r>
      <w:proofErr w:type="spellStart"/>
      <w:r w:rsidRPr="00C50924">
        <w:rPr>
          <w:rFonts w:ascii="Arial" w:eastAsia="굴림" w:hAnsi="Arial" w:cs="Arial"/>
          <w:kern w:val="0"/>
          <w:sz w:val="22"/>
        </w:rPr>
        <w:t>Quinney</w:t>
      </w:r>
      <w:proofErr w:type="spellEnd"/>
      <w:r w:rsidRPr="00C50924">
        <w:rPr>
          <w:rFonts w:ascii="Arial" w:eastAsia="굴림" w:hAnsi="Arial" w:cs="Arial"/>
          <w:kern w:val="0"/>
          <w:sz w:val="22"/>
        </w:rPr>
        <w:t xml:space="preserve"> SK, Bilker WB, </w:t>
      </w:r>
      <w:proofErr w:type="spellStart"/>
      <w:r w:rsidRPr="00C50924">
        <w:rPr>
          <w:rFonts w:ascii="Arial" w:eastAsia="굴림" w:hAnsi="Arial" w:cs="Arial"/>
          <w:kern w:val="0"/>
          <w:sz w:val="22"/>
        </w:rPr>
        <w:t>Flockhart</w:t>
      </w:r>
      <w:proofErr w:type="spellEnd"/>
      <w:r w:rsidRPr="00C50924">
        <w:rPr>
          <w:rFonts w:ascii="Arial" w:eastAsia="굴림" w:hAnsi="Arial" w:cs="Arial"/>
          <w:kern w:val="0"/>
          <w:sz w:val="22"/>
        </w:rPr>
        <w:t xml:space="preserve"> DA, Li L, Hennessy S.</w:t>
      </w:r>
    </w:p>
    <w:p w:rsidR="00C50924" w:rsidRPr="00C50924" w:rsidRDefault="00C50924" w:rsidP="00C50924">
      <w:pPr>
        <w:widowControl/>
        <w:shd w:val="clear" w:color="auto" w:fill="FFFFFF"/>
        <w:wordWrap/>
        <w:autoSpaceDE/>
        <w:autoSpaceDN/>
        <w:spacing w:line="240" w:lineRule="auto"/>
        <w:jc w:val="left"/>
        <w:rPr>
          <w:rFonts w:ascii="Arial" w:eastAsia="굴림" w:hAnsi="Arial" w:cs="Arial"/>
          <w:kern w:val="0"/>
          <w:sz w:val="18"/>
          <w:szCs w:val="18"/>
        </w:rPr>
      </w:pPr>
      <w:proofErr w:type="gramStart"/>
      <w:r w:rsidRPr="00C50924">
        <w:rPr>
          <w:rFonts w:ascii="Arial" w:eastAsia="굴림" w:hAnsi="Arial" w:cs="Arial"/>
          <w:kern w:val="0"/>
          <w:sz w:val="18"/>
          <w:szCs w:val="18"/>
        </w:rPr>
        <w:t xml:space="preserve">Br J </w:t>
      </w:r>
      <w:proofErr w:type="spellStart"/>
      <w:r w:rsidRPr="00C50924">
        <w:rPr>
          <w:rFonts w:ascii="Arial" w:eastAsia="굴림" w:hAnsi="Arial" w:cs="Arial"/>
          <w:kern w:val="0"/>
          <w:sz w:val="18"/>
          <w:szCs w:val="18"/>
        </w:rPr>
        <w:t>Clin</w:t>
      </w:r>
      <w:proofErr w:type="spellEnd"/>
      <w:r w:rsidRPr="00C50924">
        <w:rPr>
          <w:rFonts w:ascii="Arial" w:eastAsia="굴림" w:hAnsi="Arial" w:cs="Arial"/>
          <w:kern w:val="0"/>
          <w:sz w:val="18"/>
          <w:szCs w:val="18"/>
        </w:rPr>
        <w:t xml:space="preserve"> </w:t>
      </w:r>
      <w:proofErr w:type="spellStart"/>
      <w:r w:rsidRPr="00C50924">
        <w:rPr>
          <w:rFonts w:ascii="Arial" w:eastAsia="굴림" w:hAnsi="Arial" w:cs="Arial"/>
          <w:kern w:val="0"/>
          <w:sz w:val="18"/>
          <w:szCs w:val="18"/>
        </w:rPr>
        <w:t>Pharmacol</w:t>
      </w:r>
      <w:proofErr w:type="spellEnd"/>
      <w:r w:rsidRPr="00C50924">
        <w:rPr>
          <w:rFonts w:ascii="Arial" w:eastAsia="굴림" w:hAnsi="Arial" w:cs="Arial"/>
          <w:kern w:val="0"/>
          <w:sz w:val="18"/>
          <w:szCs w:val="18"/>
        </w:rPr>
        <w:t>.</w:t>
      </w:r>
      <w:proofErr w:type="gramEnd"/>
      <w:r w:rsidRPr="00C50924">
        <w:rPr>
          <w:rFonts w:ascii="Arial" w:eastAsia="굴림" w:hAnsi="Arial" w:cs="Arial"/>
          <w:kern w:val="0"/>
          <w:sz w:val="18"/>
          <w:szCs w:val="18"/>
        </w:rPr>
        <w:t xml:space="preserve"> </w:t>
      </w:r>
      <w:proofErr w:type="gramStart"/>
      <w:r w:rsidRPr="00C50924">
        <w:rPr>
          <w:rFonts w:ascii="Arial" w:eastAsia="굴림" w:hAnsi="Arial" w:cs="Arial"/>
          <w:kern w:val="0"/>
          <w:sz w:val="18"/>
          <w:szCs w:val="18"/>
        </w:rPr>
        <w:t>2014 Feb 18.</w:t>
      </w:r>
      <w:proofErr w:type="gramEnd"/>
      <w:r w:rsidRPr="00C50924">
        <w:rPr>
          <w:rFonts w:ascii="Arial" w:eastAsia="굴림" w:hAnsi="Arial" w:cs="Arial"/>
          <w:kern w:val="0"/>
          <w:sz w:val="18"/>
          <w:szCs w:val="18"/>
        </w:rPr>
        <w:t xml:space="preserve"> </w:t>
      </w:r>
      <w:proofErr w:type="spellStart"/>
      <w:proofErr w:type="gramStart"/>
      <w:r w:rsidRPr="00C50924">
        <w:rPr>
          <w:rFonts w:ascii="Arial" w:eastAsia="굴림" w:hAnsi="Arial" w:cs="Arial"/>
          <w:kern w:val="0"/>
          <w:sz w:val="18"/>
          <w:szCs w:val="18"/>
        </w:rPr>
        <w:t>doi</w:t>
      </w:r>
      <w:proofErr w:type="spellEnd"/>
      <w:proofErr w:type="gramEnd"/>
      <w:r w:rsidRPr="00C50924">
        <w:rPr>
          <w:rFonts w:ascii="Arial" w:eastAsia="굴림" w:hAnsi="Arial" w:cs="Arial"/>
          <w:kern w:val="0"/>
          <w:sz w:val="18"/>
          <w:szCs w:val="18"/>
        </w:rPr>
        <w:t>: 10.1111/bcp.12353. [</w:t>
      </w:r>
      <w:proofErr w:type="spellStart"/>
      <w:r w:rsidRPr="00C50924">
        <w:rPr>
          <w:rFonts w:ascii="Arial" w:eastAsia="굴림" w:hAnsi="Arial" w:cs="Arial"/>
          <w:kern w:val="0"/>
          <w:sz w:val="18"/>
          <w:szCs w:val="18"/>
        </w:rPr>
        <w:t>Epub</w:t>
      </w:r>
      <w:proofErr w:type="spellEnd"/>
      <w:r w:rsidRPr="00C50924">
        <w:rPr>
          <w:rFonts w:ascii="Arial" w:eastAsia="굴림" w:hAnsi="Arial" w:cs="Arial"/>
          <w:kern w:val="0"/>
          <w:sz w:val="18"/>
          <w:szCs w:val="18"/>
        </w:rPr>
        <w:t xml:space="preserve"> ahead of print]</w:t>
      </w:r>
    </w:p>
    <w:p w:rsidR="00C50924" w:rsidRDefault="00C50924" w:rsidP="00D32CEA">
      <w:pPr>
        <w:pStyle w:val="a3"/>
        <w:shd w:val="clear" w:color="auto" w:fill="FFFFFF"/>
        <w:rPr>
          <w:rFonts w:ascii="Arial" w:hAnsi="Arial" w:cs="Arial"/>
          <w:sz w:val="20"/>
          <w:szCs w:val="20"/>
        </w:rPr>
      </w:pPr>
    </w:p>
    <w:p w:rsidR="00C50924" w:rsidRPr="00C50924" w:rsidRDefault="0055540F" w:rsidP="00C50924">
      <w:pPr>
        <w:widowControl/>
        <w:shd w:val="clear" w:color="auto" w:fill="FFFFFF"/>
        <w:wordWrap/>
        <w:autoSpaceDE/>
        <w:autoSpaceDN/>
        <w:spacing w:after="0" w:line="240" w:lineRule="auto"/>
        <w:jc w:val="left"/>
        <w:rPr>
          <w:rFonts w:ascii="Arial" w:eastAsia="굴림" w:hAnsi="Arial" w:cs="Arial"/>
          <w:kern w:val="0"/>
          <w:sz w:val="22"/>
        </w:rPr>
      </w:pPr>
      <w:hyperlink r:id="rId49" w:history="1">
        <w:proofErr w:type="gramStart"/>
        <w:r w:rsidR="00C50924" w:rsidRPr="00C50924">
          <w:rPr>
            <w:rFonts w:ascii="Arial" w:eastAsia="굴림" w:hAnsi="Arial" w:cs="Arial"/>
            <w:color w:val="2222CC"/>
            <w:kern w:val="0"/>
            <w:sz w:val="22"/>
            <w:u w:val="single"/>
          </w:rPr>
          <w:t>Effect of the IkBα mutant gene delivery to mesenchymal stem cells on rat chronic pancreatitis.</w:t>
        </w:r>
        <w:proofErr w:type="gramEnd"/>
      </w:hyperlink>
    </w:p>
    <w:p w:rsidR="00C50924" w:rsidRPr="00C50924" w:rsidRDefault="00C50924" w:rsidP="00C50924">
      <w:pPr>
        <w:widowControl/>
        <w:shd w:val="clear" w:color="auto" w:fill="FFFFFF"/>
        <w:wordWrap/>
        <w:autoSpaceDE/>
        <w:autoSpaceDN/>
        <w:spacing w:after="0" w:line="240" w:lineRule="auto"/>
        <w:jc w:val="left"/>
        <w:rPr>
          <w:rFonts w:ascii="Arial" w:eastAsia="굴림" w:hAnsi="Arial" w:cs="Arial"/>
          <w:kern w:val="0"/>
          <w:sz w:val="22"/>
        </w:rPr>
      </w:pPr>
      <w:r w:rsidRPr="00C50924">
        <w:rPr>
          <w:rFonts w:ascii="Arial" w:eastAsia="굴림" w:hAnsi="Arial" w:cs="Arial"/>
          <w:kern w:val="0"/>
          <w:sz w:val="22"/>
        </w:rPr>
        <w:t xml:space="preserve">Qin T, Liu CJ, Zhang HW, Pan YF, Tang Q, Liu JK, Wang YZ, Hu MX, </w:t>
      </w:r>
      <w:proofErr w:type="spellStart"/>
      <w:r w:rsidRPr="00C50924">
        <w:rPr>
          <w:rFonts w:ascii="Arial" w:eastAsia="굴림" w:hAnsi="Arial" w:cs="Arial"/>
          <w:kern w:val="0"/>
          <w:sz w:val="22"/>
        </w:rPr>
        <w:t>Xue</w:t>
      </w:r>
      <w:proofErr w:type="spellEnd"/>
      <w:r w:rsidRPr="00C50924">
        <w:rPr>
          <w:rFonts w:ascii="Arial" w:eastAsia="굴림" w:hAnsi="Arial" w:cs="Arial"/>
          <w:kern w:val="0"/>
          <w:sz w:val="22"/>
        </w:rPr>
        <w:t xml:space="preserve"> F.</w:t>
      </w:r>
    </w:p>
    <w:p w:rsidR="00C50924" w:rsidRPr="00C50924" w:rsidRDefault="00C50924" w:rsidP="00C50924">
      <w:pPr>
        <w:widowControl/>
        <w:shd w:val="clear" w:color="auto" w:fill="FFFFFF"/>
        <w:wordWrap/>
        <w:autoSpaceDE/>
        <w:autoSpaceDN/>
        <w:spacing w:line="240" w:lineRule="auto"/>
        <w:jc w:val="left"/>
        <w:rPr>
          <w:rFonts w:ascii="Arial" w:eastAsia="굴림" w:hAnsi="Arial" w:cs="Arial"/>
          <w:kern w:val="0"/>
          <w:sz w:val="18"/>
          <w:szCs w:val="18"/>
        </w:rPr>
      </w:pPr>
      <w:r w:rsidRPr="00C50924">
        <w:rPr>
          <w:rFonts w:ascii="Arial" w:eastAsia="굴림" w:hAnsi="Arial" w:cs="Arial"/>
          <w:kern w:val="0"/>
          <w:sz w:val="18"/>
          <w:szCs w:val="18"/>
        </w:rPr>
        <w:t xml:space="preserve">Genet </w:t>
      </w:r>
      <w:proofErr w:type="spellStart"/>
      <w:r w:rsidRPr="00C50924">
        <w:rPr>
          <w:rFonts w:ascii="Arial" w:eastAsia="굴림" w:hAnsi="Arial" w:cs="Arial"/>
          <w:kern w:val="0"/>
          <w:sz w:val="18"/>
          <w:szCs w:val="18"/>
        </w:rPr>
        <w:t>Mol</w:t>
      </w:r>
      <w:proofErr w:type="spellEnd"/>
      <w:r w:rsidRPr="00C50924">
        <w:rPr>
          <w:rFonts w:ascii="Arial" w:eastAsia="굴림" w:hAnsi="Arial" w:cs="Arial"/>
          <w:kern w:val="0"/>
          <w:sz w:val="18"/>
          <w:szCs w:val="18"/>
        </w:rPr>
        <w:t xml:space="preserve"> Res. 2014 Jan 21</w:t>
      </w:r>
      <w:proofErr w:type="gramStart"/>
      <w:r w:rsidRPr="00C50924">
        <w:rPr>
          <w:rFonts w:ascii="Arial" w:eastAsia="굴림" w:hAnsi="Arial" w:cs="Arial"/>
          <w:kern w:val="0"/>
          <w:sz w:val="18"/>
          <w:szCs w:val="18"/>
        </w:rPr>
        <w:t>;13</w:t>
      </w:r>
      <w:proofErr w:type="gramEnd"/>
      <w:r w:rsidRPr="00C50924">
        <w:rPr>
          <w:rFonts w:ascii="Arial" w:eastAsia="굴림" w:hAnsi="Arial" w:cs="Arial"/>
          <w:kern w:val="0"/>
          <w:sz w:val="18"/>
          <w:szCs w:val="18"/>
        </w:rPr>
        <w:t xml:space="preserve">(1):371-85. </w:t>
      </w:r>
      <w:proofErr w:type="spellStart"/>
      <w:proofErr w:type="gramStart"/>
      <w:r w:rsidRPr="00C50924">
        <w:rPr>
          <w:rFonts w:ascii="Arial" w:eastAsia="굴림" w:hAnsi="Arial" w:cs="Arial"/>
          <w:kern w:val="0"/>
          <w:sz w:val="18"/>
          <w:szCs w:val="18"/>
        </w:rPr>
        <w:t>doi</w:t>
      </w:r>
      <w:proofErr w:type="spellEnd"/>
      <w:proofErr w:type="gramEnd"/>
      <w:r w:rsidRPr="00C50924">
        <w:rPr>
          <w:rFonts w:ascii="Arial" w:eastAsia="굴림" w:hAnsi="Arial" w:cs="Arial"/>
          <w:kern w:val="0"/>
          <w:sz w:val="18"/>
          <w:szCs w:val="18"/>
        </w:rPr>
        <w:t>: 10.4238/2014.January.21.5.</w:t>
      </w:r>
    </w:p>
    <w:p w:rsidR="00C50924" w:rsidRPr="00C50924" w:rsidRDefault="00C50924" w:rsidP="00D32CEA">
      <w:pPr>
        <w:pStyle w:val="a3"/>
        <w:shd w:val="clear" w:color="auto" w:fill="FFFFFF"/>
        <w:rPr>
          <w:rFonts w:ascii="Arial" w:hAnsi="Arial" w:cs="Arial"/>
          <w:sz w:val="20"/>
          <w:szCs w:val="20"/>
        </w:rPr>
      </w:pPr>
    </w:p>
    <w:p w:rsidR="00C50924" w:rsidRPr="00C50924" w:rsidRDefault="0055540F" w:rsidP="00C50924">
      <w:pPr>
        <w:widowControl/>
        <w:shd w:val="clear" w:color="auto" w:fill="FFFFFF"/>
        <w:wordWrap/>
        <w:autoSpaceDE/>
        <w:autoSpaceDN/>
        <w:spacing w:after="0" w:line="240" w:lineRule="auto"/>
        <w:jc w:val="left"/>
        <w:rPr>
          <w:rFonts w:ascii="Arial" w:eastAsia="굴림" w:hAnsi="Arial" w:cs="Arial"/>
          <w:kern w:val="0"/>
          <w:sz w:val="22"/>
        </w:rPr>
      </w:pPr>
      <w:hyperlink r:id="rId50" w:history="1">
        <w:proofErr w:type="gramStart"/>
        <w:r w:rsidR="00C50924" w:rsidRPr="00C50924">
          <w:rPr>
            <w:rFonts w:ascii="Arial" w:eastAsia="굴림" w:hAnsi="Arial" w:cs="Arial"/>
            <w:color w:val="2222CC"/>
            <w:kern w:val="0"/>
            <w:sz w:val="22"/>
            <w:u w:val="single"/>
          </w:rPr>
          <w:t>Dietary Fucoxanthin Increases Metabolic Rate and Upregulated mRNA Expressions of the PGC-1alpha Network, Mitochondrial Biogenesis and Fusion Genes in White Adipose Tissues of Mice.</w:t>
        </w:r>
        <w:proofErr w:type="gramEnd"/>
      </w:hyperlink>
    </w:p>
    <w:p w:rsidR="00C50924" w:rsidRPr="00C50924" w:rsidRDefault="00C50924" w:rsidP="00C50924">
      <w:pPr>
        <w:widowControl/>
        <w:shd w:val="clear" w:color="auto" w:fill="FFFFFF"/>
        <w:wordWrap/>
        <w:autoSpaceDE/>
        <w:autoSpaceDN/>
        <w:spacing w:after="0" w:line="240" w:lineRule="auto"/>
        <w:jc w:val="left"/>
        <w:rPr>
          <w:rFonts w:ascii="Arial" w:eastAsia="굴림" w:hAnsi="Arial" w:cs="Arial"/>
          <w:kern w:val="0"/>
          <w:sz w:val="22"/>
        </w:rPr>
      </w:pPr>
      <w:r w:rsidRPr="00C50924">
        <w:rPr>
          <w:rFonts w:ascii="Arial" w:eastAsia="굴림" w:hAnsi="Arial" w:cs="Arial"/>
          <w:kern w:val="0"/>
          <w:sz w:val="22"/>
        </w:rPr>
        <w:t>Wu MT, Chou HN, Huang CJ.</w:t>
      </w:r>
    </w:p>
    <w:p w:rsidR="00C50924" w:rsidRPr="00C50924" w:rsidRDefault="00C50924" w:rsidP="00C50924">
      <w:pPr>
        <w:widowControl/>
        <w:shd w:val="clear" w:color="auto" w:fill="FFFFFF"/>
        <w:wordWrap/>
        <w:autoSpaceDE/>
        <w:autoSpaceDN/>
        <w:spacing w:line="240" w:lineRule="auto"/>
        <w:jc w:val="left"/>
        <w:rPr>
          <w:rFonts w:ascii="Arial" w:eastAsia="굴림" w:hAnsi="Arial" w:cs="Arial"/>
          <w:kern w:val="0"/>
          <w:sz w:val="18"/>
          <w:szCs w:val="18"/>
        </w:rPr>
      </w:pPr>
      <w:proofErr w:type="gramStart"/>
      <w:r w:rsidRPr="00C50924">
        <w:rPr>
          <w:rFonts w:ascii="Arial" w:eastAsia="굴림" w:hAnsi="Arial" w:cs="Arial"/>
          <w:kern w:val="0"/>
          <w:sz w:val="18"/>
          <w:szCs w:val="18"/>
        </w:rPr>
        <w:t>Mar Drugs.</w:t>
      </w:r>
      <w:proofErr w:type="gramEnd"/>
      <w:r w:rsidRPr="00C50924">
        <w:rPr>
          <w:rFonts w:ascii="Arial" w:eastAsia="굴림" w:hAnsi="Arial" w:cs="Arial"/>
          <w:kern w:val="0"/>
          <w:sz w:val="18"/>
          <w:szCs w:val="18"/>
        </w:rPr>
        <w:t xml:space="preserve"> 2014 Feb 14</w:t>
      </w:r>
      <w:proofErr w:type="gramStart"/>
      <w:r w:rsidRPr="00C50924">
        <w:rPr>
          <w:rFonts w:ascii="Arial" w:eastAsia="굴림" w:hAnsi="Arial" w:cs="Arial"/>
          <w:kern w:val="0"/>
          <w:sz w:val="18"/>
          <w:szCs w:val="18"/>
        </w:rPr>
        <w:t>;12</w:t>
      </w:r>
      <w:proofErr w:type="gramEnd"/>
      <w:r w:rsidRPr="00C50924">
        <w:rPr>
          <w:rFonts w:ascii="Arial" w:eastAsia="굴림" w:hAnsi="Arial" w:cs="Arial"/>
          <w:kern w:val="0"/>
          <w:sz w:val="18"/>
          <w:szCs w:val="18"/>
        </w:rPr>
        <w:t xml:space="preserve">(2):964-82. </w:t>
      </w:r>
      <w:proofErr w:type="spellStart"/>
      <w:proofErr w:type="gramStart"/>
      <w:r w:rsidRPr="00C50924">
        <w:rPr>
          <w:rFonts w:ascii="Arial" w:eastAsia="굴림" w:hAnsi="Arial" w:cs="Arial"/>
          <w:kern w:val="0"/>
          <w:sz w:val="18"/>
          <w:szCs w:val="18"/>
        </w:rPr>
        <w:t>doi</w:t>
      </w:r>
      <w:proofErr w:type="spellEnd"/>
      <w:proofErr w:type="gramEnd"/>
      <w:r w:rsidRPr="00C50924">
        <w:rPr>
          <w:rFonts w:ascii="Arial" w:eastAsia="굴림" w:hAnsi="Arial" w:cs="Arial"/>
          <w:kern w:val="0"/>
          <w:sz w:val="18"/>
          <w:szCs w:val="18"/>
        </w:rPr>
        <w:t>: 10.3390/md12020964</w:t>
      </w:r>
    </w:p>
    <w:p w:rsidR="00C50924" w:rsidRDefault="00C50924" w:rsidP="00D32CEA">
      <w:pPr>
        <w:pStyle w:val="a3"/>
        <w:shd w:val="clear" w:color="auto" w:fill="FFFFFF"/>
        <w:rPr>
          <w:rFonts w:ascii="Arial" w:hAnsi="Arial" w:cs="Arial"/>
          <w:sz w:val="20"/>
          <w:szCs w:val="20"/>
        </w:rPr>
      </w:pPr>
    </w:p>
    <w:p w:rsidR="00C50924" w:rsidRPr="00C50924" w:rsidRDefault="0055540F" w:rsidP="00C50924">
      <w:pPr>
        <w:widowControl/>
        <w:shd w:val="clear" w:color="auto" w:fill="FFFFFF"/>
        <w:wordWrap/>
        <w:autoSpaceDE/>
        <w:autoSpaceDN/>
        <w:spacing w:after="0" w:line="240" w:lineRule="auto"/>
        <w:jc w:val="left"/>
        <w:rPr>
          <w:rFonts w:ascii="Arial" w:eastAsia="굴림" w:hAnsi="Arial" w:cs="Arial"/>
          <w:kern w:val="0"/>
          <w:sz w:val="22"/>
        </w:rPr>
      </w:pPr>
      <w:hyperlink r:id="rId51" w:history="1">
        <w:r w:rsidR="00C50924" w:rsidRPr="00C50924">
          <w:rPr>
            <w:rFonts w:ascii="Arial" w:eastAsia="굴림" w:hAnsi="Arial" w:cs="Arial"/>
            <w:color w:val="2222CC"/>
            <w:kern w:val="0"/>
            <w:sz w:val="22"/>
            <w:u w:val="single"/>
          </w:rPr>
          <w:t>Curcumin regulates delta-like homolog 1 expression in activated hepatic stellate cell.</w:t>
        </w:r>
      </w:hyperlink>
    </w:p>
    <w:p w:rsidR="00C50924" w:rsidRPr="00C50924" w:rsidRDefault="00C50924" w:rsidP="00C50924">
      <w:pPr>
        <w:widowControl/>
        <w:shd w:val="clear" w:color="auto" w:fill="FFFFFF"/>
        <w:wordWrap/>
        <w:autoSpaceDE/>
        <w:autoSpaceDN/>
        <w:spacing w:after="0" w:line="240" w:lineRule="auto"/>
        <w:jc w:val="left"/>
        <w:rPr>
          <w:rFonts w:ascii="Arial" w:eastAsia="굴림" w:hAnsi="Arial" w:cs="Arial"/>
          <w:kern w:val="0"/>
          <w:sz w:val="22"/>
        </w:rPr>
      </w:pPr>
      <w:proofErr w:type="spellStart"/>
      <w:r w:rsidRPr="00C50924">
        <w:rPr>
          <w:rFonts w:ascii="Arial" w:eastAsia="굴림" w:hAnsi="Arial" w:cs="Arial"/>
          <w:kern w:val="0"/>
          <w:sz w:val="22"/>
        </w:rPr>
        <w:t>Qiu</w:t>
      </w:r>
      <w:proofErr w:type="spellEnd"/>
      <w:r w:rsidRPr="00C50924">
        <w:rPr>
          <w:rFonts w:ascii="Arial" w:eastAsia="굴림" w:hAnsi="Arial" w:cs="Arial"/>
          <w:kern w:val="0"/>
          <w:sz w:val="22"/>
        </w:rPr>
        <w:t xml:space="preserve"> J, Zhou Q, </w:t>
      </w:r>
      <w:proofErr w:type="spellStart"/>
      <w:r w:rsidRPr="00C50924">
        <w:rPr>
          <w:rFonts w:ascii="Arial" w:eastAsia="굴림" w:hAnsi="Arial" w:cs="Arial"/>
          <w:kern w:val="0"/>
          <w:sz w:val="22"/>
        </w:rPr>
        <w:t>Zhai</w:t>
      </w:r>
      <w:proofErr w:type="spellEnd"/>
      <w:r w:rsidRPr="00C50924">
        <w:rPr>
          <w:rFonts w:ascii="Arial" w:eastAsia="굴림" w:hAnsi="Arial" w:cs="Arial"/>
          <w:kern w:val="0"/>
          <w:sz w:val="22"/>
        </w:rPr>
        <w:t xml:space="preserve"> X, </w:t>
      </w:r>
      <w:proofErr w:type="spellStart"/>
      <w:r w:rsidRPr="00C50924">
        <w:rPr>
          <w:rFonts w:ascii="Arial" w:eastAsia="굴림" w:hAnsi="Arial" w:cs="Arial"/>
          <w:kern w:val="0"/>
          <w:sz w:val="22"/>
        </w:rPr>
        <w:t>Jia</w:t>
      </w:r>
      <w:proofErr w:type="spellEnd"/>
      <w:r w:rsidRPr="00C50924">
        <w:rPr>
          <w:rFonts w:ascii="Arial" w:eastAsia="굴림" w:hAnsi="Arial" w:cs="Arial"/>
          <w:kern w:val="0"/>
          <w:sz w:val="22"/>
        </w:rPr>
        <w:t xml:space="preserve"> X, Zhou Y.</w:t>
      </w:r>
    </w:p>
    <w:p w:rsidR="00C50924" w:rsidRPr="00C50924" w:rsidRDefault="00C50924" w:rsidP="00C50924">
      <w:pPr>
        <w:widowControl/>
        <w:shd w:val="clear" w:color="auto" w:fill="FFFFFF"/>
        <w:wordWrap/>
        <w:autoSpaceDE/>
        <w:autoSpaceDN/>
        <w:spacing w:line="240" w:lineRule="auto"/>
        <w:jc w:val="left"/>
        <w:rPr>
          <w:rFonts w:ascii="Arial" w:eastAsia="굴림" w:hAnsi="Arial" w:cs="Arial"/>
          <w:kern w:val="0"/>
          <w:sz w:val="18"/>
          <w:szCs w:val="18"/>
        </w:rPr>
      </w:pPr>
      <w:proofErr w:type="spellStart"/>
      <w:r w:rsidRPr="00C50924">
        <w:rPr>
          <w:rFonts w:ascii="Arial" w:eastAsia="굴림" w:hAnsi="Arial" w:cs="Arial"/>
          <w:kern w:val="0"/>
          <w:sz w:val="18"/>
          <w:szCs w:val="18"/>
        </w:rPr>
        <w:lastRenderedPageBreak/>
        <w:t>Eur</w:t>
      </w:r>
      <w:proofErr w:type="spellEnd"/>
      <w:r w:rsidRPr="00C50924">
        <w:rPr>
          <w:rFonts w:ascii="Arial" w:eastAsia="굴림" w:hAnsi="Arial" w:cs="Arial"/>
          <w:kern w:val="0"/>
          <w:sz w:val="18"/>
          <w:szCs w:val="18"/>
        </w:rPr>
        <w:t xml:space="preserve"> J </w:t>
      </w:r>
      <w:proofErr w:type="spellStart"/>
      <w:r w:rsidRPr="00C50924">
        <w:rPr>
          <w:rFonts w:ascii="Arial" w:eastAsia="굴림" w:hAnsi="Arial" w:cs="Arial"/>
          <w:kern w:val="0"/>
          <w:sz w:val="18"/>
          <w:szCs w:val="18"/>
        </w:rPr>
        <w:t>Pharmacol</w:t>
      </w:r>
      <w:proofErr w:type="spellEnd"/>
      <w:r w:rsidRPr="00C50924">
        <w:rPr>
          <w:rFonts w:ascii="Arial" w:eastAsia="굴림" w:hAnsi="Arial" w:cs="Arial"/>
          <w:kern w:val="0"/>
          <w:sz w:val="18"/>
          <w:szCs w:val="18"/>
        </w:rPr>
        <w:t>. 2014 Feb 14</w:t>
      </w:r>
    </w:p>
    <w:p w:rsidR="00C50924" w:rsidRDefault="00C50924" w:rsidP="00D32CEA">
      <w:pPr>
        <w:pStyle w:val="a3"/>
        <w:shd w:val="clear" w:color="auto" w:fill="FFFFFF"/>
        <w:rPr>
          <w:rFonts w:ascii="Arial" w:hAnsi="Arial" w:cs="Arial"/>
          <w:sz w:val="20"/>
          <w:szCs w:val="20"/>
        </w:rPr>
      </w:pPr>
    </w:p>
    <w:p w:rsidR="00C50924" w:rsidRPr="00C50924" w:rsidRDefault="0055540F" w:rsidP="00C50924">
      <w:pPr>
        <w:widowControl/>
        <w:shd w:val="clear" w:color="auto" w:fill="FFFFFF"/>
        <w:wordWrap/>
        <w:autoSpaceDE/>
        <w:autoSpaceDN/>
        <w:spacing w:after="0" w:line="240" w:lineRule="auto"/>
        <w:jc w:val="left"/>
        <w:rPr>
          <w:rFonts w:ascii="Arial" w:eastAsia="굴림" w:hAnsi="Arial" w:cs="Arial"/>
          <w:kern w:val="0"/>
          <w:sz w:val="22"/>
        </w:rPr>
      </w:pPr>
      <w:hyperlink r:id="rId52" w:history="1">
        <w:r w:rsidR="00C50924" w:rsidRPr="00C50924">
          <w:rPr>
            <w:rFonts w:ascii="Arial" w:eastAsia="굴림" w:hAnsi="Arial" w:cs="Arial"/>
            <w:b/>
            <w:bCs/>
            <w:color w:val="2222CC"/>
            <w:kern w:val="0"/>
            <w:sz w:val="22"/>
            <w:u w:val="single"/>
          </w:rPr>
          <w:t>PPAR</w:t>
        </w:r>
        <w:r w:rsidR="00C50924" w:rsidRPr="00C50924">
          <w:rPr>
            <w:rFonts w:ascii="Arial" w:eastAsia="굴림" w:hAnsi="Arial" w:cs="Arial"/>
            <w:color w:val="2222CC"/>
            <w:kern w:val="0"/>
            <w:sz w:val="22"/>
            <w:u w:val="single"/>
          </w:rPr>
          <w:t xml:space="preserve"> agonists reduce steatosis in oleic acid-overloaded HepaRG cells.</w:t>
        </w:r>
      </w:hyperlink>
    </w:p>
    <w:p w:rsidR="00C50924" w:rsidRPr="00C50924" w:rsidRDefault="00C50924" w:rsidP="00C50924">
      <w:pPr>
        <w:widowControl/>
        <w:shd w:val="clear" w:color="auto" w:fill="FFFFFF"/>
        <w:wordWrap/>
        <w:autoSpaceDE/>
        <w:autoSpaceDN/>
        <w:spacing w:after="0" w:line="240" w:lineRule="auto"/>
        <w:jc w:val="left"/>
        <w:rPr>
          <w:rFonts w:ascii="Arial" w:eastAsia="굴림" w:hAnsi="Arial" w:cs="Arial"/>
          <w:kern w:val="0"/>
          <w:sz w:val="22"/>
        </w:rPr>
      </w:pPr>
      <w:r w:rsidRPr="00C50924">
        <w:rPr>
          <w:rFonts w:ascii="Arial" w:eastAsia="굴림" w:hAnsi="Arial" w:cs="Arial"/>
          <w:kern w:val="0"/>
          <w:sz w:val="22"/>
        </w:rPr>
        <w:t xml:space="preserve">Rogue </w:t>
      </w:r>
      <w:proofErr w:type="gramStart"/>
      <w:r w:rsidRPr="00C50924">
        <w:rPr>
          <w:rFonts w:ascii="Arial" w:eastAsia="굴림" w:hAnsi="Arial" w:cs="Arial"/>
          <w:kern w:val="0"/>
          <w:sz w:val="22"/>
        </w:rPr>
        <w:t>A</w:t>
      </w:r>
      <w:proofErr w:type="gramEnd"/>
      <w:r w:rsidRPr="00C50924">
        <w:rPr>
          <w:rFonts w:ascii="Arial" w:eastAsia="굴림" w:hAnsi="Arial" w:cs="Arial"/>
          <w:kern w:val="0"/>
          <w:sz w:val="22"/>
        </w:rPr>
        <w:t xml:space="preserve">, </w:t>
      </w:r>
      <w:proofErr w:type="spellStart"/>
      <w:r w:rsidRPr="00C50924">
        <w:rPr>
          <w:rFonts w:ascii="Arial" w:eastAsia="굴림" w:hAnsi="Arial" w:cs="Arial"/>
          <w:kern w:val="0"/>
          <w:sz w:val="22"/>
        </w:rPr>
        <w:t>Anthérieu</w:t>
      </w:r>
      <w:proofErr w:type="spellEnd"/>
      <w:r w:rsidRPr="00C50924">
        <w:rPr>
          <w:rFonts w:ascii="Arial" w:eastAsia="굴림" w:hAnsi="Arial" w:cs="Arial"/>
          <w:kern w:val="0"/>
          <w:sz w:val="22"/>
        </w:rPr>
        <w:t xml:space="preserve"> S, </w:t>
      </w:r>
      <w:proofErr w:type="spellStart"/>
      <w:r w:rsidRPr="00C50924">
        <w:rPr>
          <w:rFonts w:ascii="Arial" w:eastAsia="굴림" w:hAnsi="Arial" w:cs="Arial"/>
          <w:kern w:val="0"/>
          <w:sz w:val="22"/>
        </w:rPr>
        <w:t>Vluggens</w:t>
      </w:r>
      <w:proofErr w:type="spellEnd"/>
      <w:r w:rsidRPr="00C50924">
        <w:rPr>
          <w:rFonts w:ascii="Arial" w:eastAsia="굴림" w:hAnsi="Arial" w:cs="Arial"/>
          <w:kern w:val="0"/>
          <w:sz w:val="22"/>
        </w:rPr>
        <w:t xml:space="preserve"> A, </w:t>
      </w:r>
      <w:proofErr w:type="spellStart"/>
      <w:r w:rsidRPr="00C50924">
        <w:rPr>
          <w:rFonts w:ascii="Arial" w:eastAsia="굴림" w:hAnsi="Arial" w:cs="Arial"/>
          <w:kern w:val="0"/>
          <w:sz w:val="22"/>
        </w:rPr>
        <w:t>Umbdenstock</w:t>
      </w:r>
      <w:proofErr w:type="spellEnd"/>
      <w:r w:rsidRPr="00C50924">
        <w:rPr>
          <w:rFonts w:ascii="Arial" w:eastAsia="굴림" w:hAnsi="Arial" w:cs="Arial"/>
          <w:kern w:val="0"/>
          <w:sz w:val="22"/>
        </w:rPr>
        <w:t xml:space="preserve"> T, Claude N, de la </w:t>
      </w:r>
      <w:proofErr w:type="spellStart"/>
      <w:r w:rsidRPr="00C50924">
        <w:rPr>
          <w:rFonts w:ascii="Arial" w:eastAsia="굴림" w:hAnsi="Arial" w:cs="Arial"/>
          <w:kern w:val="0"/>
          <w:sz w:val="22"/>
        </w:rPr>
        <w:t>Moureyre</w:t>
      </w:r>
      <w:proofErr w:type="spellEnd"/>
      <w:r w:rsidRPr="00C50924">
        <w:rPr>
          <w:rFonts w:ascii="Arial" w:eastAsia="굴림" w:hAnsi="Arial" w:cs="Arial"/>
          <w:kern w:val="0"/>
          <w:sz w:val="22"/>
        </w:rPr>
        <w:t xml:space="preserve">-Spire C, Weaver RJ, </w:t>
      </w:r>
      <w:proofErr w:type="spellStart"/>
      <w:r w:rsidRPr="00C50924">
        <w:rPr>
          <w:rFonts w:ascii="Arial" w:eastAsia="굴림" w:hAnsi="Arial" w:cs="Arial"/>
          <w:kern w:val="0"/>
          <w:sz w:val="22"/>
        </w:rPr>
        <w:t>Guillouzo</w:t>
      </w:r>
      <w:proofErr w:type="spellEnd"/>
      <w:r w:rsidRPr="00C50924">
        <w:rPr>
          <w:rFonts w:ascii="Arial" w:eastAsia="굴림" w:hAnsi="Arial" w:cs="Arial"/>
          <w:kern w:val="0"/>
          <w:sz w:val="22"/>
        </w:rPr>
        <w:t xml:space="preserve"> A.</w:t>
      </w:r>
    </w:p>
    <w:p w:rsidR="00C50924" w:rsidRPr="00C50924" w:rsidRDefault="00C50924" w:rsidP="00C50924">
      <w:pPr>
        <w:widowControl/>
        <w:shd w:val="clear" w:color="auto" w:fill="FFFFFF"/>
        <w:wordWrap/>
        <w:autoSpaceDE/>
        <w:autoSpaceDN/>
        <w:spacing w:line="240" w:lineRule="auto"/>
        <w:jc w:val="left"/>
        <w:rPr>
          <w:rFonts w:ascii="Arial" w:eastAsia="굴림" w:hAnsi="Arial" w:cs="Arial"/>
          <w:kern w:val="0"/>
          <w:sz w:val="18"/>
          <w:szCs w:val="18"/>
        </w:rPr>
      </w:pPr>
      <w:proofErr w:type="spellStart"/>
      <w:r w:rsidRPr="00C50924">
        <w:rPr>
          <w:rFonts w:ascii="Arial" w:eastAsia="굴림" w:hAnsi="Arial" w:cs="Arial"/>
          <w:kern w:val="0"/>
          <w:sz w:val="18"/>
          <w:szCs w:val="18"/>
        </w:rPr>
        <w:t>Toxicol</w:t>
      </w:r>
      <w:proofErr w:type="spellEnd"/>
      <w:r w:rsidRPr="00C50924">
        <w:rPr>
          <w:rFonts w:ascii="Arial" w:eastAsia="굴림" w:hAnsi="Arial" w:cs="Arial"/>
          <w:kern w:val="0"/>
          <w:sz w:val="18"/>
          <w:szCs w:val="18"/>
        </w:rPr>
        <w:t xml:space="preserve"> </w:t>
      </w:r>
      <w:proofErr w:type="spellStart"/>
      <w:r w:rsidRPr="00C50924">
        <w:rPr>
          <w:rFonts w:ascii="Arial" w:eastAsia="굴림" w:hAnsi="Arial" w:cs="Arial"/>
          <w:kern w:val="0"/>
          <w:sz w:val="18"/>
          <w:szCs w:val="18"/>
        </w:rPr>
        <w:t>Appl</w:t>
      </w:r>
      <w:proofErr w:type="spellEnd"/>
      <w:r w:rsidRPr="00C50924">
        <w:rPr>
          <w:rFonts w:ascii="Arial" w:eastAsia="굴림" w:hAnsi="Arial" w:cs="Arial"/>
          <w:kern w:val="0"/>
          <w:sz w:val="18"/>
          <w:szCs w:val="18"/>
        </w:rPr>
        <w:t xml:space="preserve"> </w:t>
      </w:r>
      <w:proofErr w:type="spellStart"/>
      <w:r w:rsidRPr="00C50924">
        <w:rPr>
          <w:rFonts w:ascii="Arial" w:eastAsia="굴림" w:hAnsi="Arial" w:cs="Arial"/>
          <w:kern w:val="0"/>
          <w:sz w:val="18"/>
          <w:szCs w:val="18"/>
        </w:rPr>
        <w:t>Pharmacol</w:t>
      </w:r>
      <w:proofErr w:type="spellEnd"/>
      <w:r w:rsidRPr="00C50924">
        <w:rPr>
          <w:rFonts w:ascii="Arial" w:eastAsia="굴림" w:hAnsi="Arial" w:cs="Arial"/>
          <w:kern w:val="0"/>
          <w:sz w:val="18"/>
          <w:szCs w:val="18"/>
        </w:rPr>
        <w:t>. 2014 Feb 14</w:t>
      </w:r>
    </w:p>
    <w:p w:rsidR="00C50924" w:rsidRDefault="00C50924" w:rsidP="00D32CEA">
      <w:pPr>
        <w:pStyle w:val="a3"/>
        <w:shd w:val="clear" w:color="auto" w:fill="FFFFFF"/>
        <w:rPr>
          <w:rFonts w:ascii="Arial" w:hAnsi="Arial" w:cs="Arial"/>
          <w:sz w:val="20"/>
          <w:szCs w:val="20"/>
        </w:rPr>
      </w:pPr>
    </w:p>
    <w:p w:rsidR="00C50924" w:rsidRPr="00C50924" w:rsidRDefault="0055540F" w:rsidP="00C50924">
      <w:pPr>
        <w:widowControl/>
        <w:shd w:val="clear" w:color="auto" w:fill="FFFFFF"/>
        <w:wordWrap/>
        <w:autoSpaceDE/>
        <w:autoSpaceDN/>
        <w:spacing w:after="0" w:line="240" w:lineRule="auto"/>
        <w:jc w:val="left"/>
        <w:rPr>
          <w:rFonts w:ascii="Arial" w:eastAsia="굴림" w:hAnsi="Arial" w:cs="Arial"/>
          <w:kern w:val="0"/>
          <w:sz w:val="22"/>
        </w:rPr>
      </w:pPr>
      <w:hyperlink r:id="rId53" w:history="1">
        <w:proofErr w:type="gramStart"/>
        <w:r w:rsidR="00C50924" w:rsidRPr="00C50924">
          <w:rPr>
            <w:rFonts w:ascii="Arial" w:eastAsia="굴림" w:hAnsi="Arial" w:cs="Arial"/>
            <w:color w:val="2222CC"/>
            <w:kern w:val="0"/>
            <w:sz w:val="22"/>
            <w:u w:val="single"/>
          </w:rPr>
          <w:t xml:space="preserve">Synthesis of </w:t>
        </w:r>
        <w:r w:rsidR="00C50924" w:rsidRPr="00C50924">
          <w:rPr>
            <w:rFonts w:ascii="Arial" w:eastAsia="굴림" w:hAnsi="Arial" w:cs="Arial"/>
            <w:b/>
            <w:bCs/>
            <w:color w:val="2222CC"/>
            <w:kern w:val="0"/>
            <w:sz w:val="22"/>
            <w:u w:val="single"/>
          </w:rPr>
          <w:t>PPAR</w:t>
        </w:r>
        <w:r w:rsidR="00C50924" w:rsidRPr="00C50924">
          <w:rPr>
            <w:rFonts w:ascii="Arial" w:eastAsia="굴림" w:hAnsi="Arial" w:cs="Arial"/>
            <w:color w:val="2222CC"/>
            <w:kern w:val="0"/>
            <w:sz w:val="22"/>
            <w:u w:val="single"/>
          </w:rPr>
          <w:t>-γ Activators Inspired by the Marine Natural Product, Paecilocin A.</w:t>
        </w:r>
        <w:proofErr w:type="gramEnd"/>
      </w:hyperlink>
    </w:p>
    <w:p w:rsidR="00C50924" w:rsidRPr="00C50924" w:rsidRDefault="00C50924" w:rsidP="00C50924">
      <w:pPr>
        <w:widowControl/>
        <w:shd w:val="clear" w:color="auto" w:fill="FFFFFF"/>
        <w:wordWrap/>
        <w:autoSpaceDE/>
        <w:autoSpaceDN/>
        <w:spacing w:after="0" w:line="240" w:lineRule="auto"/>
        <w:jc w:val="left"/>
        <w:rPr>
          <w:rFonts w:ascii="Arial" w:eastAsia="굴림" w:hAnsi="Arial" w:cs="Arial"/>
          <w:kern w:val="0"/>
          <w:sz w:val="22"/>
        </w:rPr>
      </w:pPr>
      <w:proofErr w:type="gramStart"/>
      <w:r w:rsidRPr="00C50924">
        <w:rPr>
          <w:rFonts w:ascii="Arial" w:eastAsia="굴림" w:hAnsi="Arial" w:cs="Arial"/>
          <w:kern w:val="0"/>
          <w:sz w:val="22"/>
        </w:rPr>
        <w:t>Xiao B, Su M, Kim EL, Hong J, Chung HY, Kim HS, Yin J, Jung JH.</w:t>
      </w:r>
      <w:proofErr w:type="gramEnd"/>
    </w:p>
    <w:p w:rsidR="00C50924" w:rsidRPr="00C50924" w:rsidRDefault="00C50924" w:rsidP="00C50924">
      <w:pPr>
        <w:widowControl/>
        <w:shd w:val="clear" w:color="auto" w:fill="FFFFFF"/>
        <w:wordWrap/>
        <w:autoSpaceDE/>
        <w:autoSpaceDN/>
        <w:spacing w:line="240" w:lineRule="auto"/>
        <w:jc w:val="left"/>
        <w:rPr>
          <w:rFonts w:ascii="Arial" w:eastAsia="굴림" w:hAnsi="Arial" w:cs="Arial"/>
          <w:kern w:val="0"/>
          <w:sz w:val="18"/>
          <w:szCs w:val="18"/>
        </w:rPr>
      </w:pPr>
      <w:proofErr w:type="gramStart"/>
      <w:r w:rsidRPr="00C50924">
        <w:rPr>
          <w:rFonts w:ascii="Arial" w:eastAsia="굴림" w:hAnsi="Arial" w:cs="Arial"/>
          <w:kern w:val="0"/>
          <w:sz w:val="18"/>
          <w:szCs w:val="18"/>
        </w:rPr>
        <w:t>Mar Drugs.</w:t>
      </w:r>
      <w:proofErr w:type="gramEnd"/>
      <w:r w:rsidRPr="00C50924">
        <w:rPr>
          <w:rFonts w:ascii="Arial" w:eastAsia="굴림" w:hAnsi="Arial" w:cs="Arial"/>
          <w:kern w:val="0"/>
          <w:sz w:val="18"/>
          <w:szCs w:val="18"/>
        </w:rPr>
        <w:t xml:space="preserve"> 2014 Feb 13</w:t>
      </w:r>
    </w:p>
    <w:p w:rsidR="00C50924" w:rsidRDefault="00C50924" w:rsidP="00D32CEA">
      <w:pPr>
        <w:pStyle w:val="a3"/>
        <w:shd w:val="clear" w:color="auto" w:fill="FFFFFF"/>
        <w:rPr>
          <w:rFonts w:ascii="Arial" w:hAnsi="Arial" w:cs="Arial"/>
          <w:sz w:val="20"/>
          <w:szCs w:val="20"/>
        </w:rPr>
      </w:pPr>
    </w:p>
    <w:p w:rsidR="00465F48" w:rsidRDefault="00465F48" w:rsidP="00822B98">
      <w:pPr>
        <w:pStyle w:val="desc2"/>
        <w:shd w:val="clear" w:color="auto" w:fill="FFFFFF"/>
        <w:rPr>
          <w:rFonts w:ascii="Arial" w:hAnsi="Arial" w:cs="Arial"/>
          <w:sz w:val="22"/>
          <w:szCs w:val="22"/>
        </w:rPr>
      </w:pPr>
    </w:p>
    <w:p w:rsidR="00EF7EEA" w:rsidRPr="005A4170" w:rsidRDefault="00EF7EEA" w:rsidP="00EF7EEA">
      <w:pPr>
        <w:pStyle w:val="desc"/>
        <w:rPr>
          <w:rFonts w:ascii="Times New Roman" w:hAnsi="Times New Roman" w:cs="Times New Roman"/>
          <w:b/>
          <w:i/>
          <w:sz w:val="36"/>
        </w:rPr>
      </w:pPr>
      <w:r w:rsidRPr="005A4170">
        <w:rPr>
          <w:rFonts w:ascii="Times New Roman" w:hAnsi="Times New Roman" w:cs="Times New Roman"/>
          <w:b/>
          <w:i/>
          <w:sz w:val="36"/>
        </w:rPr>
        <w:t>NATURE</w:t>
      </w:r>
    </w:p>
    <w:p w:rsidR="003C37E7" w:rsidRPr="001139C8" w:rsidRDefault="00595995" w:rsidP="003C37E7">
      <w:pPr>
        <w:pStyle w:val="1"/>
        <w:shd w:val="clear" w:color="auto" w:fill="FFFFFF"/>
        <w:rPr>
          <w:rFonts w:ascii="Arial" w:hAnsi="Arial" w:cs="Arial"/>
          <w:b w:val="0"/>
          <w:bCs w:val="0"/>
          <w:color w:val="222222"/>
          <w:spacing w:val="-8"/>
          <w:sz w:val="43"/>
          <w:szCs w:val="43"/>
        </w:rPr>
      </w:pPr>
      <w:r w:rsidRPr="00595995">
        <w:rPr>
          <w:rFonts w:ascii="Arial" w:hAnsi="Arial" w:cs="Arial"/>
          <w:b w:val="0"/>
          <w:bCs w:val="0"/>
          <w:noProof/>
          <w:color w:val="222222"/>
          <w:spacing w:val="-8"/>
          <w:sz w:val="43"/>
          <w:szCs w:val="43"/>
        </w:rPr>
        <w:drawing>
          <wp:inline distT="0" distB="0" distL="0" distR="0" wp14:anchorId="33F0BAD9" wp14:editId="353CE821">
            <wp:extent cx="5731510" cy="3168864"/>
            <wp:effectExtent l="0" t="0" r="254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rotWithShape="1">
                    <a:blip r:embed="rId54">
                      <a:extLst>
                        <a:ext uri="{28A0092B-C50C-407E-A947-70E740481C1C}">
                          <a14:useLocalDpi xmlns:a14="http://schemas.microsoft.com/office/drawing/2010/main" val="0"/>
                        </a:ext>
                      </a:extLst>
                    </a:blip>
                    <a:srcRect l="13662" t="21169" r="38975" b="32460"/>
                    <a:stretch/>
                  </pic:blipFill>
                  <pic:spPr bwMode="auto">
                    <a:xfrm>
                      <a:off x="0" y="0"/>
                      <a:ext cx="5731510" cy="3168864"/>
                    </a:xfrm>
                    <a:prstGeom prst="rect">
                      <a:avLst/>
                    </a:prstGeom>
                    <a:noFill/>
                    <a:ln>
                      <a:noFill/>
                    </a:ln>
                    <a:effectLst/>
                    <a:extLst/>
                  </pic:spPr>
                </pic:pic>
              </a:graphicData>
            </a:graphic>
          </wp:inline>
        </w:drawing>
      </w:r>
    </w:p>
    <w:p w:rsidR="002B17E1" w:rsidRDefault="002B17E1" w:rsidP="00BE5882">
      <w:pPr>
        <w:widowControl/>
        <w:shd w:val="clear" w:color="auto" w:fill="FFFFFF"/>
        <w:wordWrap/>
        <w:autoSpaceDE/>
        <w:autoSpaceDN/>
        <w:spacing w:after="0" w:line="396" w:lineRule="atLeast"/>
        <w:jc w:val="left"/>
        <w:rPr>
          <w:rFonts w:ascii="Arial" w:eastAsia="굴림" w:hAnsi="Arial" w:cs="Arial"/>
          <w:i/>
          <w:iCs/>
          <w:color w:val="333333"/>
          <w:kern w:val="0"/>
          <w:sz w:val="22"/>
          <w:lang w:val="en"/>
        </w:rPr>
      </w:pPr>
    </w:p>
    <w:p w:rsidR="00595995" w:rsidRPr="00595995" w:rsidRDefault="00595995" w:rsidP="00595995">
      <w:pPr>
        <w:widowControl/>
        <w:shd w:val="clear" w:color="auto" w:fill="FFFFFF"/>
        <w:wordWrap/>
        <w:autoSpaceDE/>
        <w:autoSpaceDN/>
        <w:spacing w:after="0" w:line="396" w:lineRule="atLeast"/>
        <w:jc w:val="left"/>
        <w:rPr>
          <w:rFonts w:ascii="Arial" w:eastAsia="굴림" w:hAnsi="Arial" w:cs="Arial"/>
          <w:bCs/>
          <w:vanish/>
          <w:color w:val="333333"/>
          <w:kern w:val="0"/>
          <w:sz w:val="22"/>
          <w:lang w:val="en"/>
        </w:rPr>
      </w:pPr>
      <w:r w:rsidRPr="00595995">
        <w:rPr>
          <w:rFonts w:ascii="Arial" w:eastAsia="굴림" w:hAnsi="Arial" w:cs="Arial"/>
          <w:b/>
          <w:i/>
          <w:iCs/>
          <w:color w:val="333333"/>
          <w:kern w:val="0"/>
          <w:sz w:val="22"/>
          <w:lang w:val="en"/>
        </w:rPr>
        <w:t>Nature</w:t>
      </w:r>
      <w:r w:rsidRPr="00595995">
        <w:rPr>
          <w:rFonts w:ascii="Arial" w:eastAsia="굴림" w:hAnsi="Arial" w:cs="Arial" w:hint="eastAsia"/>
          <w:b/>
          <w:i/>
          <w:iCs/>
          <w:color w:val="333333"/>
          <w:kern w:val="0"/>
          <w:sz w:val="22"/>
          <w:lang w:val="en"/>
        </w:rPr>
        <w:t xml:space="preserve"> </w:t>
      </w:r>
      <w:r w:rsidRPr="00595995">
        <w:rPr>
          <w:rFonts w:ascii="Arial" w:eastAsia="굴림" w:hAnsi="Arial" w:cs="Arial"/>
          <w:bCs/>
          <w:vanish/>
          <w:color w:val="333333"/>
          <w:kern w:val="0"/>
          <w:sz w:val="22"/>
          <w:lang w:val="en"/>
        </w:rPr>
        <w:t>Volume:</w:t>
      </w:r>
    </w:p>
    <w:p w:rsidR="00595995" w:rsidRPr="00595995" w:rsidRDefault="00595995" w:rsidP="00595995">
      <w:pPr>
        <w:widowControl/>
        <w:shd w:val="clear" w:color="auto" w:fill="FFFFFF"/>
        <w:wordWrap/>
        <w:autoSpaceDE/>
        <w:autoSpaceDN/>
        <w:spacing w:after="0" w:line="396" w:lineRule="atLeast"/>
        <w:ind w:left="720"/>
        <w:jc w:val="left"/>
        <w:rPr>
          <w:rFonts w:ascii="Arial" w:eastAsia="굴림" w:hAnsi="Arial" w:cs="Arial"/>
          <w:b/>
          <w:vanish/>
          <w:color w:val="333333"/>
          <w:kern w:val="0"/>
          <w:sz w:val="22"/>
          <w:lang w:val="en"/>
        </w:rPr>
      </w:pPr>
      <w:r w:rsidRPr="00595995">
        <w:rPr>
          <w:rFonts w:ascii="Arial" w:eastAsia="굴림" w:hAnsi="Arial" w:cs="Arial"/>
          <w:bCs/>
          <w:color w:val="333333"/>
          <w:kern w:val="0"/>
          <w:sz w:val="22"/>
          <w:lang w:val="en"/>
        </w:rPr>
        <w:t>506</w:t>
      </w:r>
      <w:r w:rsidRPr="00595995">
        <w:rPr>
          <w:rFonts w:ascii="Arial" w:eastAsia="굴림" w:hAnsi="Arial" w:cs="Arial"/>
          <w:b/>
          <w:color w:val="333333"/>
          <w:kern w:val="0"/>
          <w:sz w:val="22"/>
          <w:lang w:val="en"/>
        </w:rPr>
        <w:t>,</w:t>
      </w:r>
      <w:r w:rsidRPr="00595995">
        <w:rPr>
          <w:rFonts w:ascii="Arial" w:eastAsia="굴림" w:hAnsi="Arial" w:cs="Arial" w:hint="eastAsia"/>
          <w:b/>
          <w:color w:val="333333"/>
          <w:kern w:val="0"/>
          <w:sz w:val="22"/>
          <w:lang w:val="en"/>
        </w:rPr>
        <w:t xml:space="preserve"> </w:t>
      </w:r>
      <w:r w:rsidRPr="00595995">
        <w:rPr>
          <w:rFonts w:ascii="Arial" w:eastAsia="굴림" w:hAnsi="Arial" w:cs="Arial"/>
          <w:b/>
          <w:vanish/>
          <w:color w:val="333333"/>
          <w:kern w:val="0"/>
          <w:sz w:val="22"/>
          <w:lang w:val="en"/>
        </w:rPr>
        <w:t>Pages:</w:t>
      </w:r>
    </w:p>
    <w:p w:rsidR="00595995" w:rsidRPr="00595995" w:rsidRDefault="00595995" w:rsidP="00595995">
      <w:pPr>
        <w:widowControl/>
        <w:shd w:val="clear" w:color="auto" w:fill="FFFFFF"/>
        <w:wordWrap/>
        <w:autoSpaceDE/>
        <w:autoSpaceDN/>
        <w:spacing w:after="0" w:line="396" w:lineRule="atLeast"/>
        <w:ind w:left="720"/>
        <w:jc w:val="left"/>
        <w:rPr>
          <w:rFonts w:ascii="Arial" w:eastAsia="굴림" w:hAnsi="Arial" w:cs="Arial"/>
          <w:vanish/>
          <w:color w:val="333333"/>
          <w:kern w:val="0"/>
          <w:sz w:val="22"/>
          <w:lang w:val="en"/>
        </w:rPr>
      </w:pPr>
      <w:r w:rsidRPr="00595995">
        <w:rPr>
          <w:rFonts w:ascii="Arial" w:eastAsia="굴림" w:hAnsi="Arial" w:cs="Arial"/>
          <w:color w:val="333333"/>
          <w:kern w:val="0"/>
          <w:sz w:val="22"/>
          <w:lang w:val="en"/>
        </w:rPr>
        <w:t>300–301</w:t>
      </w:r>
      <w:r>
        <w:rPr>
          <w:rFonts w:ascii="Arial" w:eastAsia="굴림" w:hAnsi="Arial" w:cs="Arial" w:hint="eastAsia"/>
          <w:color w:val="333333"/>
          <w:kern w:val="0"/>
          <w:sz w:val="22"/>
          <w:lang w:val="en"/>
        </w:rPr>
        <w:t xml:space="preserve"> </w:t>
      </w:r>
      <w:r w:rsidRPr="00595995">
        <w:rPr>
          <w:rFonts w:ascii="Arial" w:eastAsia="굴림" w:hAnsi="Arial" w:cs="Arial"/>
          <w:vanish/>
          <w:color w:val="333333"/>
          <w:kern w:val="0"/>
          <w:sz w:val="22"/>
          <w:lang w:val="en"/>
        </w:rPr>
        <w:t>Date published:</w:t>
      </w:r>
    </w:p>
    <w:p w:rsidR="00595995" w:rsidRDefault="00595995" w:rsidP="00595995">
      <w:pPr>
        <w:widowControl/>
        <w:shd w:val="clear" w:color="auto" w:fill="FFFFFF"/>
        <w:wordWrap/>
        <w:autoSpaceDE/>
        <w:autoSpaceDN/>
        <w:spacing w:after="0" w:line="396" w:lineRule="atLeast"/>
        <w:ind w:left="720"/>
        <w:jc w:val="left"/>
        <w:rPr>
          <w:rFonts w:ascii="Arial" w:eastAsia="굴림" w:hAnsi="Arial" w:cs="Arial"/>
          <w:color w:val="333333"/>
          <w:kern w:val="0"/>
          <w:sz w:val="22"/>
          <w:lang w:val="en"/>
        </w:rPr>
      </w:pPr>
      <w:r w:rsidRPr="00595995">
        <w:rPr>
          <w:rFonts w:ascii="Arial" w:eastAsia="굴림" w:hAnsi="Arial" w:cs="Arial"/>
          <w:color w:val="333333"/>
          <w:kern w:val="0"/>
          <w:sz w:val="22"/>
          <w:lang w:val="en"/>
        </w:rPr>
        <w:t>(20 February 2014)</w:t>
      </w:r>
    </w:p>
    <w:p w:rsidR="00595995" w:rsidRPr="00595995" w:rsidRDefault="00595995" w:rsidP="00595995">
      <w:pPr>
        <w:widowControl/>
        <w:shd w:val="clear" w:color="auto" w:fill="FFFFFF"/>
        <w:wordWrap/>
        <w:autoSpaceDE/>
        <w:autoSpaceDN/>
        <w:spacing w:after="0" w:line="396" w:lineRule="atLeast"/>
        <w:jc w:val="left"/>
        <w:rPr>
          <w:rFonts w:ascii="Arial" w:eastAsia="굴림" w:hAnsi="Arial" w:cs="Arial"/>
          <w:color w:val="333333"/>
          <w:kern w:val="0"/>
          <w:sz w:val="22"/>
          <w:lang w:val="en"/>
        </w:rPr>
      </w:pPr>
    </w:p>
    <w:p w:rsidR="00595995" w:rsidRDefault="00595995" w:rsidP="004D51E7">
      <w:pPr>
        <w:widowControl/>
        <w:wordWrap/>
        <w:autoSpaceDE/>
        <w:autoSpaceDN/>
        <w:spacing w:after="0" w:line="240" w:lineRule="auto"/>
        <w:jc w:val="left"/>
        <w:rPr>
          <w:rFonts w:ascii="굴림" w:eastAsia="굴림" w:hAnsi="굴림" w:cs="굴림"/>
          <w:color w:val="222222"/>
          <w:spacing w:val="-8"/>
          <w:kern w:val="36"/>
          <w:sz w:val="40"/>
          <w:szCs w:val="44"/>
        </w:rPr>
      </w:pPr>
      <w:r w:rsidRPr="00595995">
        <w:rPr>
          <w:rFonts w:ascii="굴림" w:eastAsia="굴림" w:hAnsi="굴림" w:cs="굴림"/>
          <w:color w:val="222222"/>
          <w:spacing w:val="-8"/>
          <w:kern w:val="36"/>
          <w:sz w:val="40"/>
          <w:szCs w:val="44"/>
        </w:rPr>
        <w:t xml:space="preserve">Cancer: Persistence of </w:t>
      </w:r>
      <w:proofErr w:type="spellStart"/>
      <w:r w:rsidRPr="00595995">
        <w:rPr>
          <w:rFonts w:ascii="굴림" w:eastAsia="굴림" w:hAnsi="굴림" w:cs="굴림"/>
          <w:color w:val="222222"/>
          <w:spacing w:val="-8"/>
          <w:kern w:val="36"/>
          <w:sz w:val="40"/>
          <w:szCs w:val="44"/>
        </w:rPr>
        <w:t>leukaemic</w:t>
      </w:r>
      <w:proofErr w:type="spellEnd"/>
      <w:r w:rsidRPr="00595995">
        <w:rPr>
          <w:rFonts w:ascii="굴림" w:eastAsia="굴림" w:hAnsi="굴림" w:cs="굴림"/>
          <w:color w:val="222222"/>
          <w:spacing w:val="-8"/>
          <w:kern w:val="36"/>
          <w:sz w:val="40"/>
          <w:szCs w:val="44"/>
        </w:rPr>
        <w:t xml:space="preserve"> ancestors</w:t>
      </w:r>
    </w:p>
    <w:p w:rsidR="00595995" w:rsidRPr="00595995" w:rsidRDefault="0055540F" w:rsidP="00595995">
      <w:pPr>
        <w:widowControl/>
        <w:shd w:val="clear" w:color="auto" w:fill="FFFFFF"/>
        <w:wordWrap/>
        <w:autoSpaceDE/>
        <w:autoSpaceDN/>
        <w:spacing w:before="100" w:beforeAutospacing="1" w:after="100" w:afterAutospacing="1" w:line="396" w:lineRule="atLeast"/>
        <w:jc w:val="left"/>
        <w:rPr>
          <w:rFonts w:ascii="Arial" w:hAnsi="Arial" w:cs="Arial"/>
          <w:color w:val="333333"/>
          <w:sz w:val="27"/>
          <w:szCs w:val="27"/>
          <w:lang w:val="en"/>
        </w:rPr>
      </w:pPr>
      <w:hyperlink r:id="rId55" w:anchor="auth-1" w:history="1">
        <w:r w:rsidR="00595995" w:rsidRPr="00595995">
          <w:rPr>
            <w:rStyle w:val="fn"/>
            <w:rFonts w:ascii="Arial" w:hAnsi="Arial" w:cs="Arial"/>
            <w:b/>
            <w:bCs/>
            <w:color w:val="006699"/>
            <w:sz w:val="27"/>
            <w:szCs w:val="27"/>
            <w:lang w:val="en"/>
          </w:rPr>
          <w:t>Nicola E. Potter</w:t>
        </w:r>
      </w:hyperlink>
      <w:hyperlink r:id="rId56" w:anchor="a1" w:history="1">
        <w:r w:rsidR="00595995" w:rsidRPr="00595995">
          <w:rPr>
            <w:rStyle w:val="a4"/>
            <w:rFonts w:ascii="Arial" w:hAnsi="Arial" w:cs="Arial"/>
            <w:sz w:val="23"/>
            <w:szCs w:val="23"/>
            <w:vertAlign w:val="superscript"/>
            <w:lang w:val="en"/>
          </w:rPr>
          <w:t>1</w:t>
        </w:r>
      </w:hyperlink>
      <w:r w:rsidR="00595995" w:rsidRPr="00595995">
        <w:rPr>
          <w:rFonts w:ascii="Arial" w:hAnsi="Arial" w:cs="Arial"/>
          <w:color w:val="333333"/>
          <w:sz w:val="27"/>
          <w:szCs w:val="27"/>
          <w:lang w:val="en"/>
        </w:rPr>
        <w:t xml:space="preserve"> &amp; </w:t>
      </w:r>
      <w:hyperlink r:id="rId57" w:anchor="auth-2" w:history="1">
        <w:r w:rsidR="00595995" w:rsidRPr="00595995">
          <w:rPr>
            <w:rStyle w:val="fn"/>
            <w:rFonts w:ascii="Arial" w:hAnsi="Arial" w:cs="Arial"/>
            <w:b/>
            <w:bCs/>
            <w:color w:val="006699"/>
            <w:sz w:val="27"/>
            <w:szCs w:val="27"/>
            <w:lang w:val="en"/>
          </w:rPr>
          <w:t>Mel Greaves</w:t>
        </w:r>
      </w:hyperlink>
      <w:hyperlink r:id="rId58" w:anchor="a1" w:history="1">
        <w:r w:rsidR="00595995" w:rsidRPr="00595995">
          <w:rPr>
            <w:rStyle w:val="a4"/>
            <w:rFonts w:ascii="Arial" w:hAnsi="Arial" w:cs="Arial"/>
            <w:sz w:val="23"/>
            <w:szCs w:val="23"/>
            <w:vertAlign w:val="superscript"/>
            <w:lang w:val="en"/>
          </w:rPr>
          <w:t>1</w:t>
        </w:r>
      </w:hyperlink>
      <w:r w:rsidR="00595995" w:rsidRPr="00595995">
        <w:rPr>
          <w:rFonts w:ascii="Arial" w:hAnsi="Arial" w:cs="Arial"/>
          <w:color w:val="333333"/>
          <w:sz w:val="27"/>
          <w:szCs w:val="27"/>
          <w:lang w:val="en"/>
        </w:rPr>
        <w:t xml:space="preserve"> </w:t>
      </w:r>
    </w:p>
    <w:p w:rsidR="004D51E7" w:rsidRDefault="004D51E7" w:rsidP="004D51E7">
      <w:pPr>
        <w:widowControl/>
        <w:wordWrap/>
        <w:autoSpaceDE/>
        <w:autoSpaceDN/>
        <w:spacing w:after="0" w:line="240" w:lineRule="auto"/>
        <w:jc w:val="left"/>
      </w:pPr>
    </w:p>
    <w:p w:rsidR="00413C4B" w:rsidRDefault="00595995" w:rsidP="00B97B3D">
      <w:pPr>
        <w:pStyle w:val="a3"/>
        <w:spacing w:before="0" w:beforeAutospacing="0" w:after="300" w:afterAutospacing="0"/>
        <w:rPr>
          <w:b/>
          <w:bCs/>
        </w:rPr>
      </w:pPr>
      <w:r w:rsidRPr="00595995">
        <w:rPr>
          <w:b/>
          <w:bCs/>
        </w:rPr>
        <w:lastRenderedPageBreak/>
        <w:t xml:space="preserve">The early development of acute </w:t>
      </w:r>
      <w:proofErr w:type="spellStart"/>
      <w:r w:rsidRPr="00595995">
        <w:rPr>
          <w:b/>
          <w:bCs/>
        </w:rPr>
        <w:t>leukaemias</w:t>
      </w:r>
      <w:proofErr w:type="spellEnd"/>
      <w:r w:rsidRPr="00595995">
        <w:rPr>
          <w:b/>
          <w:bCs/>
        </w:rPr>
        <w:t xml:space="preserve"> is assumed for the most part to be clinically silent and transient. But it now seems that ancestral precancerous cells are identifiable and persistent. See Article p.328</w:t>
      </w:r>
    </w:p>
    <w:p w:rsidR="004D51E7" w:rsidRDefault="00595995" w:rsidP="004D51E7">
      <w:pPr>
        <w:pStyle w:val="a3"/>
        <w:spacing w:before="0" w:beforeAutospacing="0" w:after="300" w:afterAutospacing="0"/>
        <w:rPr>
          <w:b/>
          <w:bCs/>
        </w:rPr>
      </w:pPr>
      <w:r>
        <w:rPr>
          <w:rFonts w:ascii="Arial" w:hAnsi="Arial" w:cs="Arial"/>
          <w:noProof/>
          <w:color w:val="333333"/>
          <w:sz w:val="22"/>
          <w:szCs w:val="22"/>
        </w:rPr>
        <w:drawing>
          <wp:inline distT="0" distB="0" distL="0" distR="0">
            <wp:extent cx="5731510" cy="3023281"/>
            <wp:effectExtent l="0" t="0" r="2540" b="5715"/>
            <wp:docPr id="1" name="그림 1" descr="Different routes to acute myeloid leukaem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fferent routes to acute myeloid leukaemia."/>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3023281"/>
                    </a:xfrm>
                    <a:prstGeom prst="rect">
                      <a:avLst/>
                    </a:prstGeom>
                    <a:noFill/>
                    <a:ln>
                      <a:noFill/>
                    </a:ln>
                  </pic:spPr>
                </pic:pic>
              </a:graphicData>
            </a:graphic>
          </wp:inline>
        </w:drawing>
      </w:r>
    </w:p>
    <w:p w:rsidR="004D51E7" w:rsidRDefault="00595995" w:rsidP="00763B41">
      <w:pPr>
        <w:pStyle w:val="a3"/>
        <w:shd w:val="clear" w:color="auto" w:fill="FFFFFF"/>
        <w:spacing w:line="396" w:lineRule="atLeast"/>
        <w:rPr>
          <w:rFonts w:ascii="Arial" w:hAnsi="Arial" w:cs="Arial"/>
          <w:color w:val="333333"/>
          <w:sz w:val="22"/>
          <w:szCs w:val="22"/>
        </w:rPr>
      </w:pPr>
      <w:r w:rsidRPr="00595995">
        <w:rPr>
          <w:rFonts w:ascii="Arial" w:hAnsi="Arial" w:cs="Arial"/>
          <w:color w:val="333333"/>
          <w:sz w:val="22"/>
          <w:szCs w:val="22"/>
        </w:rPr>
        <w:t xml:space="preserve">Cancer occurs when cells accumulate mutations over time. In acute myeloid </w:t>
      </w:r>
      <w:proofErr w:type="spellStart"/>
      <w:r w:rsidRPr="00595995">
        <w:rPr>
          <w:rFonts w:ascii="Arial" w:hAnsi="Arial" w:cs="Arial"/>
          <w:color w:val="333333"/>
          <w:sz w:val="22"/>
          <w:szCs w:val="22"/>
        </w:rPr>
        <w:t>leukaemia</w:t>
      </w:r>
      <w:proofErr w:type="spellEnd"/>
      <w:r w:rsidRPr="00595995">
        <w:rPr>
          <w:rFonts w:ascii="Arial" w:hAnsi="Arial" w:cs="Arial"/>
          <w:color w:val="333333"/>
          <w:sz w:val="22"/>
          <w:szCs w:val="22"/>
        </w:rPr>
        <w:t xml:space="preserve"> (AML), the first cell to be transformed to a cancer-like state is typically a </w:t>
      </w:r>
      <w:proofErr w:type="spellStart"/>
      <w:r w:rsidRPr="00595995">
        <w:rPr>
          <w:rFonts w:ascii="Arial" w:hAnsi="Arial" w:cs="Arial"/>
          <w:color w:val="333333"/>
          <w:sz w:val="22"/>
          <w:szCs w:val="22"/>
        </w:rPr>
        <w:t>haematopoietic</w:t>
      </w:r>
      <w:proofErr w:type="spellEnd"/>
      <w:r w:rsidRPr="00595995">
        <w:rPr>
          <w:rFonts w:ascii="Arial" w:hAnsi="Arial" w:cs="Arial"/>
          <w:color w:val="333333"/>
          <w:sz w:val="22"/>
          <w:szCs w:val="22"/>
        </w:rPr>
        <w:t xml:space="preserve"> stem cell (HSC). Differentiation of this cell can lead to AML through one of three intermediate stages. </w:t>
      </w:r>
      <w:proofErr w:type="gramStart"/>
      <w:r w:rsidRPr="00595995">
        <w:rPr>
          <w:rFonts w:ascii="Arial" w:hAnsi="Arial" w:cs="Arial"/>
          <w:color w:val="333333"/>
          <w:sz w:val="22"/>
          <w:szCs w:val="22"/>
        </w:rPr>
        <w:t>a</w:t>
      </w:r>
      <w:proofErr w:type="gramEnd"/>
      <w:r w:rsidRPr="00595995">
        <w:rPr>
          <w:rFonts w:ascii="Arial" w:hAnsi="Arial" w:cs="Arial"/>
          <w:color w:val="333333"/>
          <w:sz w:val="22"/>
          <w:szCs w:val="22"/>
        </w:rPr>
        <w:t xml:space="preserve">, </w:t>
      </w:r>
      <w:proofErr w:type="spellStart"/>
      <w:r w:rsidRPr="00595995">
        <w:rPr>
          <w:rFonts w:ascii="Arial" w:hAnsi="Arial" w:cs="Arial"/>
          <w:color w:val="333333"/>
          <w:sz w:val="22"/>
          <w:szCs w:val="22"/>
        </w:rPr>
        <w:t>Shlush</w:t>
      </w:r>
      <w:proofErr w:type="spellEnd"/>
      <w:r w:rsidRPr="00595995">
        <w:rPr>
          <w:rFonts w:ascii="Arial" w:hAnsi="Arial" w:cs="Arial"/>
          <w:color w:val="333333"/>
          <w:sz w:val="22"/>
          <w:szCs w:val="22"/>
        </w:rPr>
        <w:t xml:space="preserve"> et al.2 found that, when AML presents in the clinic with no warning, the cancer-initiating mutation in the HSC is often in the gene DNMT3a. Such precancerous cells are not clinically detectable. Further mutations, for example in the gene NPM1, then lead to AML. </w:t>
      </w:r>
      <w:proofErr w:type="gramStart"/>
      <w:r w:rsidRPr="00595995">
        <w:rPr>
          <w:rFonts w:ascii="Arial" w:hAnsi="Arial" w:cs="Arial"/>
          <w:color w:val="333333"/>
          <w:sz w:val="22"/>
          <w:szCs w:val="22"/>
        </w:rPr>
        <w:t>b</w:t>
      </w:r>
      <w:proofErr w:type="gramEnd"/>
      <w:r w:rsidRPr="00595995">
        <w:rPr>
          <w:rFonts w:ascii="Arial" w:hAnsi="Arial" w:cs="Arial"/>
          <w:color w:val="333333"/>
          <w:sz w:val="22"/>
          <w:szCs w:val="22"/>
        </w:rPr>
        <w:t xml:space="preserve">, AML can also arise as a secondary event to myeloid-cell </w:t>
      </w:r>
      <w:proofErr w:type="spellStart"/>
      <w:r w:rsidRPr="00595995">
        <w:rPr>
          <w:rFonts w:ascii="Arial" w:hAnsi="Arial" w:cs="Arial"/>
          <w:color w:val="333333"/>
          <w:sz w:val="22"/>
          <w:szCs w:val="22"/>
        </w:rPr>
        <w:t>dysplasias</w:t>
      </w:r>
      <w:proofErr w:type="spellEnd"/>
      <w:r w:rsidRPr="00595995">
        <w:rPr>
          <w:rFonts w:ascii="Arial" w:hAnsi="Arial" w:cs="Arial"/>
          <w:color w:val="333333"/>
          <w:sz w:val="22"/>
          <w:szCs w:val="22"/>
        </w:rPr>
        <w:t xml:space="preserve">, in which mature myeloid cells are not generated effectively. Subtypes of myeloid-cell </w:t>
      </w:r>
      <w:proofErr w:type="spellStart"/>
      <w:r w:rsidRPr="00595995">
        <w:rPr>
          <w:rFonts w:ascii="Arial" w:hAnsi="Arial" w:cs="Arial"/>
          <w:color w:val="333333"/>
          <w:sz w:val="22"/>
          <w:szCs w:val="22"/>
        </w:rPr>
        <w:t>dysplasias</w:t>
      </w:r>
      <w:proofErr w:type="spellEnd"/>
      <w:r w:rsidRPr="00595995">
        <w:rPr>
          <w:rFonts w:ascii="Arial" w:hAnsi="Arial" w:cs="Arial"/>
          <w:color w:val="333333"/>
          <w:sz w:val="22"/>
          <w:szCs w:val="22"/>
        </w:rPr>
        <w:t xml:space="preserve"> can arise from different subsets of mutations. </w:t>
      </w:r>
      <w:proofErr w:type="gramStart"/>
      <w:r w:rsidRPr="00595995">
        <w:rPr>
          <w:rFonts w:ascii="Arial" w:hAnsi="Arial" w:cs="Arial"/>
          <w:color w:val="333333"/>
          <w:sz w:val="22"/>
          <w:szCs w:val="22"/>
        </w:rPr>
        <w:t>c</w:t>
      </w:r>
      <w:proofErr w:type="gramEnd"/>
      <w:r w:rsidRPr="00595995">
        <w:rPr>
          <w:rFonts w:ascii="Arial" w:hAnsi="Arial" w:cs="Arial"/>
          <w:color w:val="333333"/>
          <w:sz w:val="22"/>
          <w:szCs w:val="22"/>
        </w:rPr>
        <w:t xml:space="preserve">, Alternatively, further mutations in cells of chronic myeloid </w:t>
      </w:r>
      <w:proofErr w:type="spellStart"/>
      <w:r w:rsidRPr="00595995">
        <w:rPr>
          <w:rFonts w:ascii="Arial" w:hAnsi="Arial" w:cs="Arial"/>
          <w:color w:val="333333"/>
          <w:sz w:val="22"/>
          <w:szCs w:val="22"/>
        </w:rPr>
        <w:t>leukaemia</w:t>
      </w:r>
      <w:proofErr w:type="spellEnd"/>
      <w:r w:rsidRPr="00595995">
        <w:rPr>
          <w:rFonts w:ascii="Arial" w:hAnsi="Arial" w:cs="Arial"/>
          <w:color w:val="333333"/>
          <w:sz w:val="22"/>
          <w:szCs w:val="22"/>
        </w:rPr>
        <w:t xml:space="preserve"> (which already carry a mutation in BCR–ABL1 or other genes) can result in more aggressive, acute-phase disease.</w:t>
      </w:r>
    </w:p>
    <w:p w:rsidR="00595995" w:rsidRDefault="00595995" w:rsidP="00763B41">
      <w:pPr>
        <w:pStyle w:val="a3"/>
        <w:shd w:val="clear" w:color="auto" w:fill="FFFFFF"/>
        <w:spacing w:line="396" w:lineRule="atLeast"/>
        <w:rPr>
          <w:rFonts w:ascii="Arial" w:hAnsi="Arial" w:cs="Arial"/>
          <w:color w:val="333333"/>
          <w:sz w:val="22"/>
          <w:szCs w:val="22"/>
        </w:rPr>
      </w:pPr>
    </w:p>
    <w:p w:rsidR="00595995" w:rsidRDefault="00595995" w:rsidP="00595995">
      <w:pPr>
        <w:pStyle w:val="1"/>
        <w:pBdr>
          <w:bottom w:val="single" w:sz="6" w:space="5" w:color="B7B7B7"/>
        </w:pBdr>
        <w:shd w:val="clear" w:color="auto" w:fill="FFFFFF"/>
        <w:spacing w:before="180" w:after="90" w:line="240" w:lineRule="atLeast"/>
        <w:rPr>
          <w:rFonts w:ascii="Times New Roman" w:hAnsi="Times New Roman" w:cs="Times New Roman"/>
          <w:caps/>
          <w:color w:val="222222"/>
          <w:sz w:val="35"/>
          <w:szCs w:val="35"/>
          <w:lang w:val="en"/>
        </w:rPr>
      </w:pPr>
      <w:r>
        <w:rPr>
          <w:rFonts w:ascii="Times New Roman" w:hAnsi="Times New Roman" w:cs="Times New Roman"/>
          <w:caps/>
          <w:color w:val="222222"/>
          <w:sz w:val="35"/>
          <w:szCs w:val="35"/>
          <w:lang w:val="en"/>
        </w:rPr>
        <w:t>Articles</w:t>
      </w:r>
    </w:p>
    <w:p w:rsidR="00595995" w:rsidRDefault="0055540F" w:rsidP="00595995">
      <w:pPr>
        <w:shd w:val="clear" w:color="auto" w:fill="FFFFFF"/>
        <w:rPr>
          <w:rFonts w:ascii="Arial" w:hAnsi="Arial" w:cs="Arial"/>
          <w:color w:val="222222"/>
          <w:szCs w:val="20"/>
          <w:lang w:val="en"/>
        </w:rPr>
      </w:pPr>
      <w:hyperlink r:id="rId60" w:anchor="top" w:history="1">
        <w:r w:rsidR="00595995">
          <w:rPr>
            <w:rStyle w:val="a4"/>
            <w:rFonts w:ascii="Arial" w:hAnsi="Arial" w:cs="Arial"/>
            <w:b/>
            <w:bCs/>
            <w:szCs w:val="20"/>
            <w:lang w:val="en"/>
          </w:rPr>
          <w:t>Top</w:t>
        </w:r>
      </w:hyperlink>
    </w:p>
    <w:p w:rsidR="00595995" w:rsidRDefault="0055540F" w:rsidP="0055540F">
      <w:pPr>
        <w:widowControl/>
        <w:numPr>
          <w:ilvl w:val="0"/>
          <w:numId w:val="5"/>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61" w:history="1">
        <w:r w:rsidR="00595995">
          <w:rPr>
            <w:rFonts w:ascii="Arial" w:hAnsi="Arial" w:cs="Arial"/>
            <w:b/>
            <w:bCs/>
            <w:color w:val="006699"/>
            <w:kern w:val="36"/>
            <w:szCs w:val="20"/>
            <w:lang w:val="en"/>
          </w:rPr>
          <w:t>Geriatric muscle stem cells switch reversible quiescence into senescence</w:t>
        </w:r>
      </w:hyperlink>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Pedro Sousa-Victor</w:t>
      </w:r>
      <w:r>
        <w:rPr>
          <w:rStyle w:val="sep"/>
          <w:rFonts w:ascii="Arial" w:hAnsi="Arial" w:cs="Arial"/>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Susana </w:t>
      </w:r>
      <w:proofErr w:type="spellStart"/>
      <w:r>
        <w:rPr>
          <w:rFonts w:ascii="Arial" w:hAnsi="Arial" w:cs="Arial"/>
          <w:color w:val="222222"/>
          <w:sz w:val="17"/>
          <w:szCs w:val="17"/>
          <w:lang w:val="en"/>
        </w:rPr>
        <w:t>Gutarra</w:t>
      </w:r>
      <w:proofErr w:type="spellEnd"/>
      <w:r>
        <w:rPr>
          <w:rStyle w:val="sep"/>
          <w:rFonts w:ascii="Arial" w:hAnsi="Arial" w:cs="Arial"/>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Laura </w:t>
      </w:r>
      <w:proofErr w:type="spellStart"/>
      <w:r>
        <w:rPr>
          <w:rFonts w:ascii="Arial" w:hAnsi="Arial" w:cs="Arial"/>
          <w:color w:val="222222"/>
          <w:sz w:val="17"/>
          <w:szCs w:val="17"/>
          <w:lang w:val="en"/>
        </w:rPr>
        <w:t>García-Prat</w:t>
      </w:r>
      <w:proofErr w:type="spellEnd"/>
      <w:r>
        <w:rPr>
          <w:rStyle w:val="sep"/>
          <w:rFonts w:ascii="Arial" w:hAnsi="Arial" w:cs="Arial"/>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lastRenderedPageBreak/>
        <w:t>Javier Rodriguez-</w:t>
      </w:r>
      <w:proofErr w:type="spellStart"/>
      <w:r>
        <w:rPr>
          <w:rFonts w:ascii="Arial" w:hAnsi="Arial" w:cs="Arial"/>
          <w:color w:val="222222"/>
          <w:sz w:val="17"/>
          <w:szCs w:val="17"/>
          <w:lang w:val="en"/>
        </w:rPr>
        <w:t>Ubreva</w:t>
      </w:r>
      <w:proofErr w:type="spellEnd"/>
      <w:r>
        <w:rPr>
          <w:rStyle w:val="sep"/>
          <w:rFonts w:ascii="Arial" w:hAnsi="Arial" w:cs="Arial"/>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Laura </w:t>
      </w:r>
      <w:proofErr w:type="spellStart"/>
      <w:r>
        <w:rPr>
          <w:rFonts w:ascii="Arial" w:hAnsi="Arial" w:cs="Arial"/>
          <w:color w:val="222222"/>
          <w:sz w:val="17"/>
          <w:szCs w:val="17"/>
          <w:lang w:val="en"/>
        </w:rPr>
        <w:t>Ortet</w:t>
      </w:r>
      <w:proofErr w:type="spellEnd"/>
      <w:r>
        <w:rPr>
          <w:rStyle w:val="sep"/>
          <w:rFonts w:ascii="Arial" w:hAnsi="Arial" w:cs="Arial"/>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Vanessa Ruiz-Bonilla</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Mercè Jardí</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Esteban Ballestar</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Susana González</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Antonio L. Serrano</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Eusebio Perdiguero</w:t>
      </w:r>
      <w:r>
        <w:rPr>
          <w:rStyle w:val="sep"/>
          <w:rFonts w:ascii="Arial" w:hAnsi="Arial" w:cs="Arial"/>
          <w:vanish/>
          <w:color w:val="222222"/>
          <w:sz w:val="17"/>
          <w:szCs w:val="17"/>
          <w:lang w:val="en"/>
        </w:rPr>
        <w:t xml:space="preserve"> &amp;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Pura Muñoz-Cánoves</w:t>
      </w:r>
    </w:p>
    <w:p w:rsidR="00595995" w:rsidRDefault="0055540F"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62" w:history="1">
        <w:r w:rsidR="00595995">
          <w:rPr>
            <w:rStyle w:val="a4"/>
            <w:rFonts w:ascii="Arial" w:hAnsi="Arial" w:cs="Arial"/>
            <w:sz w:val="17"/>
            <w:szCs w:val="17"/>
            <w:lang w:val="en"/>
          </w:rPr>
          <w:t>+ et al.</w:t>
        </w:r>
      </w:hyperlink>
    </w:p>
    <w:p w:rsidR="00595995" w:rsidRDefault="00595995" w:rsidP="00595995">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This study shows that ageing satellite cells undergo an irreversible transition from a quiescent to a pre-senescent state that results in the loss of muscle regeneration in </w:t>
      </w:r>
      <w:proofErr w:type="spellStart"/>
      <w:r>
        <w:rPr>
          <w:rFonts w:ascii="Arial" w:hAnsi="Arial" w:cs="Arial"/>
          <w:color w:val="222222"/>
          <w:szCs w:val="20"/>
          <w:lang w:val="en"/>
        </w:rPr>
        <w:t>sarcopenia</w:t>
      </w:r>
      <w:proofErr w:type="spellEnd"/>
      <w:r>
        <w:rPr>
          <w:rFonts w:ascii="Arial" w:hAnsi="Arial" w:cs="Arial"/>
          <w:color w:val="222222"/>
          <w:szCs w:val="20"/>
          <w:lang w:val="en"/>
        </w:rPr>
        <w:t>; furthermore, increased expression of p16</w:t>
      </w:r>
      <w:r>
        <w:rPr>
          <w:rFonts w:ascii="Arial" w:hAnsi="Arial" w:cs="Arial"/>
          <w:color w:val="222222"/>
          <w:sz w:val="17"/>
          <w:szCs w:val="17"/>
          <w:vertAlign w:val="superscript"/>
          <w:lang w:val="en"/>
        </w:rPr>
        <w:t>INK4a</w:t>
      </w:r>
      <w:r>
        <w:rPr>
          <w:rFonts w:ascii="Arial" w:hAnsi="Arial" w:cs="Arial"/>
          <w:color w:val="222222"/>
          <w:szCs w:val="20"/>
          <w:lang w:val="en"/>
        </w:rPr>
        <w:t xml:space="preserve"> is identified as a common feature of senescent satellite cells.</w:t>
      </w:r>
    </w:p>
    <w:p w:rsidR="00595995" w:rsidRDefault="00595995" w:rsidP="00595995">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See also</w:t>
      </w:r>
    </w:p>
    <w:p w:rsidR="00595995" w:rsidRDefault="0055540F"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63" w:history="1">
        <w:r w:rsidR="00595995">
          <w:rPr>
            <w:rStyle w:val="a4"/>
            <w:rFonts w:ascii="Arial" w:hAnsi="Arial" w:cs="Arial"/>
            <w:sz w:val="17"/>
            <w:szCs w:val="17"/>
            <w:lang w:val="en"/>
          </w:rPr>
          <w:t>News &amp; Views by Li &amp; Belmonte</w:t>
        </w:r>
      </w:hyperlink>
    </w:p>
    <w:p w:rsidR="00595995" w:rsidRDefault="0055540F" w:rsidP="0055540F">
      <w:pPr>
        <w:widowControl/>
        <w:numPr>
          <w:ilvl w:val="0"/>
          <w:numId w:val="5"/>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64" w:history="1">
        <w:r w:rsidR="00595995">
          <w:rPr>
            <w:rFonts w:ascii="Arial" w:hAnsi="Arial" w:cs="Arial"/>
            <w:b/>
            <w:bCs/>
            <w:i/>
            <w:iCs/>
            <w:color w:val="006699"/>
            <w:kern w:val="36"/>
            <w:szCs w:val="20"/>
            <w:lang w:val="en"/>
          </w:rPr>
          <w:t>In situ</w:t>
        </w:r>
        <w:r w:rsidR="00595995">
          <w:rPr>
            <w:rFonts w:ascii="Arial" w:hAnsi="Arial" w:cs="Arial"/>
            <w:b/>
            <w:bCs/>
            <w:color w:val="006699"/>
            <w:kern w:val="36"/>
            <w:szCs w:val="20"/>
            <w:lang w:val="en"/>
          </w:rPr>
          <w:t xml:space="preserve"> identification of bipotent stem cells in the mammary gland</w:t>
        </w:r>
      </w:hyperlink>
    </w:p>
    <w:p w:rsidR="00595995" w:rsidRDefault="00595995" w:rsidP="0055540F">
      <w:pPr>
        <w:widowControl/>
        <w:numPr>
          <w:ilvl w:val="1"/>
          <w:numId w:val="5"/>
        </w:numPr>
        <w:shd w:val="clear" w:color="auto" w:fill="FFFFFF"/>
        <w:wordWrap/>
        <w:autoSpaceDE/>
        <w:autoSpaceDN/>
        <w:spacing w:after="0"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Anne C. Rios</w:t>
      </w:r>
      <w:r>
        <w:rPr>
          <w:rStyle w:val="sep"/>
          <w:rFonts w:ascii="Arial" w:hAnsi="Arial" w:cs="Arial"/>
          <w:color w:val="222222"/>
          <w:sz w:val="17"/>
          <w:szCs w:val="17"/>
          <w:lang w:val="en"/>
        </w:rPr>
        <w:t xml:space="preserve">, </w:t>
      </w:r>
    </w:p>
    <w:p w:rsidR="00595995" w:rsidRDefault="00595995" w:rsidP="0055540F">
      <w:pPr>
        <w:widowControl/>
        <w:numPr>
          <w:ilvl w:val="1"/>
          <w:numId w:val="5"/>
        </w:numPr>
        <w:shd w:val="clear" w:color="auto" w:fill="FFFFFF"/>
        <w:wordWrap/>
        <w:autoSpaceDE/>
        <w:autoSpaceDN/>
        <w:spacing w:after="0"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Nai</w:t>
      </w:r>
      <w:proofErr w:type="spellEnd"/>
      <w:r>
        <w:rPr>
          <w:rFonts w:ascii="Arial" w:hAnsi="Arial" w:cs="Arial"/>
          <w:color w:val="222222"/>
          <w:sz w:val="17"/>
          <w:szCs w:val="17"/>
          <w:lang w:val="en"/>
        </w:rPr>
        <w:t xml:space="preserve"> Yang Fu</w:t>
      </w:r>
      <w:r>
        <w:rPr>
          <w:rStyle w:val="sep"/>
          <w:rFonts w:ascii="Arial" w:hAnsi="Arial" w:cs="Arial"/>
          <w:color w:val="222222"/>
          <w:sz w:val="17"/>
          <w:szCs w:val="17"/>
          <w:lang w:val="en"/>
        </w:rPr>
        <w:t xml:space="preserve">, </w:t>
      </w:r>
    </w:p>
    <w:p w:rsidR="00595995" w:rsidRDefault="00595995" w:rsidP="0055540F">
      <w:pPr>
        <w:widowControl/>
        <w:numPr>
          <w:ilvl w:val="1"/>
          <w:numId w:val="5"/>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Geoffrey J. Lindeman</w:t>
      </w:r>
      <w:r>
        <w:rPr>
          <w:rStyle w:val="sep"/>
          <w:rFonts w:ascii="Arial" w:hAnsi="Arial" w:cs="Arial"/>
          <w:color w:val="222222"/>
          <w:sz w:val="17"/>
          <w:szCs w:val="17"/>
          <w:lang w:val="en"/>
        </w:rPr>
        <w:t xml:space="preserve"> &amp; </w:t>
      </w:r>
    </w:p>
    <w:p w:rsidR="00595995" w:rsidRDefault="00595995" w:rsidP="0055540F">
      <w:pPr>
        <w:widowControl/>
        <w:numPr>
          <w:ilvl w:val="1"/>
          <w:numId w:val="5"/>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Jane E. </w:t>
      </w:r>
      <w:proofErr w:type="spellStart"/>
      <w:r>
        <w:rPr>
          <w:rFonts w:ascii="Arial" w:hAnsi="Arial" w:cs="Arial"/>
          <w:color w:val="222222"/>
          <w:sz w:val="17"/>
          <w:szCs w:val="17"/>
          <w:lang w:val="en"/>
        </w:rPr>
        <w:t>Visvader</w:t>
      </w:r>
      <w:proofErr w:type="spellEnd"/>
    </w:p>
    <w:p w:rsidR="00595995" w:rsidRDefault="00595995" w:rsidP="00595995">
      <w:pPr>
        <w:pBdr>
          <w:top w:val="single" w:sz="6" w:space="0" w:color="B7B7B7"/>
          <w:bottom w:val="single" w:sz="6" w:space="0" w:color="B7B7B7"/>
        </w:pBdr>
        <w:shd w:val="clear" w:color="auto" w:fill="FFFFFF"/>
        <w:ind w:left="720"/>
        <w:rPr>
          <w:rFonts w:ascii="Arial" w:hAnsi="Arial" w:cs="Arial"/>
          <w:color w:val="222222"/>
          <w:szCs w:val="20"/>
          <w:lang w:val="en"/>
        </w:rPr>
      </w:pPr>
      <w:r>
        <w:rPr>
          <w:rFonts w:ascii="Arial" w:hAnsi="Arial" w:cs="Arial"/>
          <w:color w:val="222222"/>
          <w:szCs w:val="20"/>
          <w:lang w:val="en"/>
        </w:rPr>
        <w:t xml:space="preserve">Through the use of a novel three-dimensional imaging technique, used in conjunction with a </w:t>
      </w:r>
      <w:proofErr w:type="spellStart"/>
      <w:r>
        <w:rPr>
          <w:rFonts w:ascii="Arial" w:hAnsi="Arial" w:cs="Arial"/>
          <w:color w:val="222222"/>
          <w:szCs w:val="20"/>
          <w:lang w:val="en"/>
        </w:rPr>
        <w:t>multicolour</w:t>
      </w:r>
      <w:proofErr w:type="spellEnd"/>
      <w:r>
        <w:rPr>
          <w:rFonts w:ascii="Arial" w:hAnsi="Arial" w:cs="Arial"/>
          <w:color w:val="222222"/>
          <w:szCs w:val="20"/>
          <w:lang w:val="en"/>
        </w:rPr>
        <w:t xml:space="preserve"> reporter that allows lineage tracing and cell tracking of entire mammary ducts </w:t>
      </w:r>
      <w:r>
        <w:rPr>
          <w:rFonts w:ascii="Arial" w:hAnsi="Arial" w:cs="Arial"/>
          <w:i/>
          <w:iCs/>
          <w:color w:val="222222"/>
          <w:szCs w:val="20"/>
          <w:lang w:val="en"/>
        </w:rPr>
        <w:t>in vivo</w:t>
      </w:r>
      <w:r>
        <w:rPr>
          <w:rFonts w:ascii="Arial" w:hAnsi="Arial" w:cs="Arial"/>
          <w:color w:val="222222"/>
          <w:szCs w:val="20"/>
          <w:lang w:val="en"/>
        </w:rPr>
        <w:t xml:space="preserve">, </w:t>
      </w:r>
      <w:proofErr w:type="spellStart"/>
      <w:r>
        <w:rPr>
          <w:rFonts w:ascii="Arial" w:hAnsi="Arial" w:cs="Arial"/>
          <w:color w:val="222222"/>
          <w:szCs w:val="20"/>
          <w:lang w:val="en"/>
        </w:rPr>
        <w:t>bipotent</w:t>
      </w:r>
      <w:proofErr w:type="spellEnd"/>
      <w:r>
        <w:rPr>
          <w:rFonts w:ascii="Arial" w:hAnsi="Arial" w:cs="Arial"/>
          <w:color w:val="222222"/>
          <w:szCs w:val="20"/>
          <w:lang w:val="en"/>
        </w:rPr>
        <w:t xml:space="preserve"> stem cells are shown to have a central role in both puberty and long-term maintenance; in addition, long-lived luminal progenitor cells with a prominent role in ductal expansion are identified.</w:t>
      </w:r>
    </w:p>
    <w:p w:rsidR="00595995" w:rsidRDefault="0055540F" w:rsidP="0055540F">
      <w:pPr>
        <w:widowControl/>
        <w:numPr>
          <w:ilvl w:val="0"/>
          <w:numId w:val="5"/>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65" w:history="1">
        <w:r w:rsidR="00595995">
          <w:rPr>
            <w:rFonts w:ascii="Arial" w:hAnsi="Arial" w:cs="Arial"/>
            <w:b/>
            <w:bCs/>
            <w:color w:val="006699"/>
            <w:kern w:val="36"/>
            <w:szCs w:val="20"/>
            <w:lang w:val="en"/>
          </w:rPr>
          <w:t>Identification of pre-leukaemic haematopoietic stem cells in acute leukaemia</w:t>
        </w:r>
      </w:hyperlink>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Liran</w:t>
      </w:r>
      <w:proofErr w:type="spellEnd"/>
      <w:r>
        <w:rPr>
          <w:rFonts w:ascii="Arial" w:hAnsi="Arial" w:cs="Arial"/>
          <w:color w:val="222222"/>
          <w:sz w:val="17"/>
          <w:szCs w:val="17"/>
          <w:lang w:val="en"/>
        </w:rPr>
        <w:t xml:space="preserve"> I. </w:t>
      </w:r>
      <w:proofErr w:type="spellStart"/>
      <w:r>
        <w:rPr>
          <w:rFonts w:ascii="Arial" w:hAnsi="Arial" w:cs="Arial"/>
          <w:color w:val="222222"/>
          <w:sz w:val="17"/>
          <w:szCs w:val="17"/>
          <w:lang w:val="en"/>
        </w:rPr>
        <w:t>Shlush</w:t>
      </w:r>
      <w:proofErr w:type="spellEnd"/>
      <w:r>
        <w:rPr>
          <w:rStyle w:val="sep"/>
          <w:rFonts w:ascii="Arial" w:hAnsi="Arial" w:cs="Arial"/>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Sasan</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Zandi</w:t>
      </w:r>
      <w:proofErr w:type="spellEnd"/>
      <w:r>
        <w:rPr>
          <w:rStyle w:val="sep"/>
          <w:rFonts w:ascii="Arial" w:hAnsi="Arial" w:cs="Arial"/>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Amanda Mitchell</w:t>
      </w:r>
      <w:r>
        <w:rPr>
          <w:rStyle w:val="sep"/>
          <w:rFonts w:ascii="Arial" w:hAnsi="Arial" w:cs="Arial"/>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Weihsu</w:t>
      </w:r>
      <w:proofErr w:type="spellEnd"/>
      <w:r>
        <w:rPr>
          <w:rFonts w:ascii="Arial" w:hAnsi="Arial" w:cs="Arial"/>
          <w:color w:val="222222"/>
          <w:sz w:val="17"/>
          <w:szCs w:val="17"/>
          <w:lang w:val="en"/>
        </w:rPr>
        <w:t xml:space="preserve"> Claire Chen</w:t>
      </w:r>
      <w:r>
        <w:rPr>
          <w:rStyle w:val="sep"/>
          <w:rFonts w:ascii="Arial" w:hAnsi="Arial" w:cs="Arial"/>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Joseph M. </w:t>
      </w:r>
      <w:proofErr w:type="spellStart"/>
      <w:r>
        <w:rPr>
          <w:rFonts w:ascii="Arial" w:hAnsi="Arial" w:cs="Arial"/>
          <w:color w:val="222222"/>
          <w:sz w:val="17"/>
          <w:szCs w:val="17"/>
          <w:lang w:val="en"/>
        </w:rPr>
        <w:t>Brandwein</w:t>
      </w:r>
      <w:proofErr w:type="spellEnd"/>
      <w:r>
        <w:rPr>
          <w:rStyle w:val="sep"/>
          <w:rFonts w:ascii="Arial" w:hAnsi="Arial" w:cs="Arial"/>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Vikas Gupta</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James A. Kennedy</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Aaron D. Schimmer</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Andre C. Schuh</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Karen W. Yee</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Jessica L. McLeod</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Monica Doedens</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Jessie J. F. Medeiros</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Rene Marke</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Hyeoung Joon Kim</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Kwon Lee</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John D. McPherson</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Thomas J. Hudson</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The HALT Pan-Leukemia Gene Panel Consortium</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Andrew M. K. Brown</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Quang M. Trinh</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Lincoln D. Stein</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Mark D. Minden</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Jean C. Y. Wang</w:t>
      </w:r>
      <w:r>
        <w:rPr>
          <w:rStyle w:val="sep"/>
          <w:rFonts w:ascii="Arial" w:hAnsi="Arial" w:cs="Arial"/>
          <w:vanish/>
          <w:color w:val="222222"/>
          <w:sz w:val="17"/>
          <w:szCs w:val="17"/>
          <w:lang w:val="en"/>
        </w:rPr>
        <w:t xml:space="preserve"> &amp;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John E. Dick</w:t>
      </w:r>
    </w:p>
    <w:p w:rsidR="00595995" w:rsidRDefault="0055540F"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66" w:history="1">
        <w:r w:rsidR="00595995">
          <w:rPr>
            <w:rStyle w:val="a4"/>
            <w:rFonts w:ascii="Arial" w:hAnsi="Arial" w:cs="Arial"/>
            <w:sz w:val="17"/>
            <w:szCs w:val="17"/>
            <w:lang w:val="en"/>
          </w:rPr>
          <w:t>+ et al.</w:t>
        </w:r>
      </w:hyperlink>
    </w:p>
    <w:p w:rsidR="00595995" w:rsidRDefault="00595995" w:rsidP="00595995">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The authors identify pre-</w:t>
      </w:r>
      <w:proofErr w:type="spellStart"/>
      <w:r>
        <w:rPr>
          <w:rFonts w:ascii="Arial" w:hAnsi="Arial" w:cs="Arial"/>
          <w:color w:val="222222"/>
          <w:szCs w:val="20"/>
          <w:lang w:val="en"/>
        </w:rPr>
        <w:t>leukaemic</w:t>
      </w:r>
      <w:proofErr w:type="spellEnd"/>
      <w:r>
        <w:rPr>
          <w:rFonts w:ascii="Arial" w:hAnsi="Arial" w:cs="Arial"/>
          <w:color w:val="222222"/>
          <w:szCs w:val="20"/>
          <w:lang w:val="en"/>
        </w:rPr>
        <w:t xml:space="preserve"> </w:t>
      </w:r>
      <w:proofErr w:type="spellStart"/>
      <w:r>
        <w:rPr>
          <w:rFonts w:ascii="Arial" w:hAnsi="Arial" w:cs="Arial"/>
          <w:color w:val="222222"/>
          <w:szCs w:val="20"/>
          <w:lang w:val="en"/>
        </w:rPr>
        <w:t>haematopoietic</w:t>
      </w:r>
      <w:proofErr w:type="spellEnd"/>
      <w:r>
        <w:rPr>
          <w:rFonts w:ascii="Arial" w:hAnsi="Arial" w:cs="Arial"/>
          <w:color w:val="222222"/>
          <w:szCs w:val="20"/>
          <w:lang w:val="en"/>
        </w:rPr>
        <w:t xml:space="preserve"> stem cells (HSCs) in patients with acute myeloid </w:t>
      </w:r>
      <w:proofErr w:type="spellStart"/>
      <w:r>
        <w:rPr>
          <w:rFonts w:ascii="Arial" w:hAnsi="Arial" w:cs="Arial"/>
          <w:color w:val="222222"/>
          <w:szCs w:val="20"/>
          <w:lang w:val="en"/>
        </w:rPr>
        <w:t>leukaemia</w:t>
      </w:r>
      <w:proofErr w:type="spellEnd"/>
      <w:r>
        <w:rPr>
          <w:rFonts w:ascii="Arial" w:hAnsi="Arial" w:cs="Arial"/>
          <w:color w:val="222222"/>
          <w:szCs w:val="20"/>
          <w:lang w:val="en"/>
        </w:rPr>
        <w:t>; these pre-</w:t>
      </w:r>
      <w:proofErr w:type="spellStart"/>
      <w:r>
        <w:rPr>
          <w:rFonts w:ascii="Arial" w:hAnsi="Arial" w:cs="Arial"/>
          <w:color w:val="222222"/>
          <w:szCs w:val="20"/>
          <w:lang w:val="en"/>
        </w:rPr>
        <w:t>leukaemic</w:t>
      </w:r>
      <w:proofErr w:type="spellEnd"/>
      <w:r>
        <w:rPr>
          <w:rFonts w:ascii="Arial" w:hAnsi="Arial" w:cs="Arial"/>
          <w:color w:val="222222"/>
          <w:szCs w:val="20"/>
          <w:lang w:val="en"/>
        </w:rPr>
        <w:t xml:space="preserve"> HSCs have the capacity of normal multi-lineage </w:t>
      </w:r>
      <w:proofErr w:type="spellStart"/>
      <w:r>
        <w:rPr>
          <w:rFonts w:ascii="Arial" w:hAnsi="Arial" w:cs="Arial"/>
          <w:color w:val="222222"/>
          <w:szCs w:val="20"/>
          <w:lang w:val="en"/>
        </w:rPr>
        <w:t>haematopoietic</w:t>
      </w:r>
      <w:proofErr w:type="spellEnd"/>
      <w:r>
        <w:rPr>
          <w:rFonts w:ascii="Arial" w:hAnsi="Arial" w:cs="Arial"/>
          <w:color w:val="222222"/>
          <w:szCs w:val="20"/>
          <w:lang w:val="en"/>
        </w:rPr>
        <w:t xml:space="preserve"> differentiation with a competitive growth advantage over wild-type HSCs, and owing to their persistence may serve as a reservoir for therapeutic resistance and relapse.</w:t>
      </w:r>
    </w:p>
    <w:p w:rsidR="00595995" w:rsidRDefault="00595995" w:rsidP="00595995">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See also</w:t>
      </w:r>
    </w:p>
    <w:p w:rsidR="00595995" w:rsidRDefault="0055540F"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67" w:history="1">
        <w:r w:rsidR="00595995">
          <w:rPr>
            <w:rStyle w:val="a4"/>
            <w:rFonts w:ascii="Arial" w:hAnsi="Arial" w:cs="Arial"/>
            <w:sz w:val="17"/>
            <w:szCs w:val="17"/>
            <w:lang w:val="en"/>
          </w:rPr>
          <w:t>News &amp; Views by Potter &amp; Greaves</w:t>
        </w:r>
      </w:hyperlink>
    </w:p>
    <w:p w:rsidR="00595995" w:rsidRDefault="0055540F" w:rsidP="0055540F">
      <w:pPr>
        <w:widowControl/>
        <w:numPr>
          <w:ilvl w:val="0"/>
          <w:numId w:val="5"/>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68" w:history="1">
        <w:r w:rsidR="00595995">
          <w:rPr>
            <w:rFonts w:ascii="Arial" w:hAnsi="Arial" w:cs="Arial"/>
            <w:b/>
            <w:bCs/>
            <w:color w:val="006699"/>
            <w:kern w:val="36"/>
            <w:szCs w:val="20"/>
            <w:lang w:val="en"/>
          </w:rPr>
          <w:t>Protein-guided RNA dynamics during early ribosome assembly</w:t>
        </w:r>
      </w:hyperlink>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Hajin</w:t>
      </w:r>
      <w:proofErr w:type="spellEnd"/>
      <w:r>
        <w:rPr>
          <w:rFonts w:ascii="Arial" w:hAnsi="Arial" w:cs="Arial"/>
          <w:color w:val="222222"/>
          <w:sz w:val="17"/>
          <w:szCs w:val="17"/>
          <w:lang w:val="en"/>
        </w:rPr>
        <w:t xml:space="preserve"> Kim</w:t>
      </w:r>
      <w:r>
        <w:rPr>
          <w:rStyle w:val="sep"/>
          <w:rFonts w:ascii="Arial" w:hAnsi="Arial" w:cs="Arial"/>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Sanjaya</w:t>
      </w:r>
      <w:proofErr w:type="spellEnd"/>
      <w:r>
        <w:rPr>
          <w:rFonts w:ascii="Arial" w:hAnsi="Arial" w:cs="Arial"/>
          <w:color w:val="222222"/>
          <w:sz w:val="17"/>
          <w:szCs w:val="17"/>
          <w:lang w:val="en"/>
        </w:rPr>
        <w:t xml:space="preserve"> C. </w:t>
      </w:r>
      <w:proofErr w:type="spellStart"/>
      <w:r>
        <w:rPr>
          <w:rFonts w:ascii="Arial" w:hAnsi="Arial" w:cs="Arial"/>
          <w:color w:val="222222"/>
          <w:sz w:val="17"/>
          <w:szCs w:val="17"/>
          <w:lang w:val="en"/>
        </w:rPr>
        <w:t>Abeysirigunawarden</w:t>
      </w:r>
      <w:proofErr w:type="spellEnd"/>
      <w:r>
        <w:rPr>
          <w:rStyle w:val="sep"/>
          <w:rFonts w:ascii="Arial" w:hAnsi="Arial" w:cs="Arial"/>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Ke</w:t>
      </w:r>
      <w:proofErr w:type="spellEnd"/>
      <w:r>
        <w:rPr>
          <w:rFonts w:ascii="Arial" w:hAnsi="Arial" w:cs="Arial"/>
          <w:color w:val="222222"/>
          <w:sz w:val="17"/>
          <w:szCs w:val="17"/>
          <w:lang w:val="en"/>
        </w:rPr>
        <w:t xml:space="preserve"> Chen</w:t>
      </w:r>
      <w:r>
        <w:rPr>
          <w:rStyle w:val="sep"/>
          <w:rFonts w:ascii="Arial" w:hAnsi="Arial" w:cs="Arial"/>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Megan </w:t>
      </w:r>
      <w:proofErr w:type="spellStart"/>
      <w:r>
        <w:rPr>
          <w:rFonts w:ascii="Arial" w:hAnsi="Arial" w:cs="Arial"/>
          <w:color w:val="222222"/>
          <w:sz w:val="17"/>
          <w:szCs w:val="17"/>
          <w:lang w:val="en"/>
        </w:rPr>
        <w:t>Mayerle</w:t>
      </w:r>
      <w:proofErr w:type="spellEnd"/>
      <w:r>
        <w:rPr>
          <w:rStyle w:val="sep"/>
          <w:rFonts w:ascii="Arial" w:hAnsi="Arial" w:cs="Arial"/>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Kaushik</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Ragunathan</w:t>
      </w:r>
      <w:proofErr w:type="spellEnd"/>
      <w:r>
        <w:rPr>
          <w:rStyle w:val="sep"/>
          <w:rFonts w:ascii="Arial" w:hAnsi="Arial" w:cs="Arial"/>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Zaida Luthey-Schulten</w:t>
      </w:r>
      <w:r>
        <w:rPr>
          <w:rStyle w:val="sep"/>
          <w:rFonts w:ascii="Arial" w:hAnsi="Arial" w:cs="Arial"/>
          <w:vanish/>
          <w:color w:val="222222"/>
          <w:sz w:val="17"/>
          <w:szCs w:val="17"/>
          <w:lang w:val="en"/>
        </w:rPr>
        <w:t xml:space="preserve">,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Taekjip Ha</w:t>
      </w:r>
      <w:r>
        <w:rPr>
          <w:rStyle w:val="sep"/>
          <w:rFonts w:ascii="Arial" w:hAnsi="Arial" w:cs="Arial"/>
          <w:vanish/>
          <w:color w:val="222222"/>
          <w:sz w:val="17"/>
          <w:szCs w:val="17"/>
          <w:lang w:val="en"/>
        </w:rPr>
        <w:t xml:space="preserve"> &amp; </w:t>
      </w:r>
    </w:p>
    <w:p w:rsidR="00595995" w:rsidRDefault="00595995"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Sarah A. Woodson</w:t>
      </w:r>
    </w:p>
    <w:p w:rsidR="00595995" w:rsidRDefault="0055540F"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69" w:history="1">
        <w:r w:rsidR="00595995">
          <w:rPr>
            <w:rStyle w:val="a4"/>
            <w:rFonts w:ascii="Arial" w:hAnsi="Arial" w:cs="Arial"/>
            <w:sz w:val="17"/>
            <w:szCs w:val="17"/>
            <w:lang w:val="en"/>
          </w:rPr>
          <w:t>+ et al.</w:t>
        </w:r>
      </w:hyperlink>
    </w:p>
    <w:p w:rsidR="00595995" w:rsidRDefault="00595995" w:rsidP="00595995">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Three-</w:t>
      </w:r>
      <w:proofErr w:type="spellStart"/>
      <w:r>
        <w:rPr>
          <w:rFonts w:ascii="Arial" w:hAnsi="Arial" w:cs="Arial"/>
          <w:color w:val="222222"/>
          <w:szCs w:val="20"/>
          <w:lang w:val="en"/>
        </w:rPr>
        <w:t>colour</w:t>
      </w:r>
      <w:proofErr w:type="spellEnd"/>
      <w:r>
        <w:rPr>
          <w:rFonts w:ascii="Arial" w:hAnsi="Arial" w:cs="Arial"/>
          <w:color w:val="222222"/>
          <w:szCs w:val="20"/>
          <w:lang w:val="en"/>
        </w:rPr>
        <w:t xml:space="preserve"> fluorescence resonance energy transfer and molecular dynamics simulations are used to study the events occurring early in assembly of the 30S ribosome; within a non-native intermediate S4 ribosomal protein–16S RNA structure, S4 is capable of altering the RNA helix dynamics to facilitate conformation changes that enable subsequent protein binding.</w:t>
      </w:r>
    </w:p>
    <w:p w:rsidR="00595995" w:rsidRDefault="00595995" w:rsidP="00595995">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See also</w:t>
      </w:r>
    </w:p>
    <w:p w:rsidR="00595995" w:rsidRDefault="0055540F" w:rsidP="0055540F">
      <w:pPr>
        <w:widowControl/>
        <w:numPr>
          <w:ilvl w:val="1"/>
          <w:numId w:val="5"/>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70" w:history="1">
        <w:r w:rsidR="00595995">
          <w:rPr>
            <w:rStyle w:val="a4"/>
            <w:rFonts w:ascii="Arial" w:hAnsi="Arial" w:cs="Arial"/>
            <w:sz w:val="17"/>
            <w:szCs w:val="17"/>
            <w:lang w:val="en"/>
          </w:rPr>
          <w:t xml:space="preserve">News &amp; Views by Hall </w:t>
        </w:r>
      </w:hyperlink>
    </w:p>
    <w:p w:rsidR="00595995" w:rsidRDefault="00595995" w:rsidP="00595995">
      <w:pPr>
        <w:pStyle w:val="1"/>
        <w:pBdr>
          <w:bottom w:val="single" w:sz="6" w:space="5" w:color="B7B7B7"/>
        </w:pBdr>
        <w:shd w:val="clear" w:color="auto" w:fill="FFFFFF"/>
        <w:spacing w:before="180" w:after="90" w:line="240" w:lineRule="atLeast"/>
        <w:rPr>
          <w:rFonts w:ascii="Times New Roman" w:hAnsi="Times New Roman" w:cs="Times New Roman"/>
          <w:caps/>
          <w:color w:val="222222"/>
          <w:sz w:val="35"/>
          <w:szCs w:val="35"/>
          <w:lang w:val="en"/>
        </w:rPr>
      </w:pPr>
      <w:r>
        <w:rPr>
          <w:rFonts w:ascii="Times New Roman" w:hAnsi="Times New Roman" w:cs="Times New Roman"/>
          <w:caps/>
          <w:color w:val="222222"/>
          <w:sz w:val="35"/>
          <w:szCs w:val="35"/>
          <w:lang w:val="en"/>
        </w:rPr>
        <w:lastRenderedPageBreak/>
        <w:t>Letters</w:t>
      </w:r>
    </w:p>
    <w:p w:rsidR="00595995" w:rsidRDefault="0055540F" w:rsidP="0055540F">
      <w:pPr>
        <w:widowControl/>
        <w:numPr>
          <w:ilvl w:val="0"/>
          <w:numId w:val="6"/>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71" w:history="1">
        <w:r w:rsidR="00595995">
          <w:rPr>
            <w:rFonts w:ascii="Arial" w:hAnsi="Arial" w:cs="Arial"/>
            <w:b/>
            <w:bCs/>
            <w:color w:val="006699"/>
            <w:kern w:val="36"/>
            <w:szCs w:val="20"/>
            <w:lang w:val="en"/>
          </w:rPr>
          <w:t>Landscape of genomic alterations in cervical carcinomas</w:t>
        </w:r>
      </w:hyperlink>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Akinyemi</w:t>
      </w:r>
      <w:proofErr w:type="spellEnd"/>
      <w:r>
        <w:rPr>
          <w:rFonts w:ascii="Arial" w:hAnsi="Arial" w:cs="Arial"/>
          <w:color w:val="222222"/>
          <w:sz w:val="17"/>
          <w:szCs w:val="17"/>
          <w:lang w:val="en"/>
        </w:rPr>
        <w:t xml:space="preserve"> I. </w:t>
      </w:r>
      <w:proofErr w:type="spellStart"/>
      <w:r>
        <w:rPr>
          <w:rFonts w:ascii="Arial" w:hAnsi="Arial" w:cs="Arial"/>
          <w:color w:val="222222"/>
          <w:sz w:val="17"/>
          <w:szCs w:val="17"/>
          <w:lang w:val="en"/>
        </w:rPr>
        <w:t>Ojesina</w:t>
      </w:r>
      <w:proofErr w:type="spellEnd"/>
      <w:r>
        <w:rPr>
          <w:rStyle w:val="sep"/>
          <w:rFonts w:ascii="Arial" w:hAnsi="Arial" w:cs="Arial"/>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Lee Lichtenstein</w:t>
      </w:r>
      <w:r>
        <w:rPr>
          <w:rStyle w:val="sep"/>
          <w:rFonts w:ascii="Arial" w:hAnsi="Arial" w:cs="Arial"/>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Samuel S. Freeman</w:t>
      </w:r>
      <w:r>
        <w:rPr>
          <w:rStyle w:val="sep"/>
          <w:rFonts w:ascii="Arial" w:hAnsi="Arial" w:cs="Arial"/>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Chandra </w:t>
      </w:r>
      <w:proofErr w:type="spellStart"/>
      <w:r>
        <w:rPr>
          <w:rFonts w:ascii="Arial" w:hAnsi="Arial" w:cs="Arial"/>
          <w:color w:val="222222"/>
          <w:sz w:val="17"/>
          <w:szCs w:val="17"/>
          <w:lang w:val="en"/>
        </w:rPr>
        <w:t>Sekhar</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Pedamallu</w:t>
      </w:r>
      <w:proofErr w:type="spellEnd"/>
      <w:r>
        <w:rPr>
          <w:rStyle w:val="sep"/>
          <w:rFonts w:ascii="Arial" w:hAnsi="Arial" w:cs="Arial"/>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Ivan </w:t>
      </w:r>
      <w:proofErr w:type="spellStart"/>
      <w:r>
        <w:rPr>
          <w:rFonts w:ascii="Arial" w:hAnsi="Arial" w:cs="Arial"/>
          <w:color w:val="222222"/>
          <w:sz w:val="17"/>
          <w:szCs w:val="17"/>
          <w:lang w:val="en"/>
        </w:rPr>
        <w:t>Imaz-Rosshandler</w:t>
      </w:r>
      <w:proofErr w:type="spellEnd"/>
      <w:r>
        <w:rPr>
          <w:rStyle w:val="sep"/>
          <w:rFonts w:ascii="Arial" w:hAnsi="Arial" w:cs="Arial"/>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Trevor J. Pugh</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Andrew D. Cherniack</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Lauren Ambrogio</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Kristian Cibulskis</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Bjørn Bertelsen</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Sandra Romero-Cordoba</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Victor Treviño</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Karla Vazquez-Santillan</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Alberto Salido Guadarrama</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Alexi A. Wright</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Mara W. Rosenberg</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Fujiko Duke</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Bethany Kaplan</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Rui Wang</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Elizabeth Nickerson</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Heather M. Walline</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Michael S. Lawrence</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Chip Stewart</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Scott L. Carter</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Aaron McKenna</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Iram P. Rodriguez-Sanchez</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Magali Espinosa-Castilla</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Kathrine Woie</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Line Bjorge</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Elisabeth Wik</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Mari K. Halle</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Erling A. Hoivik</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Camilla Krakstad</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Nayeli Belem Gabiño</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Gabriela Sofia Gómez-Macías</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Lezmes D. Valdez-Chapa</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María Lourdes Garza-Rodríguez</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German Maytorena</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Jorge Vazquez</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Carlos Rodea</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Adrian Cravioto</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Maria L. Cortes</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Heidi Greulich</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Christopher P. Crum</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Donna S. Neuberg</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Alfredo Hidalgo-Miranda</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Claudia Rangel Escareno</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Lars A. Akslen</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Thomas E. Carey</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Olav K. Vintermyr</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Stacey B. Gabriel</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Hugo A. Barrera-Saldaña</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Jorge Melendez-Zajgla</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Gad Getz</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Helga B. Salvesen</w:t>
      </w:r>
      <w:r>
        <w:rPr>
          <w:rStyle w:val="sep"/>
          <w:rFonts w:ascii="Arial" w:hAnsi="Arial" w:cs="Arial"/>
          <w:vanish/>
          <w:color w:val="222222"/>
          <w:sz w:val="17"/>
          <w:szCs w:val="17"/>
          <w:lang w:val="en"/>
        </w:rPr>
        <w:t xml:space="preserve"> &amp;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Matthew Meyerson</w:t>
      </w:r>
    </w:p>
    <w:p w:rsidR="00595995" w:rsidRDefault="0055540F"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72" w:history="1">
        <w:r w:rsidR="00595995">
          <w:rPr>
            <w:rStyle w:val="a4"/>
            <w:rFonts w:ascii="Arial" w:hAnsi="Arial" w:cs="Arial"/>
            <w:sz w:val="17"/>
            <w:szCs w:val="17"/>
            <w:lang w:val="en"/>
          </w:rPr>
          <w:t>+ et al.</w:t>
        </w:r>
      </w:hyperlink>
    </w:p>
    <w:p w:rsidR="00595995" w:rsidRDefault="00595995" w:rsidP="00595995">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Whole-</w:t>
      </w:r>
      <w:proofErr w:type="spellStart"/>
      <w:r>
        <w:rPr>
          <w:rFonts w:ascii="Arial" w:hAnsi="Arial" w:cs="Arial"/>
          <w:color w:val="222222"/>
          <w:szCs w:val="20"/>
          <w:lang w:val="en"/>
        </w:rPr>
        <w:t>exome</w:t>
      </w:r>
      <w:proofErr w:type="spellEnd"/>
      <w:r>
        <w:rPr>
          <w:rFonts w:ascii="Arial" w:hAnsi="Arial" w:cs="Arial"/>
          <w:color w:val="222222"/>
          <w:szCs w:val="20"/>
          <w:lang w:val="en"/>
        </w:rPr>
        <w:t xml:space="preserve"> sequencing and analysis of 115 cervical carcinoma–normal paired samples, in addition to </w:t>
      </w:r>
      <w:proofErr w:type="spellStart"/>
      <w:r>
        <w:rPr>
          <w:rFonts w:ascii="Arial" w:hAnsi="Arial" w:cs="Arial"/>
          <w:color w:val="222222"/>
          <w:szCs w:val="20"/>
          <w:lang w:val="en"/>
        </w:rPr>
        <w:t>transcriptome</w:t>
      </w:r>
      <w:proofErr w:type="spellEnd"/>
      <w:r>
        <w:rPr>
          <w:rFonts w:ascii="Arial" w:hAnsi="Arial" w:cs="Arial"/>
          <w:color w:val="222222"/>
          <w:szCs w:val="20"/>
          <w:lang w:val="en"/>
        </w:rPr>
        <w:t xml:space="preserve"> and whole-genome sequencing for a subset of these </w:t>
      </w:r>
      <w:proofErr w:type="spellStart"/>
      <w:r>
        <w:rPr>
          <w:rFonts w:ascii="Arial" w:hAnsi="Arial" w:cs="Arial"/>
          <w:color w:val="222222"/>
          <w:szCs w:val="20"/>
          <w:lang w:val="en"/>
        </w:rPr>
        <w:t>tumours</w:t>
      </w:r>
      <w:proofErr w:type="spellEnd"/>
      <w:r>
        <w:rPr>
          <w:rFonts w:ascii="Arial" w:hAnsi="Arial" w:cs="Arial"/>
          <w:color w:val="222222"/>
          <w:szCs w:val="20"/>
          <w:lang w:val="en"/>
        </w:rPr>
        <w:t>, reveal novel genes mutated at significant levels within this cohort and provide evidence that HPV integration is a common mechanism for target gene overexpression; results also compare mutational landscapes between squamous cell carcinomas and adenocarcinomas.</w:t>
      </w:r>
    </w:p>
    <w:p w:rsidR="00595995" w:rsidRDefault="0055540F" w:rsidP="0055540F">
      <w:pPr>
        <w:widowControl/>
        <w:numPr>
          <w:ilvl w:val="0"/>
          <w:numId w:val="6"/>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73" w:history="1">
        <w:r w:rsidR="00595995">
          <w:rPr>
            <w:rFonts w:ascii="Arial" w:hAnsi="Arial" w:cs="Arial"/>
            <w:b/>
            <w:bCs/>
            <w:color w:val="006699"/>
            <w:kern w:val="36"/>
            <w:szCs w:val="20"/>
            <w:lang w:val="en"/>
          </w:rPr>
          <w:t>Genetics of rheumatoid arthritis contributes to biology and drug discovery</w:t>
        </w:r>
      </w:hyperlink>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Yukinori Okada</w:t>
      </w:r>
      <w:r>
        <w:rPr>
          <w:rStyle w:val="sep"/>
          <w:rFonts w:ascii="Arial" w:hAnsi="Arial" w:cs="Arial"/>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Di Wu</w:t>
      </w:r>
      <w:r>
        <w:rPr>
          <w:rStyle w:val="sep"/>
          <w:rFonts w:ascii="Arial" w:hAnsi="Arial" w:cs="Arial"/>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Gosia</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Trynka</w:t>
      </w:r>
      <w:proofErr w:type="spellEnd"/>
      <w:r>
        <w:rPr>
          <w:rStyle w:val="sep"/>
          <w:rFonts w:ascii="Arial" w:hAnsi="Arial" w:cs="Arial"/>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Towfique</w:t>
      </w:r>
      <w:proofErr w:type="spellEnd"/>
      <w:r>
        <w:rPr>
          <w:rFonts w:ascii="Arial" w:hAnsi="Arial" w:cs="Arial"/>
          <w:color w:val="222222"/>
          <w:sz w:val="17"/>
          <w:szCs w:val="17"/>
          <w:lang w:val="en"/>
        </w:rPr>
        <w:t xml:space="preserve"> Raj</w:t>
      </w:r>
      <w:r>
        <w:rPr>
          <w:rStyle w:val="sep"/>
          <w:rFonts w:ascii="Arial" w:hAnsi="Arial" w:cs="Arial"/>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Chikashi</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Terao</w:t>
      </w:r>
      <w:proofErr w:type="spellEnd"/>
      <w:r>
        <w:rPr>
          <w:rStyle w:val="sep"/>
          <w:rFonts w:ascii="Arial" w:hAnsi="Arial" w:cs="Arial"/>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Katsunori Ikari</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Yuta Kochi</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Koichiro Ohmura</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Akari Suzuki</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Shinji Yoshida</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Robert R. Graham</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Arun Manoharan</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Ward Ortmann</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Tushar Bhangale</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Joshua C. Denny</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Robert J. Carroll</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Anne E. Eyler</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Jeffrey D. Greenberg</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Joel M. Kremer</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Dimitrios A. Pappas</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Lei Jiang</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Jian Yin</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Lingying Ye</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Ding-Feng Su</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Jian Yang</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Gang Xie</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Ed Keystone</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Harm-Jan Westra</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Tõnu Esko</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Andres Metspalu</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Xuezhong Zhou</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Namrata Gupta</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Daniel Mirel</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Eli A. Stahl</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Dorothée Diogo</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Jing Cui</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Katherine Liao</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Michael H. Guo</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Keiko Myouzen</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Takahisa Kawaguchi</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Marieke J. H. Coenen</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Piet L. C. M. van Riel</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Mart A. F. J. van de Laar</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Henk-Jan Guchelaar</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Tom W. J. Huizinga</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Philippe Dieudé</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Xavier Mariette</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 Louis Bridges Jr</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Alexandra Zhernakova</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Rene E. M. Toes</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Paul P. Tak</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Corinne Miceli-Richard</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So-Young Bang</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Hye-Soon Lee</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Javier Martin</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Miguel A. Gonzalez-Gay</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Luis Rodriguez-Rodriguez</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Solbritt Rantapää-Dahlqvist</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Lisbeth Ärlestig</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Hyon K. Choi</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Yoichiro Kamatani</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Pilar Galan</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Mark Lathrop</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the RACI consortium</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the GARNET consortium</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Steve Eyre</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John Bowes</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Anne Barton</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Niek de Vries</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Larry W. Moreland</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Lindsey A. Criswell</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Elizabeth W. Karlson</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Atsuo Taniguchi</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Ryo Yamada</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Michiaki Kubo</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Jun S. Liu</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Sang-Cheol Bae</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Jane Worthington</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Leonid Padyukov</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Lars Klareskog</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Peter K. Gregersen</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Soumya Raychaudhuri</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Barbara E. Stranger</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Philip L. De Jager</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Lude Franke</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Peter M. Visscher</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Matthew A. Brown</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Hisashi Yamanaka</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Tsuneyo Mimori</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Atsushi Takahashi</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Huji Xu</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Timothy W. Behrens</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Katherine A. Siminovitch</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Shigeki Momohara</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Fumihiko Matsuda</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Kazuhiko Yamamoto</w:t>
      </w:r>
      <w:r>
        <w:rPr>
          <w:rStyle w:val="sep"/>
          <w:rFonts w:ascii="Arial" w:hAnsi="Arial" w:cs="Arial"/>
          <w:vanish/>
          <w:color w:val="222222"/>
          <w:sz w:val="17"/>
          <w:szCs w:val="17"/>
          <w:lang w:val="en"/>
        </w:rPr>
        <w:t xml:space="preserve"> &amp;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Robert M. Plenge</w:t>
      </w:r>
    </w:p>
    <w:p w:rsidR="00595995" w:rsidRDefault="0055540F"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74" w:history="1">
        <w:r w:rsidR="00595995">
          <w:rPr>
            <w:rStyle w:val="a4"/>
            <w:rFonts w:ascii="Arial" w:hAnsi="Arial" w:cs="Arial"/>
            <w:sz w:val="17"/>
            <w:szCs w:val="17"/>
            <w:lang w:val="en"/>
          </w:rPr>
          <w:t>+ et al.</w:t>
        </w:r>
      </w:hyperlink>
    </w:p>
    <w:p w:rsidR="00595995" w:rsidRDefault="00595995" w:rsidP="00595995">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A genome-wide association study meta-analysis of more than 100,000 subjects of European and Asian ancestries reveals 42 new risk loci for rheumatoid arthritis, with follow-up studies identifying 98 biological candidate genes that are either already being targeted by drugs or could be in the future.</w:t>
      </w:r>
    </w:p>
    <w:p w:rsidR="00595995" w:rsidRDefault="0055540F" w:rsidP="0055540F">
      <w:pPr>
        <w:widowControl/>
        <w:numPr>
          <w:ilvl w:val="0"/>
          <w:numId w:val="6"/>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75" w:history="1">
        <w:r w:rsidR="00595995">
          <w:rPr>
            <w:rFonts w:ascii="Arial" w:hAnsi="Arial" w:cs="Arial"/>
            <w:b/>
            <w:bCs/>
            <w:color w:val="006699"/>
            <w:kern w:val="36"/>
            <w:szCs w:val="20"/>
            <w:lang w:val="en"/>
          </w:rPr>
          <w:t>Selection and evaluation of clinically relevant AAV variants in a xenograft liver model</w:t>
        </w:r>
      </w:hyperlink>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Leszek</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Lisowski</w:t>
      </w:r>
      <w:proofErr w:type="spellEnd"/>
      <w:r>
        <w:rPr>
          <w:rStyle w:val="sep"/>
          <w:rFonts w:ascii="Arial" w:hAnsi="Arial" w:cs="Arial"/>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Allison P. Dane</w:t>
      </w:r>
      <w:r>
        <w:rPr>
          <w:rStyle w:val="sep"/>
          <w:rFonts w:ascii="Arial" w:hAnsi="Arial" w:cs="Arial"/>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Kirk Chu</w:t>
      </w:r>
      <w:r>
        <w:rPr>
          <w:rStyle w:val="sep"/>
          <w:rFonts w:ascii="Arial" w:hAnsi="Arial" w:cs="Arial"/>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Yue</w:t>
      </w:r>
      <w:proofErr w:type="spellEnd"/>
      <w:r>
        <w:rPr>
          <w:rFonts w:ascii="Arial" w:hAnsi="Arial" w:cs="Arial"/>
          <w:color w:val="222222"/>
          <w:sz w:val="17"/>
          <w:szCs w:val="17"/>
          <w:lang w:val="en"/>
        </w:rPr>
        <w:t xml:space="preserve"> Zhang</w:t>
      </w:r>
      <w:r>
        <w:rPr>
          <w:rStyle w:val="sep"/>
          <w:rFonts w:ascii="Arial" w:hAnsi="Arial" w:cs="Arial"/>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Sharon C. Cunningham</w:t>
      </w:r>
      <w:r>
        <w:rPr>
          <w:rStyle w:val="sep"/>
          <w:rFonts w:ascii="Arial" w:hAnsi="Arial" w:cs="Arial"/>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Elizabeth M. Wilson</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Sean Nygaard</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Markus Grompe</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Ian E. Alexander</w:t>
      </w:r>
      <w:r>
        <w:rPr>
          <w:rStyle w:val="sep"/>
          <w:rFonts w:ascii="Arial" w:hAnsi="Arial" w:cs="Arial"/>
          <w:vanish/>
          <w:color w:val="222222"/>
          <w:sz w:val="17"/>
          <w:szCs w:val="17"/>
          <w:lang w:val="en"/>
        </w:rPr>
        <w:t xml:space="preserve"> &amp;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Mark A. Kay</w:t>
      </w:r>
    </w:p>
    <w:p w:rsidR="00595995" w:rsidRDefault="0055540F"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76" w:history="1">
        <w:r w:rsidR="00595995">
          <w:rPr>
            <w:rStyle w:val="a4"/>
            <w:rFonts w:ascii="Arial" w:hAnsi="Arial" w:cs="Arial"/>
            <w:sz w:val="17"/>
            <w:szCs w:val="17"/>
            <w:lang w:val="en"/>
          </w:rPr>
          <w:t>+ et al.</w:t>
        </w:r>
      </w:hyperlink>
    </w:p>
    <w:p w:rsidR="00595995" w:rsidRDefault="00595995" w:rsidP="00595995">
      <w:pPr>
        <w:pBdr>
          <w:top w:val="single" w:sz="6" w:space="0" w:color="B7B7B7"/>
          <w:bottom w:val="single" w:sz="6" w:space="0" w:color="B7B7B7"/>
        </w:pBdr>
        <w:shd w:val="clear" w:color="auto" w:fill="FFFFFF"/>
        <w:spacing w:after="0"/>
        <w:ind w:left="720"/>
        <w:rPr>
          <w:rFonts w:ascii="Arial" w:hAnsi="Arial" w:cs="Arial"/>
          <w:color w:val="222222"/>
          <w:szCs w:val="20"/>
          <w:lang w:val="en"/>
        </w:rPr>
      </w:pPr>
      <w:proofErr w:type="spellStart"/>
      <w:r>
        <w:rPr>
          <w:rFonts w:ascii="Arial" w:hAnsi="Arial" w:cs="Arial"/>
          <w:color w:val="222222"/>
          <w:szCs w:val="20"/>
          <w:lang w:val="en"/>
        </w:rPr>
        <w:t>Chimaeric</w:t>
      </w:r>
      <w:proofErr w:type="spellEnd"/>
      <w:r>
        <w:rPr>
          <w:rFonts w:ascii="Arial" w:hAnsi="Arial" w:cs="Arial"/>
          <w:color w:val="222222"/>
          <w:szCs w:val="20"/>
          <w:lang w:val="en"/>
        </w:rPr>
        <w:t xml:space="preserve"> human–murine </w:t>
      </w:r>
      <w:proofErr w:type="spellStart"/>
      <w:r>
        <w:rPr>
          <w:rFonts w:ascii="Arial" w:hAnsi="Arial" w:cs="Arial"/>
          <w:color w:val="222222"/>
          <w:szCs w:val="20"/>
          <w:lang w:val="en"/>
        </w:rPr>
        <w:t>adeno</w:t>
      </w:r>
      <w:proofErr w:type="spellEnd"/>
      <w:r>
        <w:rPr>
          <w:rFonts w:ascii="Arial" w:hAnsi="Arial" w:cs="Arial"/>
          <w:color w:val="222222"/>
          <w:szCs w:val="20"/>
          <w:lang w:val="en"/>
        </w:rPr>
        <w:t>-associated virus (AAV) capsids are described that transduce human primary hepatocytes more efficiently than currently used AAV vectors; the novel vectors may be good clinical candidates.</w:t>
      </w:r>
    </w:p>
    <w:p w:rsidR="00595995" w:rsidRDefault="0055540F" w:rsidP="0055540F">
      <w:pPr>
        <w:widowControl/>
        <w:numPr>
          <w:ilvl w:val="0"/>
          <w:numId w:val="6"/>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77" w:history="1">
        <w:r w:rsidR="00595995">
          <w:rPr>
            <w:rFonts w:ascii="Arial" w:hAnsi="Arial" w:cs="Arial"/>
            <w:b/>
            <w:bCs/>
            <w:color w:val="006699"/>
            <w:kern w:val="36"/>
            <w:szCs w:val="20"/>
            <w:lang w:val="en"/>
          </w:rPr>
          <w:t>Convergent evolution of a fused sexual cycle promotes the haploid lifestyle</w:t>
        </w:r>
      </w:hyperlink>
    </w:p>
    <w:p w:rsidR="00595995" w:rsidRDefault="00595995" w:rsidP="0055540F">
      <w:pPr>
        <w:widowControl/>
        <w:numPr>
          <w:ilvl w:val="1"/>
          <w:numId w:val="6"/>
        </w:numPr>
        <w:shd w:val="clear" w:color="auto" w:fill="FFFFFF"/>
        <w:wordWrap/>
        <w:autoSpaceDE/>
        <w:autoSpaceDN/>
        <w:spacing w:after="0"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Racquel</w:t>
      </w:r>
      <w:proofErr w:type="spellEnd"/>
      <w:r>
        <w:rPr>
          <w:rFonts w:ascii="Arial" w:hAnsi="Arial" w:cs="Arial"/>
          <w:color w:val="222222"/>
          <w:sz w:val="17"/>
          <w:szCs w:val="17"/>
          <w:lang w:val="en"/>
        </w:rPr>
        <w:t xml:space="preserve"> Kim Sherwood</w:t>
      </w:r>
      <w:r>
        <w:rPr>
          <w:rStyle w:val="sep"/>
          <w:rFonts w:ascii="Arial" w:hAnsi="Arial" w:cs="Arial"/>
          <w:color w:val="222222"/>
          <w:sz w:val="17"/>
          <w:szCs w:val="17"/>
          <w:lang w:val="en"/>
        </w:rPr>
        <w:t xml:space="preserve">, </w:t>
      </w:r>
    </w:p>
    <w:p w:rsidR="00595995" w:rsidRDefault="00595995" w:rsidP="0055540F">
      <w:pPr>
        <w:widowControl/>
        <w:numPr>
          <w:ilvl w:val="1"/>
          <w:numId w:val="6"/>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Christine M. </w:t>
      </w:r>
      <w:proofErr w:type="spellStart"/>
      <w:r>
        <w:rPr>
          <w:rFonts w:ascii="Arial" w:hAnsi="Arial" w:cs="Arial"/>
          <w:color w:val="222222"/>
          <w:sz w:val="17"/>
          <w:szCs w:val="17"/>
          <w:lang w:val="en"/>
        </w:rPr>
        <w:t>Scaduto</w:t>
      </w:r>
      <w:proofErr w:type="spellEnd"/>
      <w:r>
        <w:rPr>
          <w:rStyle w:val="sep"/>
          <w:rFonts w:ascii="Arial" w:hAnsi="Arial" w:cs="Arial"/>
          <w:color w:val="222222"/>
          <w:sz w:val="17"/>
          <w:szCs w:val="17"/>
          <w:lang w:val="en"/>
        </w:rPr>
        <w:t xml:space="preserve">, </w:t>
      </w:r>
    </w:p>
    <w:p w:rsidR="00595995" w:rsidRDefault="00595995" w:rsidP="0055540F">
      <w:pPr>
        <w:widowControl/>
        <w:numPr>
          <w:ilvl w:val="1"/>
          <w:numId w:val="6"/>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Sandra E. Torres</w:t>
      </w:r>
      <w:r>
        <w:rPr>
          <w:rStyle w:val="sep"/>
          <w:rFonts w:ascii="Arial" w:hAnsi="Arial" w:cs="Arial"/>
          <w:color w:val="222222"/>
          <w:sz w:val="17"/>
          <w:szCs w:val="17"/>
          <w:lang w:val="en"/>
        </w:rPr>
        <w:t xml:space="preserve"> &amp; </w:t>
      </w:r>
    </w:p>
    <w:p w:rsidR="00595995" w:rsidRDefault="00595995" w:rsidP="0055540F">
      <w:pPr>
        <w:widowControl/>
        <w:numPr>
          <w:ilvl w:val="1"/>
          <w:numId w:val="6"/>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Richard J. Bennett</w:t>
      </w:r>
    </w:p>
    <w:p w:rsidR="00595995" w:rsidRDefault="00595995" w:rsidP="00595995">
      <w:pPr>
        <w:pBdr>
          <w:top w:val="single" w:sz="6" w:space="0" w:color="B7B7B7"/>
          <w:bottom w:val="single" w:sz="6" w:space="0" w:color="B7B7B7"/>
        </w:pBdr>
        <w:shd w:val="clear" w:color="auto" w:fill="FFFFFF"/>
        <w:ind w:left="720"/>
        <w:rPr>
          <w:rFonts w:ascii="Arial" w:hAnsi="Arial" w:cs="Arial"/>
          <w:color w:val="222222"/>
          <w:szCs w:val="20"/>
          <w:lang w:val="en"/>
        </w:rPr>
      </w:pPr>
      <w:r>
        <w:rPr>
          <w:rFonts w:ascii="Arial" w:hAnsi="Arial" w:cs="Arial"/>
          <w:color w:val="222222"/>
          <w:szCs w:val="20"/>
          <w:lang w:val="en"/>
        </w:rPr>
        <w:t xml:space="preserve">In the predominantly diploid yeast </w:t>
      </w:r>
      <w:r>
        <w:rPr>
          <w:rFonts w:ascii="Arial" w:hAnsi="Arial" w:cs="Arial"/>
          <w:i/>
          <w:iCs/>
          <w:color w:val="222222"/>
          <w:szCs w:val="20"/>
          <w:lang w:val="en"/>
        </w:rPr>
        <w:t xml:space="preserve">Saccharomyces </w:t>
      </w:r>
      <w:proofErr w:type="spellStart"/>
      <w:r>
        <w:rPr>
          <w:rFonts w:ascii="Arial" w:hAnsi="Arial" w:cs="Arial"/>
          <w:i/>
          <w:iCs/>
          <w:color w:val="222222"/>
          <w:szCs w:val="20"/>
          <w:lang w:val="en"/>
        </w:rPr>
        <w:t>cerevisiae</w:t>
      </w:r>
      <w:proofErr w:type="spellEnd"/>
      <w:r>
        <w:rPr>
          <w:rFonts w:ascii="Arial" w:hAnsi="Arial" w:cs="Arial"/>
          <w:color w:val="222222"/>
          <w:szCs w:val="20"/>
          <w:lang w:val="en"/>
        </w:rPr>
        <w:t xml:space="preserve">, regulatory control of mating is separate from meiosis; here the related </w:t>
      </w:r>
      <w:proofErr w:type="spellStart"/>
      <w:r>
        <w:rPr>
          <w:rFonts w:ascii="Arial" w:hAnsi="Arial" w:cs="Arial"/>
          <w:color w:val="222222"/>
          <w:szCs w:val="20"/>
          <w:lang w:val="en"/>
        </w:rPr>
        <w:t>hemiascomycete</w:t>
      </w:r>
      <w:proofErr w:type="spellEnd"/>
      <w:r>
        <w:rPr>
          <w:rFonts w:ascii="Arial" w:hAnsi="Arial" w:cs="Arial"/>
          <w:color w:val="222222"/>
          <w:szCs w:val="20"/>
          <w:lang w:val="en"/>
        </w:rPr>
        <w:t xml:space="preserve"> yeast </w:t>
      </w:r>
      <w:r>
        <w:rPr>
          <w:rFonts w:ascii="Arial" w:hAnsi="Arial" w:cs="Arial"/>
          <w:i/>
          <w:iCs/>
          <w:color w:val="222222"/>
          <w:szCs w:val="20"/>
          <w:lang w:val="en"/>
        </w:rPr>
        <w:t xml:space="preserve">Candida </w:t>
      </w:r>
      <w:proofErr w:type="spellStart"/>
      <w:r>
        <w:rPr>
          <w:rFonts w:ascii="Arial" w:hAnsi="Arial" w:cs="Arial"/>
          <w:i/>
          <w:iCs/>
          <w:color w:val="222222"/>
          <w:szCs w:val="20"/>
          <w:lang w:val="en"/>
        </w:rPr>
        <w:t>lusitaniae</w:t>
      </w:r>
      <w:proofErr w:type="spellEnd"/>
      <w:r>
        <w:rPr>
          <w:rFonts w:ascii="Arial" w:hAnsi="Arial" w:cs="Arial"/>
          <w:color w:val="222222"/>
          <w:szCs w:val="20"/>
          <w:lang w:val="en"/>
        </w:rPr>
        <w:t xml:space="preserve"> is shown to have coordinated regulatory control of mating and meiosis, </w:t>
      </w:r>
      <w:proofErr w:type="spellStart"/>
      <w:r>
        <w:rPr>
          <w:rFonts w:ascii="Arial" w:hAnsi="Arial" w:cs="Arial"/>
          <w:color w:val="222222"/>
          <w:szCs w:val="20"/>
          <w:lang w:val="en"/>
        </w:rPr>
        <w:t>favouring</w:t>
      </w:r>
      <w:proofErr w:type="spellEnd"/>
      <w:r>
        <w:rPr>
          <w:rFonts w:ascii="Arial" w:hAnsi="Arial" w:cs="Arial"/>
          <w:color w:val="222222"/>
          <w:szCs w:val="20"/>
          <w:lang w:val="en"/>
        </w:rPr>
        <w:t xml:space="preserve"> the formation of haploids.</w:t>
      </w:r>
    </w:p>
    <w:p w:rsidR="00595995" w:rsidRDefault="0055540F" w:rsidP="0055540F">
      <w:pPr>
        <w:widowControl/>
        <w:numPr>
          <w:ilvl w:val="0"/>
          <w:numId w:val="6"/>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78" w:history="1">
        <w:r w:rsidR="00595995">
          <w:rPr>
            <w:rFonts w:ascii="Arial" w:hAnsi="Arial" w:cs="Arial"/>
            <w:b/>
            <w:bCs/>
            <w:color w:val="006699"/>
            <w:kern w:val="36"/>
            <w:szCs w:val="20"/>
            <w:lang w:val="en"/>
          </w:rPr>
          <w:t xml:space="preserve">Structure of a </w:t>
        </w:r>
        <w:r w:rsidR="00595995">
          <w:rPr>
            <w:rFonts w:ascii="Arial" w:hAnsi="Arial" w:cs="Arial"/>
            <w:b/>
            <w:bCs/>
            <w:i/>
            <w:iCs/>
            <w:color w:val="006699"/>
            <w:kern w:val="36"/>
            <w:szCs w:val="20"/>
            <w:lang w:val="en"/>
          </w:rPr>
          <w:t>Naegleria</w:t>
        </w:r>
        <w:r w:rsidR="00595995">
          <w:rPr>
            <w:rFonts w:ascii="Arial" w:hAnsi="Arial" w:cs="Arial"/>
            <w:b/>
            <w:bCs/>
            <w:color w:val="006699"/>
            <w:kern w:val="36"/>
            <w:szCs w:val="20"/>
            <w:lang w:val="en"/>
          </w:rPr>
          <w:t xml:space="preserve"> Tet-like dioxygenase in complex with 5-methylcytosine DNA</w:t>
        </w:r>
      </w:hyperlink>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Hideharu</w:t>
      </w:r>
      <w:proofErr w:type="spellEnd"/>
      <w:r>
        <w:rPr>
          <w:rFonts w:ascii="Arial" w:hAnsi="Arial" w:cs="Arial"/>
          <w:color w:val="222222"/>
          <w:sz w:val="17"/>
          <w:szCs w:val="17"/>
          <w:lang w:val="en"/>
        </w:rPr>
        <w:t xml:space="preserve"> Hashimoto</w:t>
      </w:r>
      <w:r>
        <w:rPr>
          <w:rStyle w:val="sep"/>
          <w:rFonts w:ascii="Arial" w:hAnsi="Arial" w:cs="Arial"/>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June E. </w:t>
      </w:r>
      <w:proofErr w:type="spellStart"/>
      <w:r>
        <w:rPr>
          <w:rFonts w:ascii="Arial" w:hAnsi="Arial" w:cs="Arial"/>
          <w:color w:val="222222"/>
          <w:sz w:val="17"/>
          <w:szCs w:val="17"/>
          <w:lang w:val="en"/>
        </w:rPr>
        <w:t>Pais</w:t>
      </w:r>
      <w:proofErr w:type="spellEnd"/>
      <w:r>
        <w:rPr>
          <w:rStyle w:val="sep"/>
          <w:rFonts w:ascii="Arial" w:hAnsi="Arial" w:cs="Arial"/>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lastRenderedPageBreak/>
        <w:t>Xing Zhang</w:t>
      </w:r>
      <w:r>
        <w:rPr>
          <w:rStyle w:val="sep"/>
          <w:rFonts w:ascii="Arial" w:hAnsi="Arial" w:cs="Arial"/>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Lana </w:t>
      </w:r>
      <w:proofErr w:type="spellStart"/>
      <w:r>
        <w:rPr>
          <w:rFonts w:ascii="Arial" w:hAnsi="Arial" w:cs="Arial"/>
          <w:color w:val="222222"/>
          <w:sz w:val="17"/>
          <w:szCs w:val="17"/>
          <w:lang w:val="en"/>
        </w:rPr>
        <w:t>Saleh</w:t>
      </w:r>
      <w:proofErr w:type="spellEnd"/>
      <w:r>
        <w:rPr>
          <w:rStyle w:val="sep"/>
          <w:rFonts w:ascii="Arial" w:hAnsi="Arial" w:cs="Arial"/>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Zheng</w:t>
      </w:r>
      <w:proofErr w:type="spellEnd"/>
      <w:r>
        <w:rPr>
          <w:rFonts w:ascii="Arial" w:hAnsi="Arial" w:cs="Arial"/>
          <w:color w:val="222222"/>
          <w:sz w:val="17"/>
          <w:szCs w:val="17"/>
          <w:lang w:val="en"/>
        </w:rPr>
        <w:t>-Qing Fu</w:t>
      </w:r>
      <w:r>
        <w:rPr>
          <w:rStyle w:val="sep"/>
          <w:rFonts w:ascii="Arial" w:hAnsi="Arial" w:cs="Arial"/>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Nan Dai</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Ivan R. Corrêa</w:t>
      </w:r>
      <w:r>
        <w:rPr>
          <w:rStyle w:val="sep"/>
          <w:rFonts w:ascii="Arial" w:hAnsi="Arial" w:cs="Arial"/>
          <w:vanish/>
          <w:color w:val="222222"/>
          <w:sz w:val="17"/>
          <w:szCs w:val="17"/>
          <w:lang w:val="en"/>
        </w:rPr>
        <w:t xml:space="preserve">,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Yu Zheng</w:t>
      </w:r>
      <w:r>
        <w:rPr>
          <w:rStyle w:val="sep"/>
          <w:rFonts w:ascii="Arial" w:hAnsi="Arial" w:cs="Arial"/>
          <w:vanish/>
          <w:color w:val="222222"/>
          <w:sz w:val="17"/>
          <w:szCs w:val="17"/>
          <w:lang w:val="en"/>
        </w:rPr>
        <w:t xml:space="preserve"> &amp; </w:t>
      </w:r>
    </w:p>
    <w:p w:rsidR="00595995" w:rsidRDefault="00595995"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Xiaodong Cheng</w:t>
      </w:r>
    </w:p>
    <w:p w:rsidR="00595995" w:rsidRDefault="0055540F" w:rsidP="0055540F">
      <w:pPr>
        <w:widowControl/>
        <w:numPr>
          <w:ilvl w:val="1"/>
          <w:numId w:val="6"/>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79" w:history="1">
        <w:r w:rsidR="00595995">
          <w:rPr>
            <w:rStyle w:val="a4"/>
            <w:rFonts w:ascii="Arial" w:hAnsi="Arial" w:cs="Arial"/>
            <w:sz w:val="17"/>
            <w:szCs w:val="17"/>
            <w:lang w:val="en"/>
          </w:rPr>
          <w:t>+ et al.</w:t>
        </w:r>
      </w:hyperlink>
    </w:p>
    <w:p w:rsidR="004A127E" w:rsidRDefault="00595995" w:rsidP="004A127E">
      <w:pPr>
        <w:rPr>
          <w:rFonts w:ascii="HY강B" w:eastAsia="HY강B" w:hint="eastAsia"/>
          <w:b/>
          <w:sz w:val="32"/>
        </w:rPr>
      </w:pPr>
      <w:r>
        <w:rPr>
          <w:rFonts w:ascii="Arial" w:hAnsi="Arial" w:cs="Arial"/>
          <w:color w:val="222222"/>
          <w:szCs w:val="20"/>
          <w:lang w:val="en"/>
        </w:rPr>
        <w:t xml:space="preserve">The </w:t>
      </w:r>
      <w:proofErr w:type="spellStart"/>
      <w:r>
        <w:rPr>
          <w:rFonts w:ascii="Arial" w:hAnsi="Arial" w:cs="Arial"/>
          <w:color w:val="222222"/>
          <w:szCs w:val="20"/>
          <w:lang w:val="en"/>
        </w:rPr>
        <w:t>Tet</w:t>
      </w:r>
      <w:proofErr w:type="spellEnd"/>
      <w:r>
        <w:rPr>
          <w:rFonts w:ascii="Arial" w:hAnsi="Arial" w:cs="Arial"/>
          <w:color w:val="222222"/>
          <w:szCs w:val="20"/>
          <w:lang w:val="en"/>
        </w:rPr>
        <w:t xml:space="preserve"> </w:t>
      </w:r>
      <w:proofErr w:type="gramStart"/>
      <w:r>
        <w:rPr>
          <w:rFonts w:ascii="Arial" w:hAnsi="Arial" w:cs="Arial"/>
          <w:color w:val="222222"/>
          <w:szCs w:val="20"/>
          <w:lang w:val="en"/>
        </w:rPr>
        <w:t xml:space="preserve">family of </w:t>
      </w:r>
      <w:proofErr w:type="spellStart"/>
      <w:r>
        <w:rPr>
          <w:rFonts w:ascii="Arial" w:hAnsi="Arial" w:cs="Arial"/>
          <w:color w:val="222222"/>
          <w:szCs w:val="20"/>
          <w:lang w:val="en"/>
        </w:rPr>
        <w:t>dioxygenase</w:t>
      </w:r>
      <w:proofErr w:type="spellEnd"/>
      <w:r>
        <w:rPr>
          <w:rFonts w:ascii="Arial" w:hAnsi="Arial" w:cs="Arial"/>
          <w:color w:val="222222"/>
          <w:szCs w:val="20"/>
          <w:lang w:val="en"/>
        </w:rPr>
        <w:t xml:space="preserve"> enzymes convert</w:t>
      </w:r>
      <w:proofErr w:type="gramEnd"/>
      <w:r>
        <w:rPr>
          <w:rFonts w:ascii="Arial" w:hAnsi="Arial" w:cs="Arial"/>
          <w:color w:val="222222"/>
          <w:szCs w:val="20"/>
          <w:lang w:val="en"/>
        </w:rPr>
        <w:t xml:space="preserve"> 5-methylcytosine to 5-hydroxymethylcytosine, 5-formylcytosine and 5-carboxylcytosine, which has an effect on gene expression; here the structure of NgTet1, a </w:t>
      </w:r>
      <w:proofErr w:type="spellStart"/>
      <w:r>
        <w:rPr>
          <w:rFonts w:ascii="Arial" w:hAnsi="Arial" w:cs="Arial"/>
          <w:color w:val="222222"/>
          <w:szCs w:val="20"/>
          <w:lang w:val="en"/>
        </w:rPr>
        <w:t>Tet</w:t>
      </w:r>
      <w:proofErr w:type="spellEnd"/>
      <w:r>
        <w:rPr>
          <w:rFonts w:ascii="Arial" w:hAnsi="Arial" w:cs="Arial"/>
          <w:color w:val="222222"/>
          <w:szCs w:val="20"/>
          <w:lang w:val="en"/>
        </w:rPr>
        <w:t>-like protein with the same activity as mammalian Tet1, is determined, showing that NgTet1 uses a base-flipping mechanism to access 5-methylcytosine.</w:t>
      </w:r>
      <w:r w:rsidR="004A127E" w:rsidRPr="004A127E">
        <w:rPr>
          <w:rFonts w:ascii="HY강B" w:eastAsia="HY강B" w:hint="eastAsia"/>
          <w:b/>
          <w:sz w:val="32"/>
        </w:rPr>
        <w:t xml:space="preserve"> </w:t>
      </w:r>
    </w:p>
    <w:p w:rsidR="004A127E" w:rsidRDefault="004A127E" w:rsidP="004A127E">
      <w:pPr>
        <w:rPr>
          <w:rFonts w:ascii="HY강B" w:eastAsia="HY강B" w:hint="eastAsia"/>
          <w:b/>
          <w:sz w:val="32"/>
        </w:rPr>
      </w:pPr>
    </w:p>
    <w:p w:rsidR="004A127E" w:rsidRDefault="004A127E" w:rsidP="004A127E">
      <w:pPr>
        <w:rPr>
          <w:rFonts w:ascii="HY강B" w:eastAsia="HY강B" w:hint="eastAsia"/>
          <w:b/>
          <w:sz w:val="32"/>
        </w:rPr>
      </w:pPr>
    </w:p>
    <w:p w:rsidR="004A127E" w:rsidRDefault="004A127E" w:rsidP="004A127E">
      <w:pPr>
        <w:rPr>
          <w:rFonts w:ascii="HY강B" w:eastAsia="HY강B"/>
          <w:b/>
          <w:sz w:val="32"/>
        </w:rPr>
      </w:pPr>
      <w:r w:rsidRPr="000F2551">
        <w:rPr>
          <w:rFonts w:ascii="HY강B" w:eastAsia="HY강B" w:hint="eastAsia"/>
          <w:b/>
          <w:sz w:val="32"/>
        </w:rPr>
        <w:t>ARAM*</w:t>
      </w:r>
    </w:p>
    <w:p w:rsidR="004A127E" w:rsidRDefault="004A127E" w:rsidP="004A127E">
      <w:pPr>
        <w:rPr>
          <w:rFonts w:ascii="HY강B" w:eastAsia="HY강B"/>
          <w:b/>
          <w:color w:val="D99594" w:themeColor="accent2" w:themeTint="99"/>
          <w:sz w:val="32"/>
        </w:rPr>
      </w:pPr>
      <w:r w:rsidRPr="003A5CFA">
        <w:rPr>
          <w:rFonts w:ascii="HY강B" w:eastAsia="HY강B" w:hint="eastAsia"/>
          <w:b/>
          <w:color w:val="D99594" w:themeColor="accent2" w:themeTint="99"/>
          <w:sz w:val="32"/>
        </w:rPr>
        <w:t>[</w:t>
      </w:r>
      <w:r>
        <w:rPr>
          <w:rFonts w:ascii="HY강B" w:eastAsia="HY강B" w:hint="eastAsia"/>
          <w:b/>
          <w:color w:val="D99594" w:themeColor="accent2" w:themeTint="99"/>
          <w:sz w:val="32"/>
        </w:rPr>
        <w:t>p53</w:t>
      </w:r>
      <w:r w:rsidRPr="003A5CFA">
        <w:rPr>
          <w:rFonts w:ascii="HY강B" w:eastAsia="HY강B" w:hint="eastAsia"/>
          <w:b/>
          <w:color w:val="D99594" w:themeColor="accent2" w:themeTint="99"/>
          <w:sz w:val="32"/>
        </w:rPr>
        <w:t>]</w:t>
      </w:r>
    </w:p>
    <w:p w:rsidR="004A127E" w:rsidRDefault="004A127E" w:rsidP="004A127E">
      <w:pPr>
        <w:rPr>
          <w:rFonts w:ascii="HY강B" w:eastAsia="HY강B"/>
          <w:b/>
          <w:color w:val="D99594" w:themeColor="accent2" w:themeTint="99"/>
          <w:sz w:val="32"/>
        </w:rPr>
      </w:pPr>
    </w:p>
    <w:p w:rsidR="004A127E" w:rsidRPr="004E0E13" w:rsidRDefault="004A127E" w:rsidP="004A127E">
      <w:pPr>
        <w:widowControl/>
        <w:shd w:val="clear" w:color="auto" w:fill="FFFFFF"/>
        <w:wordWrap/>
        <w:autoSpaceDE/>
        <w:autoSpaceDN/>
        <w:spacing w:after="0" w:line="240" w:lineRule="auto"/>
        <w:jc w:val="left"/>
        <w:rPr>
          <w:rFonts w:ascii="Arial" w:eastAsia="굴림" w:hAnsi="Arial" w:cs="Arial"/>
          <w:kern w:val="0"/>
          <w:szCs w:val="20"/>
        </w:rPr>
      </w:pPr>
      <w:hyperlink r:id="rId80" w:tooltip="Genes &amp; development." w:history="1">
        <w:r w:rsidRPr="004E0E13">
          <w:rPr>
            <w:rFonts w:ascii="Arial" w:eastAsia="굴림" w:hAnsi="Arial" w:cs="Arial"/>
            <w:color w:val="2F4A8B"/>
            <w:kern w:val="0"/>
            <w:szCs w:val="20"/>
            <w:u w:val="single"/>
          </w:rPr>
          <w:t>Genes Dev.</w:t>
        </w:r>
      </w:hyperlink>
      <w:r w:rsidRPr="004E0E13">
        <w:rPr>
          <w:rFonts w:ascii="Arial" w:eastAsia="굴림" w:hAnsi="Arial" w:cs="Arial"/>
          <w:kern w:val="0"/>
          <w:szCs w:val="20"/>
        </w:rPr>
        <w:t xml:space="preserve"> 2014 Feb 14. [</w:t>
      </w:r>
      <w:proofErr w:type="spellStart"/>
      <w:r w:rsidRPr="004E0E13">
        <w:rPr>
          <w:rFonts w:ascii="Arial" w:eastAsia="굴림" w:hAnsi="Arial" w:cs="Arial"/>
          <w:kern w:val="0"/>
          <w:szCs w:val="20"/>
        </w:rPr>
        <w:t>Epub</w:t>
      </w:r>
      <w:proofErr w:type="spellEnd"/>
      <w:r w:rsidRPr="004E0E13">
        <w:rPr>
          <w:rFonts w:ascii="Arial" w:eastAsia="굴림" w:hAnsi="Arial" w:cs="Arial"/>
          <w:kern w:val="0"/>
          <w:szCs w:val="20"/>
        </w:rPr>
        <w:t xml:space="preserve"> ahead of print]</w:t>
      </w:r>
    </w:p>
    <w:p w:rsidR="004A127E" w:rsidRPr="004E0E13" w:rsidRDefault="004A127E" w:rsidP="004A127E">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4E0E13">
        <w:rPr>
          <w:rFonts w:ascii="Arial" w:eastAsia="굴림" w:hAnsi="Arial" w:cs="Arial"/>
          <w:b/>
          <w:bCs/>
          <w:color w:val="000000"/>
          <w:kern w:val="36"/>
          <w:sz w:val="28"/>
          <w:szCs w:val="28"/>
        </w:rPr>
        <w:t xml:space="preserve">A positive feedback between </w:t>
      </w:r>
      <w:r w:rsidRPr="004E0E13">
        <w:rPr>
          <w:rFonts w:ascii="Arial" w:eastAsia="굴림" w:hAnsi="Arial" w:cs="Arial"/>
          <w:b/>
          <w:bCs/>
          <w:color w:val="000000"/>
          <w:kern w:val="36"/>
          <w:sz w:val="28"/>
          <w:szCs w:val="28"/>
          <w:shd w:val="clear" w:color="auto" w:fill="F2F5F8"/>
        </w:rPr>
        <w:t>p53</w:t>
      </w:r>
      <w:r w:rsidRPr="004E0E13">
        <w:rPr>
          <w:rFonts w:ascii="Arial" w:eastAsia="굴림" w:hAnsi="Arial" w:cs="Arial"/>
          <w:b/>
          <w:bCs/>
          <w:color w:val="000000"/>
          <w:kern w:val="36"/>
          <w:sz w:val="28"/>
          <w:szCs w:val="28"/>
        </w:rPr>
        <w:t xml:space="preserve"> and miR-34 </w:t>
      </w:r>
      <w:proofErr w:type="spellStart"/>
      <w:r w:rsidRPr="004E0E13">
        <w:rPr>
          <w:rFonts w:ascii="Arial" w:eastAsia="굴림" w:hAnsi="Arial" w:cs="Arial"/>
          <w:b/>
          <w:bCs/>
          <w:color w:val="000000"/>
          <w:kern w:val="36"/>
          <w:sz w:val="28"/>
          <w:szCs w:val="28"/>
        </w:rPr>
        <w:t>miRNAs</w:t>
      </w:r>
      <w:proofErr w:type="spellEnd"/>
      <w:r w:rsidRPr="004E0E13">
        <w:rPr>
          <w:rFonts w:ascii="Arial" w:eastAsia="굴림" w:hAnsi="Arial" w:cs="Arial"/>
          <w:b/>
          <w:bCs/>
          <w:color w:val="000000"/>
          <w:kern w:val="36"/>
          <w:sz w:val="28"/>
          <w:szCs w:val="28"/>
        </w:rPr>
        <w:t xml:space="preserve"> mediates tumor suppression.</w:t>
      </w:r>
    </w:p>
    <w:p w:rsidR="004A127E" w:rsidRPr="004E0E13" w:rsidRDefault="004A127E" w:rsidP="004A127E">
      <w:pPr>
        <w:widowControl/>
        <w:shd w:val="clear" w:color="auto" w:fill="FFFFFF"/>
        <w:wordWrap/>
        <w:autoSpaceDE/>
        <w:autoSpaceDN/>
        <w:spacing w:after="0" w:line="240" w:lineRule="auto"/>
        <w:jc w:val="left"/>
        <w:rPr>
          <w:rFonts w:ascii="Arial" w:eastAsia="굴림" w:hAnsi="Arial" w:cs="Arial"/>
          <w:kern w:val="0"/>
          <w:szCs w:val="20"/>
        </w:rPr>
      </w:pPr>
      <w:hyperlink r:id="rId81" w:history="1">
        <w:r w:rsidRPr="004E0E13">
          <w:rPr>
            <w:rFonts w:ascii="Arial" w:eastAsia="굴림" w:hAnsi="Arial" w:cs="Arial"/>
            <w:color w:val="2F4A8B"/>
            <w:kern w:val="0"/>
            <w:szCs w:val="20"/>
            <w:u w:val="single"/>
          </w:rPr>
          <w:t>Okada N</w:t>
        </w:r>
      </w:hyperlink>
      <w:r w:rsidRPr="004E0E13">
        <w:rPr>
          <w:rFonts w:ascii="Arial" w:eastAsia="굴림" w:hAnsi="Arial" w:cs="Arial"/>
          <w:kern w:val="0"/>
          <w:sz w:val="17"/>
          <w:szCs w:val="17"/>
          <w:vertAlign w:val="superscript"/>
        </w:rPr>
        <w:t>1</w:t>
      </w:r>
      <w:r w:rsidRPr="004E0E13">
        <w:rPr>
          <w:rFonts w:ascii="Arial" w:eastAsia="굴림" w:hAnsi="Arial" w:cs="Arial"/>
          <w:kern w:val="0"/>
          <w:szCs w:val="20"/>
        </w:rPr>
        <w:t xml:space="preserve">, </w:t>
      </w:r>
      <w:hyperlink r:id="rId82" w:history="1">
        <w:r w:rsidRPr="004E0E13">
          <w:rPr>
            <w:rFonts w:ascii="Arial" w:eastAsia="굴림" w:hAnsi="Arial" w:cs="Arial"/>
            <w:color w:val="2F4A8B"/>
            <w:kern w:val="0"/>
            <w:szCs w:val="20"/>
            <w:u w:val="single"/>
          </w:rPr>
          <w:t>Lin CP</w:t>
        </w:r>
      </w:hyperlink>
      <w:r w:rsidRPr="004E0E13">
        <w:rPr>
          <w:rFonts w:ascii="Arial" w:eastAsia="굴림" w:hAnsi="Arial" w:cs="Arial"/>
          <w:kern w:val="0"/>
          <w:szCs w:val="20"/>
        </w:rPr>
        <w:t xml:space="preserve">, </w:t>
      </w:r>
      <w:hyperlink r:id="rId83" w:history="1">
        <w:r w:rsidRPr="004E0E13">
          <w:rPr>
            <w:rFonts w:ascii="Arial" w:eastAsia="굴림" w:hAnsi="Arial" w:cs="Arial"/>
            <w:color w:val="2F4A8B"/>
            <w:kern w:val="0"/>
            <w:szCs w:val="20"/>
            <w:u w:val="single"/>
          </w:rPr>
          <w:t>Ribeiro MC</w:t>
        </w:r>
      </w:hyperlink>
      <w:r w:rsidRPr="004E0E13">
        <w:rPr>
          <w:rFonts w:ascii="Arial" w:eastAsia="굴림" w:hAnsi="Arial" w:cs="Arial"/>
          <w:kern w:val="0"/>
          <w:szCs w:val="20"/>
        </w:rPr>
        <w:t xml:space="preserve">, </w:t>
      </w:r>
      <w:hyperlink r:id="rId84" w:history="1">
        <w:r w:rsidRPr="004E0E13">
          <w:rPr>
            <w:rFonts w:ascii="Arial" w:eastAsia="굴림" w:hAnsi="Arial" w:cs="Arial"/>
            <w:color w:val="2F4A8B"/>
            <w:kern w:val="0"/>
            <w:szCs w:val="20"/>
            <w:u w:val="single"/>
          </w:rPr>
          <w:t>Biton A</w:t>
        </w:r>
      </w:hyperlink>
      <w:r w:rsidRPr="004E0E13">
        <w:rPr>
          <w:rFonts w:ascii="Arial" w:eastAsia="굴림" w:hAnsi="Arial" w:cs="Arial"/>
          <w:kern w:val="0"/>
          <w:szCs w:val="20"/>
        </w:rPr>
        <w:t xml:space="preserve">, </w:t>
      </w:r>
      <w:hyperlink r:id="rId85" w:history="1">
        <w:r w:rsidRPr="004E0E13">
          <w:rPr>
            <w:rFonts w:ascii="Arial" w:eastAsia="굴림" w:hAnsi="Arial" w:cs="Arial"/>
            <w:color w:val="2F4A8B"/>
            <w:kern w:val="0"/>
            <w:szCs w:val="20"/>
            <w:u w:val="single"/>
          </w:rPr>
          <w:t>Lai G</w:t>
        </w:r>
      </w:hyperlink>
      <w:r w:rsidRPr="004E0E13">
        <w:rPr>
          <w:rFonts w:ascii="Arial" w:eastAsia="굴림" w:hAnsi="Arial" w:cs="Arial"/>
          <w:kern w:val="0"/>
          <w:szCs w:val="20"/>
        </w:rPr>
        <w:t xml:space="preserve">, </w:t>
      </w:r>
      <w:hyperlink r:id="rId86" w:history="1">
        <w:r w:rsidRPr="004E0E13">
          <w:rPr>
            <w:rFonts w:ascii="Arial" w:eastAsia="굴림" w:hAnsi="Arial" w:cs="Arial"/>
            <w:color w:val="2F4A8B"/>
            <w:kern w:val="0"/>
            <w:szCs w:val="20"/>
            <w:u w:val="single"/>
          </w:rPr>
          <w:t>He X</w:t>
        </w:r>
      </w:hyperlink>
      <w:r w:rsidRPr="004E0E13">
        <w:rPr>
          <w:rFonts w:ascii="Arial" w:eastAsia="굴림" w:hAnsi="Arial" w:cs="Arial"/>
          <w:kern w:val="0"/>
          <w:szCs w:val="20"/>
        </w:rPr>
        <w:t xml:space="preserve">, </w:t>
      </w:r>
      <w:hyperlink r:id="rId87" w:history="1">
        <w:r w:rsidRPr="004E0E13">
          <w:rPr>
            <w:rFonts w:ascii="Arial" w:eastAsia="굴림" w:hAnsi="Arial" w:cs="Arial"/>
            <w:color w:val="2F4A8B"/>
            <w:kern w:val="0"/>
            <w:szCs w:val="20"/>
            <w:u w:val="single"/>
          </w:rPr>
          <w:t>Bu P</w:t>
        </w:r>
      </w:hyperlink>
      <w:r w:rsidRPr="004E0E13">
        <w:rPr>
          <w:rFonts w:ascii="Arial" w:eastAsia="굴림" w:hAnsi="Arial" w:cs="Arial"/>
          <w:kern w:val="0"/>
          <w:szCs w:val="20"/>
        </w:rPr>
        <w:t xml:space="preserve">, </w:t>
      </w:r>
      <w:hyperlink r:id="rId88" w:history="1">
        <w:r w:rsidRPr="004E0E13">
          <w:rPr>
            <w:rFonts w:ascii="Arial" w:eastAsia="굴림" w:hAnsi="Arial" w:cs="Arial"/>
            <w:color w:val="2F4A8B"/>
            <w:kern w:val="0"/>
            <w:szCs w:val="20"/>
            <w:u w:val="single"/>
          </w:rPr>
          <w:t>Vogel H</w:t>
        </w:r>
      </w:hyperlink>
      <w:r w:rsidRPr="004E0E13">
        <w:rPr>
          <w:rFonts w:ascii="Arial" w:eastAsia="굴림" w:hAnsi="Arial" w:cs="Arial"/>
          <w:kern w:val="0"/>
          <w:szCs w:val="20"/>
        </w:rPr>
        <w:t xml:space="preserve">, </w:t>
      </w:r>
      <w:hyperlink r:id="rId89" w:history="1">
        <w:r w:rsidRPr="004E0E13">
          <w:rPr>
            <w:rFonts w:ascii="Arial" w:eastAsia="굴림" w:hAnsi="Arial" w:cs="Arial"/>
            <w:color w:val="2F4A8B"/>
            <w:kern w:val="0"/>
            <w:szCs w:val="20"/>
            <w:u w:val="single"/>
          </w:rPr>
          <w:t>Jablons DM</w:t>
        </w:r>
      </w:hyperlink>
      <w:r w:rsidRPr="004E0E13">
        <w:rPr>
          <w:rFonts w:ascii="Arial" w:eastAsia="굴림" w:hAnsi="Arial" w:cs="Arial"/>
          <w:kern w:val="0"/>
          <w:szCs w:val="20"/>
        </w:rPr>
        <w:t xml:space="preserve">, </w:t>
      </w:r>
      <w:hyperlink r:id="rId90" w:history="1">
        <w:r w:rsidRPr="004E0E13">
          <w:rPr>
            <w:rFonts w:ascii="Arial" w:eastAsia="굴림" w:hAnsi="Arial" w:cs="Arial"/>
            <w:color w:val="2F4A8B"/>
            <w:kern w:val="0"/>
            <w:szCs w:val="20"/>
            <w:u w:val="single"/>
          </w:rPr>
          <w:t>Keller AC</w:t>
        </w:r>
      </w:hyperlink>
      <w:r w:rsidRPr="004E0E13">
        <w:rPr>
          <w:rFonts w:ascii="Arial" w:eastAsia="굴림" w:hAnsi="Arial" w:cs="Arial"/>
          <w:kern w:val="0"/>
          <w:szCs w:val="20"/>
        </w:rPr>
        <w:t xml:space="preserve">, </w:t>
      </w:r>
      <w:hyperlink r:id="rId91" w:history="1">
        <w:r w:rsidRPr="004E0E13">
          <w:rPr>
            <w:rFonts w:ascii="Arial" w:eastAsia="굴림" w:hAnsi="Arial" w:cs="Arial"/>
            <w:color w:val="2F4A8B"/>
            <w:kern w:val="0"/>
            <w:szCs w:val="20"/>
            <w:u w:val="single"/>
          </w:rPr>
          <w:t>Wilkinson JE</w:t>
        </w:r>
      </w:hyperlink>
      <w:r w:rsidRPr="004E0E13">
        <w:rPr>
          <w:rFonts w:ascii="Arial" w:eastAsia="굴림" w:hAnsi="Arial" w:cs="Arial"/>
          <w:kern w:val="0"/>
          <w:szCs w:val="20"/>
        </w:rPr>
        <w:t xml:space="preserve">, </w:t>
      </w:r>
      <w:hyperlink r:id="rId92" w:history="1">
        <w:r w:rsidRPr="004E0E13">
          <w:rPr>
            <w:rFonts w:ascii="Arial" w:eastAsia="굴림" w:hAnsi="Arial" w:cs="Arial"/>
            <w:color w:val="2F4A8B"/>
            <w:kern w:val="0"/>
            <w:szCs w:val="20"/>
            <w:u w:val="single"/>
          </w:rPr>
          <w:t>He B</w:t>
        </w:r>
      </w:hyperlink>
      <w:r w:rsidRPr="004E0E13">
        <w:rPr>
          <w:rFonts w:ascii="Arial" w:eastAsia="굴림" w:hAnsi="Arial" w:cs="Arial"/>
          <w:kern w:val="0"/>
          <w:szCs w:val="20"/>
        </w:rPr>
        <w:t xml:space="preserve">, </w:t>
      </w:r>
      <w:hyperlink r:id="rId93" w:history="1">
        <w:r w:rsidRPr="004E0E13">
          <w:rPr>
            <w:rFonts w:ascii="Arial" w:eastAsia="굴림" w:hAnsi="Arial" w:cs="Arial"/>
            <w:color w:val="2F4A8B"/>
            <w:kern w:val="0"/>
            <w:szCs w:val="20"/>
            <w:u w:val="single"/>
          </w:rPr>
          <w:t>Speed TP</w:t>
        </w:r>
      </w:hyperlink>
      <w:r w:rsidRPr="004E0E13">
        <w:rPr>
          <w:rFonts w:ascii="Arial" w:eastAsia="굴림" w:hAnsi="Arial" w:cs="Arial"/>
          <w:kern w:val="0"/>
          <w:szCs w:val="20"/>
        </w:rPr>
        <w:t xml:space="preserve">, </w:t>
      </w:r>
      <w:hyperlink r:id="rId94" w:history="1">
        <w:r w:rsidRPr="004E0E13">
          <w:rPr>
            <w:rFonts w:ascii="Arial" w:eastAsia="굴림" w:hAnsi="Arial" w:cs="Arial"/>
            <w:color w:val="2F4A8B"/>
            <w:kern w:val="0"/>
            <w:szCs w:val="20"/>
            <w:u w:val="single"/>
          </w:rPr>
          <w:t>He L</w:t>
        </w:r>
      </w:hyperlink>
      <w:r w:rsidRPr="004E0E13">
        <w:rPr>
          <w:rFonts w:ascii="Arial" w:eastAsia="굴림" w:hAnsi="Arial" w:cs="Arial"/>
          <w:kern w:val="0"/>
          <w:szCs w:val="20"/>
        </w:rPr>
        <w:t>.</w:t>
      </w:r>
    </w:p>
    <w:p w:rsidR="004A127E" w:rsidRPr="004E0E13" w:rsidRDefault="004A127E" w:rsidP="004A127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95" w:tooltip="Open/close author information list" w:history="1">
        <w:r w:rsidRPr="004E0E13">
          <w:rPr>
            <w:rFonts w:ascii="Arial" w:eastAsia="굴림" w:hAnsi="Arial" w:cs="Arial"/>
            <w:b/>
            <w:bCs/>
            <w:color w:val="2F4A8B"/>
            <w:kern w:val="0"/>
            <w:sz w:val="22"/>
            <w:u w:val="single"/>
          </w:rPr>
          <w:t xml:space="preserve">Author information </w:t>
        </w:r>
      </w:hyperlink>
    </w:p>
    <w:p w:rsidR="004A127E" w:rsidRPr="004E0E13" w:rsidRDefault="004A127E" w:rsidP="0055540F">
      <w:pPr>
        <w:widowControl/>
        <w:numPr>
          <w:ilvl w:val="0"/>
          <w:numId w:val="7"/>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E0E13">
        <w:rPr>
          <w:rFonts w:ascii="Arial" w:eastAsia="굴림" w:hAnsi="Arial" w:cs="Arial"/>
          <w:kern w:val="0"/>
          <w:sz w:val="17"/>
          <w:szCs w:val="17"/>
          <w:vertAlign w:val="superscript"/>
        </w:rPr>
        <w:t>1</w:t>
      </w:r>
      <w:r w:rsidRPr="004E0E13">
        <w:rPr>
          <w:rFonts w:ascii="Arial" w:eastAsia="굴림" w:hAnsi="Arial" w:cs="Arial"/>
          <w:kern w:val="0"/>
          <w:szCs w:val="20"/>
        </w:rPr>
        <w:t>Molecular and Cell Biology Department, University of California at Berkeley, Berkeley, California 94705, USA;</w:t>
      </w:r>
    </w:p>
    <w:p w:rsidR="004A127E" w:rsidRPr="004E0E13" w:rsidRDefault="004A127E" w:rsidP="004A127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4E0E13">
        <w:rPr>
          <w:rFonts w:ascii="Arial" w:eastAsia="굴림" w:hAnsi="Arial" w:cs="Arial"/>
          <w:b/>
          <w:bCs/>
          <w:color w:val="724128"/>
          <w:kern w:val="0"/>
          <w:sz w:val="22"/>
        </w:rPr>
        <w:t>Abstract</w:t>
      </w:r>
    </w:p>
    <w:p w:rsidR="004A127E" w:rsidRPr="004E0E13" w:rsidRDefault="004A127E" w:rsidP="004A127E">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E0E13">
        <w:rPr>
          <w:rFonts w:ascii="Arial" w:eastAsia="굴림" w:hAnsi="Arial" w:cs="Arial"/>
          <w:kern w:val="0"/>
          <w:szCs w:val="20"/>
        </w:rPr>
        <w:t xml:space="preserve">As bona fide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 transcriptional targets, miR-34 microRNAs (</w:t>
      </w:r>
      <w:proofErr w:type="spellStart"/>
      <w:r w:rsidRPr="004E0E13">
        <w:rPr>
          <w:rFonts w:ascii="Arial" w:eastAsia="굴림" w:hAnsi="Arial" w:cs="Arial"/>
          <w:kern w:val="0"/>
          <w:szCs w:val="20"/>
        </w:rPr>
        <w:t>miRNAs</w:t>
      </w:r>
      <w:proofErr w:type="spellEnd"/>
      <w:r w:rsidRPr="004E0E13">
        <w:rPr>
          <w:rFonts w:ascii="Arial" w:eastAsia="굴림" w:hAnsi="Arial" w:cs="Arial"/>
          <w:kern w:val="0"/>
          <w:szCs w:val="20"/>
        </w:rPr>
        <w:t xml:space="preserve">) exhibit frequent alterations in many human tumor types and elicit multiple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 downstream effects upon overexpression. Unexpectedly, miR-34 deletion alone fails to impair multiple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-mediated tumor suppressor effects in mice, possibly due to the considerable redundancy in the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 pathway. Here, we demonstrate that miR-34a represses HDM4, a potent negative regulator of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 creating a positive feedback loop acting on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 In a </w:t>
      </w:r>
      <w:proofErr w:type="spellStart"/>
      <w:r w:rsidRPr="004E0E13">
        <w:rPr>
          <w:rFonts w:ascii="Arial" w:eastAsia="굴림" w:hAnsi="Arial" w:cs="Arial"/>
          <w:kern w:val="0"/>
          <w:szCs w:val="20"/>
        </w:rPr>
        <w:t>Kras</w:t>
      </w:r>
      <w:proofErr w:type="spellEnd"/>
      <w:r w:rsidRPr="004E0E13">
        <w:rPr>
          <w:rFonts w:ascii="Arial" w:eastAsia="굴림" w:hAnsi="Arial" w:cs="Arial"/>
          <w:kern w:val="0"/>
          <w:szCs w:val="20"/>
        </w:rPr>
        <w:t xml:space="preserve">-induced mouse lung cancer model, miR-34a deficiency alone does not exhibit a strong oncogenic effect. However, miR-34a deficiency strongly promotes </w:t>
      </w:r>
      <w:proofErr w:type="spellStart"/>
      <w:r w:rsidRPr="004E0E13">
        <w:rPr>
          <w:rFonts w:ascii="Arial" w:eastAsia="굴림" w:hAnsi="Arial" w:cs="Arial"/>
          <w:kern w:val="0"/>
          <w:szCs w:val="20"/>
        </w:rPr>
        <w:t>tumorigenesis</w:t>
      </w:r>
      <w:proofErr w:type="spellEnd"/>
      <w:r w:rsidRPr="004E0E13">
        <w:rPr>
          <w:rFonts w:ascii="Arial" w:eastAsia="굴림" w:hAnsi="Arial" w:cs="Arial"/>
          <w:kern w:val="0"/>
          <w:szCs w:val="20"/>
        </w:rPr>
        <w:t xml:space="preserve"> when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 is </w:t>
      </w:r>
      <w:proofErr w:type="spellStart"/>
      <w:r w:rsidRPr="004E0E13">
        <w:rPr>
          <w:rFonts w:ascii="Arial" w:eastAsia="굴림" w:hAnsi="Arial" w:cs="Arial"/>
          <w:kern w:val="0"/>
          <w:szCs w:val="20"/>
        </w:rPr>
        <w:t>haploinsufficient</w:t>
      </w:r>
      <w:proofErr w:type="spellEnd"/>
      <w:r w:rsidRPr="004E0E13">
        <w:rPr>
          <w:rFonts w:ascii="Arial" w:eastAsia="굴림" w:hAnsi="Arial" w:cs="Arial"/>
          <w:kern w:val="0"/>
          <w:szCs w:val="20"/>
        </w:rPr>
        <w:t xml:space="preserve">, suggesting that the defective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-miR-34 feedback loop can enhance </w:t>
      </w:r>
      <w:proofErr w:type="spellStart"/>
      <w:r w:rsidRPr="004E0E13">
        <w:rPr>
          <w:rFonts w:ascii="Arial" w:eastAsia="굴림" w:hAnsi="Arial" w:cs="Arial"/>
          <w:kern w:val="0"/>
          <w:szCs w:val="20"/>
        </w:rPr>
        <w:t>oncogenesis</w:t>
      </w:r>
      <w:proofErr w:type="spellEnd"/>
      <w:r w:rsidRPr="004E0E13">
        <w:rPr>
          <w:rFonts w:ascii="Arial" w:eastAsia="굴림" w:hAnsi="Arial" w:cs="Arial"/>
          <w:kern w:val="0"/>
          <w:szCs w:val="20"/>
        </w:rPr>
        <w:t xml:space="preserve"> in a specific context. The importance of the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/miR-34/HDM4 feedback loop is further confirmed by an inverse correlation between miR-34 and full-length HDM4 in human lung adenocarcinomas. In addition, human lung adenocarcinomas generate an elevated level of a short HDM4 isoform through alternative </w:t>
      </w:r>
      <w:proofErr w:type="spellStart"/>
      <w:r w:rsidRPr="004E0E13">
        <w:rPr>
          <w:rFonts w:ascii="Arial" w:eastAsia="굴림" w:hAnsi="Arial" w:cs="Arial"/>
          <w:kern w:val="0"/>
          <w:szCs w:val="20"/>
        </w:rPr>
        <w:t>polyadenylation</w:t>
      </w:r>
      <w:proofErr w:type="spellEnd"/>
      <w:r w:rsidRPr="004E0E13">
        <w:rPr>
          <w:rFonts w:ascii="Arial" w:eastAsia="굴림" w:hAnsi="Arial" w:cs="Arial"/>
          <w:kern w:val="0"/>
          <w:szCs w:val="20"/>
        </w:rPr>
        <w:t xml:space="preserve">. This short HDM4 isoform lacks miR-34-binding sites in the 3' </w:t>
      </w:r>
      <w:proofErr w:type="spellStart"/>
      <w:r w:rsidRPr="004E0E13">
        <w:rPr>
          <w:rFonts w:ascii="Arial" w:eastAsia="굴림" w:hAnsi="Arial" w:cs="Arial"/>
          <w:kern w:val="0"/>
          <w:szCs w:val="20"/>
        </w:rPr>
        <w:t>untranslated</w:t>
      </w:r>
      <w:proofErr w:type="spellEnd"/>
      <w:r w:rsidRPr="004E0E13">
        <w:rPr>
          <w:rFonts w:ascii="Arial" w:eastAsia="굴림" w:hAnsi="Arial" w:cs="Arial"/>
          <w:kern w:val="0"/>
          <w:szCs w:val="20"/>
        </w:rPr>
        <w:t xml:space="preserve"> region (UTR), thereby evading miR-34 regulation to disable the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-miR-34 positive feedback. Taken together, our results elucidated the intricate cross-talk between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 and miR-34 </w:t>
      </w:r>
      <w:proofErr w:type="spellStart"/>
      <w:r w:rsidRPr="004E0E13">
        <w:rPr>
          <w:rFonts w:ascii="Arial" w:eastAsia="굴림" w:hAnsi="Arial" w:cs="Arial"/>
          <w:kern w:val="0"/>
          <w:szCs w:val="20"/>
        </w:rPr>
        <w:t>miRNAs</w:t>
      </w:r>
      <w:proofErr w:type="spellEnd"/>
      <w:r w:rsidRPr="004E0E13">
        <w:rPr>
          <w:rFonts w:ascii="Arial" w:eastAsia="굴림" w:hAnsi="Arial" w:cs="Arial"/>
          <w:kern w:val="0"/>
          <w:szCs w:val="20"/>
        </w:rPr>
        <w:t xml:space="preserve"> and revealed an important tumor suppressor effect generated by this positive feedback loop.</w:t>
      </w:r>
    </w:p>
    <w:p w:rsidR="004A127E" w:rsidRDefault="004A127E" w:rsidP="004A127E">
      <w:pPr>
        <w:rPr>
          <w:rFonts w:ascii="HY강B" w:eastAsia="HY강B"/>
          <w:b/>
          <w:color w:val="D99594" w:themeColor="accent2" w:themeTint="99"/>
          <w:sz w:val="32"/>
        </w:rPr>
      </w:pPr>
    </w:p>
    <w:p w:rsidR="004A127E" w:rsidRPr="004E0E13" w:rsidRDefault="004A127E" w:rsidP="004A127E">
      <w:pPr>
        <w:widowControl/>
        <w:shd w:val="clear" w:color="auto" w:fill="FFFFFF"/>
        <w:wordWrap/>
        <w:autoSpaceDE/>
        <w:autoSpaceDN/>
        <w:spacing w:after="0" w:line="240" w:lineRule="auto"/>
        <w:jc w:val="left"/>
        <w:rPr>
          <w:rFonts w:ascii="Arial" w:eastAsia="굴림" w:hAnsi="Arial" w:cs="Arial"/>
          <w:kern w:val="0"/>
          <w:szCs w:val="20"/>
        </w:rPr>
      </w:pPr>
      <w:hyperlink r:id="rId96" w:tooltip="Oncogene." w:history="1">
        <w:proofErr w:type="gramStart"/>
        <w:r w:rsidRPr="004E0E13">
          <w:rPr>
            <w:rFonts w:ascii="Arial" w:eastAsia="굴림" w:hAnsi="Arial" w:cs="Arial"/>
            <w:color w:val="2F4A8B"/>
            <w:kern w:val="0"/>
            <w:szCs w:val="20"/>
            <w:u w:val="single"/>
          </w:rPr>
          <w:t>Oncogene.</w:t>
        </w:r>
        <w:proofErr w:type="gramEnd"/>
      </w:hyperlink>
      <w:r w:rsidRPr="004E0E13">
        <w:rPr>
          <w:rFonts w:ascii="Arial" w:eastAsia="굴림" w:hAnsi="Arial" w:cs="Arial"/>
          <w:kern w:val="0"/>
          <w:szCs w:val="20"/>
        </w:rPr>
        <w:t xml:space="preserve"> </w:t>
      </w:r>
      <w:proofErr w:type="gramStart"/>
      <w:r w:rsidRPr="004E0E13">
        <w:rPr>
          <w:rFonts w:ascii="Arial" w:eastAsia="굴림" w:hAnsi="Arial" w:cs="Arial"/>
          <w:kern w:val="0"/>
          <w:szCs w:val="20"/>
        </w:rPr>
        <w:t>2014 Feb 17.</w:t>
      </w:r>
      <w:proofErr w:type="gramEnd"/>
      <w:r w:rsidRPr="004E0E13">
        <w:rPr>
          <w:rFonts w:ascii="Arial" w:eastAsia="굴림" w:hAnsi="Arial" w:cs="Arial"/>
          <w:kern w:val="0"/>
          <w:szCs w:val="20"/>
        </w:rPr>
        <w:t xml:space="preserve"> </w:t>
      </w:r>
      <w:proofErr w:type="spellStart"/>
      <w:proofErr w:type="gramStart"/>
      <w:r w:rsidRPr="004E0E13">
        <w:rPr>
          <w:rFonts w:ascii="Arial" w:eastAsia="굴림" w:hAnsi="Arial" w:cs="Arial"/>
          <w:kern w:val="0"/>
          <w:szCs w:val="20"/>
        </w:rPr>
        <w:t>doi</w:t>
      </w:r>
      <w:proofErr w:type="spellEnd"/>
      <w:proofErr w:type="gramEnd"/>
      <w:r w:rsidRPr="004E0E13">
        <w:rPr>
          <w:rFonts w:ascii="Arial" w:eastAsia="굴림" w:hAnsi="Arial" w:cs="Arial"/>
          <w:kern w:val="0"/>
          <w:szCs w:val="20"/>
        </w:rPr>
        <w:t>: 10.1038/onc.2014.1. [</w:t>
      </w:r>
      <w:proofErr w:type="spellStart"/>
      <w:r w:rsidRPr="004E0E13">
        <w:rPr>
          <w:rFonts w:ascii="Arial" w:eastAsia="굴림" w:hAnsi="Arial" w:cs="Arial"/>
          <w:kern w:val="0"/>
          <w:szCs w:val="20"/>
        </w:rPr>
        <w:t>Epub</w:t>
      </w:r>
      <w:proofErr w:type="spellEnd"/>
      <w:r w:rsidRPr="004E0E13">
        <w:rPr>
          <w:rFonts w:ascii="Arial" w:eastAsia="굴림" w:hAnsi="Arial" w:cs="Arial"/>
          <w:kern w:val="0"/>
          <w:szCs w:val="20"/>
        </w:rPr>
        <w:t xml:space="preserve"> ahead of print]</w:t>
      </w:r>
    </w:p>
    <w:p w:rsidR="004A127E" w:rsidRPr="004E0E13" w:rsidRDefault="004A127E" w:rsidP="004A127E">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4E0E13">
        <w:rPr>
          <w:rFonts w:ascii="Arial" w:eastAsia="굴림" w:hAnsi="Arial" w:cs="Arial"/>
          <w:b/>
          <w:bCs/>
          <w:color w:val="000000"/>
          <w:kern w:val="36"/>
          <w:sz w:val="28"/>
          <w:szCs w:val="28"/>
        </w:rPr>
        <w:t xml:space="preserve">Interleukin 6 </w:t>
      </w:r>
      <w:proofErr w:type="spellStart"/>
      <w:r w:rsidRPr="004E0E13">
        <w:rPr>
          <w:rFonts w:ascii="Arial" w:eastAsia="굴림" w:hAnsi="Arial" w:cs="Arial"/>
          <w:b/>
          <w:bCs/>
          <w:color w:val="000000"/>
          <w:kern w:val="36"/>
          <w:sz w:val="28"/>
          <w:szCs w:val="28"/>
        </w:rPr>
        <w:t>downregulates</w:t>
      </w:r>
      <w:proofErr w:type="spellEnd"/>
      <w:r w:rsidRPr="004E0E13">
        <w:rPr>
          <w:rFonts w:ascii="Arial" w:eastAsia="굴림" w:hAnsi="Arial" w:cs="Arial"/>
          <w:b/>
          <w:bCs/>
          <w:color w:val="000000"/>
          <w:kern w:val="36"/>
          <w:sz w:val="28"/>
          <w:szCs w:val="28"/>
        </w:rPr>
        <w:t xml:space="preserve"> </w:t>
      </w:r>
      <w:r w:rsidRPr="004E0E13">
        <w:rPr>
          <w:rFonts w:ascii="Arial" w:eastAsia="굴림" w:hAnsi="Arial" w:cs="Arial"/>
          <w:b/>
          <w:bCs/>
          <w:color w:val="000000"/>
          <w:kern w:val="36"/>
          <w:sz w:val="28"/>
          <w:szCs w:val="28"/>
          <w:shd w:val="clear" w:color="auto" w:fill="F2F5F8"/>
        </w:rPr>
        <w:t>p53</w:t>
      </w:r>
      <w:r w:rsidRPr="004E0E13">
        <w:rPr>
          <w:rFonts w:ascii="Arial" w:eastAsia="굴림" w:hAnsi="Arial" w:cs="Arial"/>
          <w:b/>
          <w:bCs/>
          <w:color w:val="000000"/>
          <w:kern w:val="36"/>
          <w:sz w:val="28"/>
          <w:szCs w:val="28"/>
        </w:rPr>
        <w:t xml:space="preserve"> expression and activity by stimulating ribosome biogenesis: a new pathway connecting inflammation to cancer.</w:t>
      </w:r>
    </w:p>
    <w:p w:rsidR="004A127E" w:rsidRPr="004E0E13" w:rsidRDefault="004A127E" w:rsidP="004A127E">
      <w:pPr>
        <w:widowControl/>
        <w:shd w:val="clear" w:color="auto" w:fill="FFFFFF"/>
        <w:wordWrap/>
        <w:autoSpaceDE/>
        <w:autoSpaceDN/>
        <w:spacing w:after="0" w:line="240" w:lineRule="auto"/>
        <w:jc w:val="left"/>
        <w:rPr>
          <w:rFonts w:ascii="Arial" w:eastAsia="굴림" w:hAnsi="Arial" w:cs="Arial"/>
          <w:kern w:val="0"/>
          <w:szCs w:val="20"/>
        </w:rPr>
      </w:pPr>
      <w:hyperlink r:id="rId97" w:history="1">
        <w:r w:rsidRPr="004E0E13">
          <w:rPr>
            <w:rFonts w:ascii="Arial" w:eastAsia="굴림" w:hAnsi="Arial" w:cs="Arial"/>
            <w:color w:val="2F4A8B"/>
            <w:kern w:val="0"/>
            <w:szCs w:val="20"/>
            <w:u w:val="single"/>
          </w:rPr>
          <w:t>Brighenti E</w:t>
        </w:r>
      </w:hyperlink>
      <w:r w:rsidRPr="004E0E13">
        <w:rPr>
          <w:rFonts w:ascii="Arial" w:eastAsia="굴림" w:hAnsi="Arial" w:cs="Arial"/>
          <w:kern w:val="0"/>
          <w:sz w:val="17"/>
          <w:szCs w:val="17"/>
          <w:vertAlign w:val="superscript"/>
        </w:rPr>
        <w:t>1</w:t>
      </w:r>
      <w:r w:rsidRPr="004E0E13">
        <w:rPr>
          <w:rFonts w:ascii="Arial" w:eastAsia="굴림" w:hAnsi="Arial" w:cs="Arial"/>
          <w:kern w:val="0"/>
          <w:szCs w:val="20"/>
        </w:rPr>
        <w:t xml:space="preserve">, </w:t>
      </w:r>
      <w:hyperlink r:id="rId98" w:history="1">
        <w:r w:rsidRPr="004E0E13">
          <w:rPr>
            <w:rFonts w:ascii="Arial" w:eastAsia="굴림" w:hAnsi="Arial" w:cs="Arial"/>
            <w:color w:val="2F4A8B"/>
            <w:kern w:val="0"/>
            <w:szCs w:val="20"/>
            <w:u w:val="single"/>
          </w:rPr>
          <w:t>Calabrese C</w:t>
        </w:r>
      </w:hyperlink>
      <w:r w:rsidRPr="004E0E13">
        <w:rPr>
          <w:rFonts w:ascii="Arial" w:eastAsia="굴림" w:hAnsi="Arial" w:cs="Arial"/>
          <w:kern w:val="0"/>
          <w:sz w:val="17"/>
          <w:szCs w:val="17"/>
          <w:vertAlign w:val="superscript"/>
        </w:rPr>
        <w:t>2</w:t>
      </w:r>
      <w:r w:rsidRPr="004E0E13">
        <w:rPr>
          <w:rFonts w:ascii="Arial" w:eastAsia="굴림" w:hAnsi="Arial" w:cs="Arial"/>
          <w:kern w:val="0"/>
          <w:szCs w:val="20"/>
        </w:rPr>
        <w:t xml:space="preserve">, </w:t>
      </w:r>
      <w:hyperlink r:id="rId99" w:history="1">
        <w:r w:rsidRPr="004E0E13">
          <w:rPr>
            <w:rFonts w:ascii="Arial" w:eastAsia="굴림" w:hAnsi="Arial" w:cs="Arial"/>
            <w:color w:val="2F4A8B"/>
            <w:kern w:val="0"/>
            <w:szCs w:val="20"/>
            <w:u w:val="single"/>
          </w:rPr>
          <w:t>Liguori G</w:t>
        </w:r>
      </w:hyperlink>
      <w:r w:rsidRPr="004E0E13">
        <w:rPr>
          <w:rFonts w:ascii="Arial" w:eastAsia="굴림" w:hAnsi="Arial" w:cs="Arial"/>
          <w:kern w:val="0"/>
          <w:sz w:val="17"/>
          <w:szCs w:val="17"/>
          <w:vertAlign w:val="superscript"/>
        </w:rPr>
        <w:t>2</w:t>
      </w:r>
      <w:r w:rsidRPr="004E0E13">
        <w:rPr>
          <w:rFonts w:ascii="Arial" w:eastAsia="굴림" w:hAnsi="Arial" w:cs="Arial"/>
          <w:kern w:val="0"/>
          <w:szCs w:val="20"/>
        </w:rPr>
        <w:t xml:space="preserve">, </w:t>
      </w:r>
      <w:hyperlink r:id="rId100" w:history="1">
        <w:r w:rsidRPr="004E0E13">
          <w:rPr>
            <w:rFonts w:ascii="Arial" w:eastAsia="굴림" w:hAnsi="Arial" w:cs="Arial"/>
            <w:color w:val="2F4A8B"/>
            <w:kern w:val="0"/>
            <w:szCs w:val="20"/>
            <w:u w:val="single"/>
          </w:rPr>
          <w:t>Giannone FA</w:t>
        </w:r>
      </w:hyperlink>
      <w:r w:rsidRPr="004E0E13">
        <w:rPr>
          <w:rFonts w:ascii="Arial" w:eastAsia="굴림" w:hAnsi="Arial" w:cs="Arial"/>
          <w:kern w:val="0"/>
          <w:sz w:val="17"/>
          <w:szCs w:val="17"/>
          <w:vertAlign w:val="superscript"/>
        </w:rPr>
        <w:t>3</w:t>
      </w:r>
      <w:r w:rsidRPr="004E0E13">
        <w:rPr>
          <w:rFonts w:ascii="Arial" w:eastAsia="굴림" w:hAnsi="Arial" w:cs="Arial"/>
          <w:kern w:val="0"/>
          <w:szCs w:val="20"/>
        </w:rPr>
        <w:t xml:space="preserve">, </w:t>
      </w:r>
      <w:hyperlink r:id="rId101" w:history="1">
        <w:r w:rsidRPr="004E0E13">
          <w:rPr>
            <w:rFonts w:ascii="Arial" w:eastAsia="굴림" w:hAnsi="Arial" w:cs="Arial"/>
            <w:color w:val="2F4A8B"/>
            <w:kern w:val="0"/>
            <w:szCs w:val="20"/>
            <w:u w:val="single"/>
          </w:rPr>
          <w:t>Trerè D</w:t>
        </w:r>
      </w:hyperlink>
      <w:r w:rsidRPr="004E0E13">
        <w:rPr>
          <w:rFonts w:ascii="Arial" w:eastAsia="굴림" w:hAnsi="Arial" w:cs="Arial"/>
          <w:kern w:val="0"/>
          <w:sz w:val="17"/>
          <w:szCs w:val="17"/>
          <w:vertAlign w:val="superscript"/>
        </w:rPr>
        <w:t>1</w:t>
      </w:r>
      <w:r w:rsidRPr="004E0E13">
        <w:rPr>
          <w:rFonts w:ascii="Arial" w:eastAsia="굴림" w:hAnsi="Arial" w:cs="Arial"/>
          <w:kern w:val="0"/>
          <w:szCs w:val="20"/>
        </w:rPr>
        <w:t xml:space="preserve">, </w:t>
      </w:r>
      <w:hyperlink r:id="rId102" w:history="1">
        <w:r w:rsidRPr="004E0E13">
          <w:rPr>
            <w:rFonts w:ascii="Arial" w:eastAsia="굴림" w:hAnsi="Arial" w:cs="Arial"/>
            <w:color w:val="2F4A8B"/>
            <w:kern w:val="0"/>
            <w:szCs w:val="20"/>
            <w:u w:val="single"/>
          </w:rPr>
          <w:t>Montanaro L</w:t>
        </w:r>
      </w:hyperlink>
      <w:r w:rsidRPr="004E0E13">
        <w:rPr>
          <w:rFonts w:ascii="Arial" w:eastAsia="굴림" w:hAnsi="Arial" w:cs="Arial"/>
          <w:kern w:val="0"/>
          <w:sz w:val="17"/>
          <w:szCs w:val="17"/>
          <w:vertAlign w:val="superscript"/>
        </w:rPr>
        <w:t>1</w:t>
      </w:r>
      <w:r w:rsidRPr="004E0E13">
        <w:rPr>
          <w:rFonts w:ascii="Arial" w:eastAsia="굴림" w:hAnsi="Arial" w:cs="Arial"/>
          <w:kern w:val="0"/>
          <w:szCs w:val="20"/>
        </w:rPr>
        <w:t xml:space="preserve">, </w:t>
      </w:r>
      <w:hyperlink r:id="rId103" w:history="1">
        <w:r w:rsidRPr="004E0E13">
          <w:rPr>
            <w:rFonts w:ascii="Arial" w:eastAsia="굴림" w:hAnsi="Arial" w:cs="Arial"/>
            <w:color w:val="2F4A8B"/>
            <w:kern w:val="0"/>
            <w:szCs w:val="20"/>
            <w:u w:val="single"/>
          </w:rPr>
          <w:t>Derenzini M</w:t>
        </w:r>
      </w:hyperlink>
      <w:r w:rsidRPr="004E0E13">
        <w:rPr>
          <w:rFonts w:ascii="Arial" w:eastAsia="굴림" w:hAnsi="Arial" w:cs="Arial"/>
          <w:kern w:val="0"/>
          <w:sz w:val="17"/>
          <w:szCs w:val="17"/>
          <w:vertAlign w:val="superscript"/>
        </w:rPr>
        <w:t>1</w:t>
      </w:r>
      <w:r w:rsidRPr="004E0E13">
        <w:rPr>
          <w:rFonts w:ascii="Arial" w:eastAsia="굴림" w:hAnsi="Arial" w:cs="Arial"/>
          <w:kern w:val="0"/>
          <w:szCs w:val="20"/>
        </w:rPr>
        <w:t>.</w:t>
      </w:r>
    </w:p>
    <w:p w:rsidR="004A127E" w:rsidRPr="004E0E13" w:rsidRDefault="004A127E" w:rsidP="004A127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04" w:tooltip="Open/close author information list" w:history="1">
        <w:r w:rsidRPr="004E0E13">
          <w:rPr>
            <w:rFonts w:ascii="Arial" w:eastAsia="굴림" w:hAnsi="Arial" w:cs="Arial"/>
            <w:b/>
            <w:bCs/>
            <w:color w:val="2F4A8B"/>
            <w:kern w:val="0"/>
            <w:sz w:val="22"/>
            <w:u w:val="single"/>
          </w:rPr>
          <w:t xml:space="preserve">Author information </w:t>
        </w:r>
      </w:hyperlink>
    </w:p>
    <w:p w:rsidR="004A127E" w:rsidRPr="004E0E13" w:rsidRDefault="004A127E" w:rsidP="0055540F">
      <w:pPr>
        <w:widowControl/>
        <w:numPr>
          <w:ilvl w:val="0"/>
          <w:numId w:val="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E0E13">
        <w:rPr>
          <w:rFonts w:ascii="Arial" w:eastAsia="굴림" w:hAnsi="Arial" w:cs="Arial"/>
          <w:kern w:val="0"/>
          <w:sz w:val="17"/>
          <w:szCs w:val="17"/>
          <w:vertAlign w:val="superscript"/>
        </w:rPr>
        <w:t>1</w:t>
      </w:r>
      <w:r w:rsidRPr="004E0E13">
        <w:rPr>
          <w:rFonts w:ascii="Arial" w:eastAsia="굴림" w:hAnsi="Arial" w:cs="Arial"/>
          <w:kern w:val="0"/>
          <w:szCs w:val="20"/>
        </w:rPr>
        <w:t>Department of Experimental, Diagnostic and Specialty Medicine, Bologna University, Bologna, Italy.</w:t>
      </w:r>
    </w:p>
    <w:p w:rsidR="004A127E" w:rsidRPr="004E0E13" w:rsidRDefault="004A127E" w:rsidP="0055540F">
      <w:pPr>
        <w:widowControl/>
        <w:numPr>
          <w:ilvl w:val="0"/>
          <w:numId w:val="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E0E13">
        <w:rPr>
          <w:rFonts w:ascii="Arial" w:eastAsia="굴림" w:hAnsi="Arial" w:cs="Arial"/>
          <w:kern w:val="0"/>
          <w:sz w:val="17"/>
          <w:szCs w:val="17"/>
          <w:vertAlign w:val="superscript"/>
        </w:rPr>
        <w:t>2</w:t>
      </w:r>
      <w:r w:rsidRPr="004E0E13">
        <w:rPr>
          <w:rFonts w:ascii="Arial" w:eastAsia="굴림" w:hAnsi="Arial" w:cs="Arial"/>
          <w:kern w:val="0"/>
          <w:szCs w:val="20"/>
        </w:rPr>
        <w:t>Department of Medical and Surgical Sciences, Bologna University, Bologna, Italy.</w:t>
      </w:r>
    </w:p>
    <w:p w:rsidR="004A127E" w:rsidRPr="004E0E13" w:rsidRDefault="004A127E" w:rsidP="0055540F">
      <w:pPr>
        <w:widowControl/>
        <w:numPr>
          <w:ilvl w:val="0"/>
          <w:numId w:val="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E0E13">
        <w:rPr>
          <w:rFonts w:ascii="Arial" w:eastAsia="굴림" w:hAnsi="Arial" w:cs="Arial"/>
          <w:kern w:val="0"/>
          <w:sz w:val="17"/>
          <w:szCs w:val="17"/>
          <w:vertAlign w:val="superscript"/>
        </w:rPr>
        <w:t>3</w:t>
      </w:r>
      <w:r w:rsidRPr="004E0E13">
        <w:rPr>
          <w:rFonts w:ascii="Arial" w:eastAsia="굴림" w:hAnsi="Arial" w:cs="Arial"/>
          <w:kern w:val="0"/>
          <w:szCs w:val="20"/>
        </w:rPr>
        <w:t xml:space="preserve">1] Department of Medical and Surgical Sciences, Bologna University, Bologna, Italy [2] Biomedical and Applied Research Center, </w:t>
      </w:r>
      <w:proofErr w:type="spellStart"/>
      <w:r w:rsidRPr="004E0E13">
        <w:rPr>
          <w:rFonts w:ascii="Arial" w:eastAsia="굴림" w:hAnsi="Arial" w:cs="Arial"/>
          <w:kern w:val="0"/>
          <w:szCs w:val="20"/>
        </w:rPr>
        <w:t>Azienda</w:t>
      </w:r>
      <w:proofErr w:type="spellEnd"/>
      <w:r w:rsidRPr="004E0E13">
        <w:rPr>
          <w:rFonts w:ascii="Arial" w:eastAsia="굴림" w:hAnsi="Arial" w:cs="Arial"/>
          <w:kern w:val="0"/>
          <w:szCs w:val="20"/>
        </w:rPr>
        <w:t xml:space="preserve"> </w:t>
      </w:r>
      <w:proofErr w:type="spellStart"/>
      <w:r w:rsidRPr="004E0E13">
        <w:rPr>
          <w:rFonts w:ascii="Arial" w:eastAsia="굴림" w:hAnsi="Arial" w:cs="Arial"/>
          <w:kern w:val="0"/>
          <w:szCs w:val="20"/>
        </w:rPr>
        <w:t>Ospedaliero-Universitaria</w:t>
      </w:r>
      <w:proofErr w:type="spellEnd"/>
      <w:r w:rsidRPr="004E0E13">
        <w:rPr>
          <w:rFonts w:ascii="Arial" w:eastAsia="굴림" w:hAnsi="Arial" w:cs="Arial"/>
          <w:kern w:val="0"/>
          <w:szCs w:val="20"/>
        </w:rPr>
        <w:t xml:space="preserve"> di Bologna, </w:t>
      </w:r>
      <w:proofErr w:type="spellStart"/>
      <w:r w:rsidRPr="004E0E13">
        <w:rPr>
          <w:rFonts w:ascii="Arial" w:eastAsia="굴림" w:hAnsi="Arial" w:cs="Arial"/>
          <w:kern w:val="0"/>
          <w:szCs w:val="20"/>
        </w:rPr>
        <w:t>Policlinico</w:t>
      </w:r>
      <w:proofErr w:type="spellEnd"/>
      <w:r w:rsidRPr="004E0E13">
        <w:rPr>
          <w:rFonts w:ascii="Arial" w:eastAsia="굴림" w:hAnsi="Arial" w:cs="Arial"/>
          <w:kern w:val="0"/>
          <w:szCs w:val="20"/>
        </w:rPr>
        <w:t xml:space="preserve"> S </w:t>
      </w:r>
      <w:proofErr w:type="spellStart"/>
      <w:r w:rsidRPr="004E0E13">
        <w:rPr>
          <w:rFonts w:ascii="Arial" w:eastAsia="굴림" w:hAnsi="Arial" w:cs="Arial"/>
          <w:kern w:val="0"/>
          <w:szCs w:val="20"/>
        </w:rPr>
        <w:t>Orsola</w:t>
      </w:r>
      <w:proofErr w:type="spellEnd"/>
      <w:r w:rsidRPr="004E0E13">
        <w:rPr>
          <w:rFonts w:ascii="Arial" w:eastAsia="굴림" w:hAnsi="Arial" w:cs="Arial"/>
          <w:kern w:val="0"/>
          <w:szCs w:val="20"/>
        </w:rPr>
        <w:t>-Malpighi, Bologna, Italy.</w:t>
      </w:r>
    </w:p>
    <w:p w:rsidR="004A127E" w:rsidRPr="004E0E13" w:rsidRDefault="004A127E" w:rsidP="004A127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4E0E13">
        <w:rPr>
          <w:rFonts w:ascii="Arial" w:eastAsia="굴림" w:hAnsi="Arial" w:cs="Arial"/>
          <w:b/>
          <w:bCs/>
          <w:color w:val="724128"/>
          <w:kern w:val="0"/>
          <w:sz w:val="22"/>
        </w:rPr>
        <w:t>Abstract</w:t>
      </w:r>
    </w:p>
    <w:p w:rsidR="004A127E" w:rsidRPr="004E0E13" w:rsidRDefault="004A127E" w:rsidP="004A127E">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E0E13">
        <w:rPr>
          <w:rFonts w:ascii="Arial" w:eastAsia="굴림" w:hAnsi="Arial" w:cs="Arial"/>
          <w:kern w:val="0"/>
          <w:szCs w:val="20"/>
        </w:rPr>
        <w:t xml:space="preserve">Chronic inflammation is an established risk factor for the onset of cancer, and the inflammatory cytokine IL-6 has a role in </w:t>
      </w:r>
      <w:proofErr w:type="spellStart"/>
      <w:r w:rsidRPr="004E0E13">
        <w:rPr>
          <w:rFonts w:ascii="Arial" w:eastAsia="굴림" w:hAnsi="Arial" w:cs="Arial"/>
          <w:kern w:val="0"/>
          <w:szCs w:val="20"/>
        </w:rPr>
        <w:t>tumorigenesis</w:t>
      </w:r>
      <w:proofErr w:type="spellEnd"/>
      <w:r w:rsidRPr="004E0E13">
        <w:rPr>
          <w:rFonts w:ascii="Arial" w:eastAsia="굴림" w:hAnsi="Arial" w:cs="Arial"/>
          <w:kern w:val="0"/>
          <w:szCs w:val="20"/>
        </w:rPr>
        <w:t xml:space="preserve"> by enhancing proliferation and hindering apoptosis. As factors stimulating proliferation also </w:t>
      </w:r>
      <w:proofErr w:type="spellStart"/>
      <w:r w:rsidRPr="004E0E13">
        <w:rPr>
          <w:rFonts w:ascii="Arial" w:eastAsia="굴림" w:hAnsi="Arial" w:cs="Arial"/>
          <w:kern w:val="0"/>
          <w:szCs w:val="20"/>
        </w:rPr>
        <w:t>downregulate</w:t>
      </w:r>
      <w:proofErr w:type="spellEnd"/>
      <w:r w:rsidRPr="004E0E13">
        <w:rPr>
          <w:rFonts w:ascii="Arial" w:eastAsia="굴림" w:hAnsi="Arial" w:cs="Arial"/>
          <w:kern w:val="0"/>
          <w:szCs w:val="20"/>
        </w:rPr>
        <w:t xml:space="preserve">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 expression by enhancing ribosome biogenesis, we hypothesized that IL-6 may cause similar changes in inflamed tissues, thus activating a mechanism that favors neoplastic transformation. Here, we showed that IL-6 </w:t>
      </w:r>
      <w:proofErr w:type="spellStart"/>
      <w:r w:rsidRPr="004E0E13">
        <w:rPr>
          <w:rFonts w:ascii="Arial" w:eastAsia="굴림" w:hAnsi="Arial" w:cs="Arial"/>
          <w:kern w:val="0"/>
          <w:szCs w:val="20"/>
        </w:rPr>
        <w:t>downregulated</w:t>
      </w:r>
      <w:proofErr w:type="spellEnd"/>
      <w:r w:rsidRPr="004E0E13">
        <w:rPr>
          <w:rFonts w:ascii="Arial" w:eastAsia="굴림" w:hAnsi="Arial" w:cs="Arial"/>
          <w:kern w:val="0"/>
          <w:szCs w:val="20"/>
        </w:rPr>
        <w:t xml:space="preserve"> the expression and activity of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 in transformed and untransformed human cell lines. This was the consequence of IL-6-dependent stimulation of c-MYC mRNA translation, which was responsible for the </w:t>
      </w:r>
      <w:proofErr w:type="spellStart"/>
      <w:r w:rsidRPr="004E0E13">
        <w:rPr>
          <w:rFonts w:ascii="Arial" w:eastAsia="굴림" w:hAnsi="Arial" w:cs="Arial"/>
          <w:kern w:val="0"/>
          <w:szCs w:val="20"/>
        </w:rPr>
        <w:t>upregulation</w:t>
      </w:r>
      <w:proofErr w:type="spellEnd"/>
      <w:r w:rsidRPr="004E0E13">
        <w:rPr>
          <w:rFonts w:ascii="Arial" w:eastAsia="굴림" w:hAnsi="Arial" w:cs="Arial"/>
          <w:kern w:val="0"/>
          <w:szCs w:val="20"/>
        </w:rPr>
        <w:t xml:space="preserve"> of </w:t>
      </w:r>
      <w:proofErr w:type="spellStart"/>
      <w:r w:rsidRPr="004E0E13">
        <w:rPr>
          <w:rFonts w:ascii="Arial" w:eastAsia="굴림" w:hAnsi="Arial" w:cs="Arial"/>
          <w:kern w:val="0"/>
          <w:szCs w:val="20"/>
        </w:rPr>
        <w:t>rRNA</w:t>
      </w:r>
      <w:proofErr w:type="spellEnd"/>
      <w:r w:rsidRPr="004E0E13">
        <w:rPr>
          <w:rFonts w:ascii="Arial" w:eastAsia="굴림" w:hAnsi="Arial" w:cs="Arial"/>
          <w:kern w:val="0"/>
          <w:szCs w:val="20"/>
        </w:rPr>
        <w:t xml:space="preserve"> transcription. The enhanced </w:t>
      </w:r>
      <w:proofErr w:type="spellStart"/>
      <w:r w:rsidRPr="004E0E13">
        <w:rPr>
          <w:rFonts w:ascii="Arial" w:eastAsia="굴림" w:hAnsi="Arial" w:cs="Arial"/>
          <w:kern w:val="0"/>
          <w:szCs w:val="20"/>
        </w:rPr>
        <w:t>rRNA</w:t>
      </w:r>
      <w:proofErr w:type="spellEnd"/>
      <w:r w:rsidRPr="004E0E13">
        <w:rPr>
          <w:rFonts w:ascii="Arial" w:eastAsia="굴림" w:hAnsi="Arial" w:cs="Arial"/>
          <w:kern w:val="0"/>
          <w:szCs w:val="20"/>
        </w:rPr>
        <w:t xml:space="preserve"> transcription stimulated the MDM2-mediated </w:t>
      </w:r>
      <w:proofErr w:type="spellStart"/>
      <w:r w:rsidRPr="004E0E13">
        <w:rPr>
          <w:rFonts w:ascii="Arial" w:eastAsia="굴림" w:hAnsi="Arial" w:cs="Arial"/>
          <w:kern w:val="0"/>
          <w:szCs w:val="20"/>
        </w:rPr>
        <w:t>proteasomal</w:t>
      </w:r>
      <w:proofErr w:type="spellEnd"/>
      <w:r w:rsidRPr="004E0E13">
        <w:rPr>
          <w:rFonts w:ascii="Arial" w:eastAsia="굴림" w:hAnsi="Arial" w:cs="Arial"/>
          <w:kern w:val="0"/>
          <w:szCs w:val="20"/>
        </w:rPr>
        <w:t xml:space="preserve"> degradation of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 by reducing the availability of ribosome proteins for MDM2 binding. The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 </w:t>
      </w:r>
      <w:proofErr w:type="spellStart"/>
      <w:r w:rsidRPr="004E0E13">
        <w:rPr>
          <w:rFonts w:ascii="Arial" w:eastAsia="굴림" w:hAnsi="Arial" w:cs="Arial"/>
          <w:kern w:val="0"/>
          <w:szCs w:val="20"/>
        </w:rPr>
        <w:t>downregulation</w:t>
      </w:r>
      <w:proofErr w:type="spellEnd"/>
      <w:r w:rsidRPr="004E0E13">
        <w:rPr>
          <w:rFonts w:ascii="Arial" w:eastAsia="굴림" w:hAnsi="Arial" w:cs="Arial"/>
          <w:kern w:val="0"/>
          <w:szCs w:val="20"/>
        </w:rPr>
        <w:t xml:space="preserve"> induced the acquisition of cellular phenotypic changes characteristic of epithelial-</w:t>
      </w:r>
      <w:proofErr w:type="spellStart"/>
      <w:r w:rsidRPr="004E0E13">
        <w:rPr>
          <w:rFonts w:ascii="Arial" w:eastAsia="굴림" w:hAnsi="Arial" w:cs="Arial"/>
          <w:kern w:val="0"/>
          <w:szCs w:val="20"/>
        </w:rPr>
        <w:t>mesenchymal</w:t>
      </w:r>
      <w:proofErr w:type="spellEnd"/>
      <w:r w:rsidRPr="004E0E13">
        <w:rPr>
          <w:rFonts w:ascii="Arial" w:eastAsia="굴림" w:hAnsi="Arial" w:cs="Arial"/>
          <w:kern w:val="0"/>
          <w:szCs w:val="20"/>
        </w:rPr>
        <w:t xml:space="preserve"> transition, such as a reduced level of E-cadherin expression, increased cell invasiveness and a decreased response to cytotoxic stresses. We found that these changes also occurred in colon epithelial cells of patients with ulcerative colitis, a very representative example of chronic inflammation at high risk for tumor development. </w:t>
      </w:r>
      <w:proofErr w:type="spellStart"/>
      <w:r w:rsidRPr="004E0E13">
        <w:rPr>
          <w:rFonts w:ascii="Arial" w:eastAsia="굴림" w:hAnsi="Arial" w:cs="Arial"/>
          <w:kern w:val="0"/>
          <w:szCs w:val="20"/>
        </w:rPr>
        <w:t>Histochemical</w:t>
      </w:r>
      <w:proofErr w:type="spellEnd"/>
      <w:r w:rsidRPr="004E0E13">
        <w:rPr>
          <w:rFonts w:ascii="Arial" w:eastAsia="굴림" w:hAnsi="Arial" w:cs="Arial"/>
          <w:kern w:val="0"/>
          <w:szCs w:val="20"/>
        </w:rPr>
        <w:t xml:space="preserve"> and </w:t>
      </w:r>
      <w:proofErr w:type="spellStart"/>
      <w:r w:rsidRPr="004E0E13">
        <w:rPr>
          <w:rFonts w:ascii="Arial" w:eastAsia="굴림" w:hAnsi="Arial" w:cs="Arial"/>
          <w:kern w:val="0"/>
          <w:szCs w:val="20"/>
        </w:rPr>
        <w:t>immunohistochemical</w:t>
      </w:r>
      <w:proofErr w:type="spellEnd"/>
      <w:r w:rsidRPr="004E0E13">
        <w:rPr>
          <w:rFonts w:ascii="Arial" w:eastAsia="굴림" w:hAnsi="Arial" w:cs="Arial"/>
          <w:kern w:val="0"/>
          <w:szCs w:val="20"/>
        </w:rPr>
        <w:t xml:space="preserve"> analysis of colon biopsy samples showed an </w:t>
      </w:r>
      <w:proofErr w:type="spellStart"/>
      <w:r w:rsidRPr="004E0E13">
        <w:rPr>
          <w:rFonts w:ascii="Arial" w:eastAsia="굴림" w:hAnsi="Arial" w:cs="Arial"/>
          <w:kern w:val="0"/>
          <w:szCs w:val="20"/>
        </w:rPr>
        <w:t>upregulation</w:t>
      </w:r>
      <w:proofErr w:type="spellEnd"/>
      <w:r w:rsidRPr="004E0E13">
        <w:rPr>
          <w:rFonts w:ascii="Arial" w:eastAsia="굴림" w:hAnsi="Arial" w:cs="Arial"/>
          <w:kern w:val="0"/>
          <w:szCs w:val="20"/>
        </w:rPr>
        <w:t xml:space="preserve"> of ribosome biogenesis, a reduced expression of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 together with a focal reduction or absence of E-cadherin expression in chronic colitis in comparison with normal mucosa samples. These changes disappeared after treatment with anti-inflammatory drugs. Taken together, the present results highlight a new mechanism that may link chronic inflammation to cancer, based on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 </w:t>
      </w:r>
      <w:proofErr w:type="spellStart"/>
      <w:r w:rsidRPr="004E0E13">
        <w:rPr>
          <w:rFonts w:ascii="Arial" w:eastAsia="굴림" w:hAnsi="Arial" w:cs="Arial"/>
          <w:kern w:val="0"/>
          <w:szCs w:val="20"/>
        </w:rPr>
        <w:t>downregulation</w:t>
      </w:r>
      <w:proofErr w:type="spellEnd"/>
      <w:r w:rsidRPr="004E0E13">
        <w:rPr>
          <w:rFonts w:ascii="Arial" w:eastAsia="굴림" w:hAnsi="Arial" w:cs="Arial"/>
          <w:kern w:val="0"/>
          <w:szCs w:val="20"/>
        </w:rPr>
        <w:t xml:space="preserve">, which is activated by the enhancement of </w:t>
      </w:r>
      <w:proofErr w:type="spellStart"/>
      <w:r w:rsidRPr="004E0E13">
        <w:rPr>
          <w:rFonts w:ascii="Arial" w:eastAsia="굴림" w:hAnsi="Arial" w:cs="Arial"/>
          <w:kern w:val="0"/>
          <w:szCs w:val="20"/>
        </w:rPr>
        <w:t>rRNA</w:t>
      </w:r>
      <w:proofErr w:type="spellEnd"/>
      <w:r w:rsidRPr="004E0E13">
        <w:rPr>
          <w:rFonts w:ascii="Arial" w:eastAsia="굴림" w:hAnsi="Arial" w:cs="Arial"/>
          <w:kern w:val="0"/>
          <w:szCs w:val="20"/>
        </w:rPr>
        <w:t xml:space="preserve"> transcription upon IL-6 </w:t>
      </w:r>
      <w:proofErr w:type="spellStart"/>
      <w:r w:rsidRPr="004E0E13">
        <w:rPr>
          <w:rFonts w:ascii="Arial" w:eastAsia="굴림" w:hAnsi="Arial" w:cs="Arial"/>
          <w:kern w:val="0"/>
          <w:szCs w:val="20"/>
        </w:rPr>
        <w:t>exposure.Oncogene</w:t>
      </w:r>
      <w:proofErr w:type="spellEnd"/>
      <w:r w:rsidRPr="004E0E13">
        <w:rPr>
          <w:rFonts w:ascii="Arial" w:eastAsia="굴림" w:hAnsi="Arial" w:cs="Arial"/>
          <w:kern w:val="0"/>
          <w:szCs w:val="20"/>
        </w:rPr>
        <w:t xml:space="preserve"> advance online publication, 17 February 2014; doi:10.1038/onc.2014.1.</w:t>
      </w:r>
    </w:p>
    <w:p w:rsidR="004A127E" w:rsidRDefault="004A127E" w:rsidP="004A127E">
      <w:pPr>
        <w:rPr>
          <w:rFonts w:ascii="HY강B" w:eastAsia="HY강B"/>
          <w:b/>
          <w:color w:val="D99594" w:themeColor="accent2" w:themeTint="99"/>
          <w:sz w:val="32"/>
        </w:rPr>
      </w:pPr>
    </w:p>
    <w:p w:rsidR="004A127E" w:rsidRPr="004E0E13" w:rsidRDefault="004A127E" w:rsidP="004A127E">
      <w:pPr>
        <w:widowControl/>
        <w:shd w:val="clear" w:color="auto" w:fill="FFFFFF"/>
        <w:wordWrap/>
        <w:autoSpaceDE/>
        <w:autoSpaceDN/>
        <w:spacing w:after="0" w:line="240" w:lineRule="auto"/>
        <w:jc w:val="left"/>
        <w:rPr>
          <w:rFonts w:ascii="Arial" w:eastAsia="굴림" w:hAnsi="Arial" w:cs="Arial"/>
          <w:kern w:val="0"/>
          <w:szCs w:val="20"/>
        </w:rPr>
      </w:pPr>
      <w:hyperlink r:id="rId105" w:tooltip="Proceedings of the National Academy of Sciences of the United States of America." w:history="1">
        <w:r w:rsidRPr="004E0E13">
          <w:rPr>
            <w:rFonts w:ascii="Arial" w:eastAsia="굴림" w:hAnsi="Arial" w:cs="Arial"/>
            <w:color w:val="2F4A8B"/>
            <w:kern w:val="0"/>
            <w:szCs w:val="20"/>
            <w:u w:val="single"/>
          </w:rPr>
          <w:t>Proc Natl Acad Sci U S A.</w:t>
        </w:r>
      </w:hyperlink>
      <w:r w:rsidRPr="004E0E13">
        <w:rPr>
          <w:rFonts w:ascii="Arial" w:eastAsia="굴림" w:hAnsi="Arial" w:cs="Arial"/>
          <w:kern w:val="0"/>
          <w:szCs w:val="20"/>
        </w:rPr>
        <w:t xml:space="preserve"> 2014 Feb 10. [</w:t>
      </w:r>
      <w:proofErr w:type="spellStart"/>
      <w:r w:rsidRPr="004E0E13">
        <w:rPr>
          <w:rFonts w:ascii="Arial" w:eastAsia="굴림" w:hAnsi="Arial" w:cs="Arial"/>
          <w:kern w:val="0"/>
          <w:szCs w:val="20"/>
        </w:rPr>
        <w:t>Epub</w:t>
      </w:r>
      <w:proofErr w:type="spellEnd"/>
      <w:r w:rsidRPr="004E0E13">
        <w:rPr>
          <w:rFonts w:ascii="Arial" w:eastAsia="굴림" w:hAnsi="Arial" w:cs="Arial"/>
          <w:kern w:val="0"/>
          <w:szCs w:val="20"/>
        </w:rPr>
        <w:t xml:space="preserve"> ahead of print]</w:t>
      </w:r>
    </w:p>
    <w:p w:rsidR="004A127E" w:rsidRPr="004E0E13" w:rsidRDefault="004A127E" w:rsidP="004A127E">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4E0E13">
        <w:rPr>
          <w:rFonts w:ascii="Arial" w:eastAsia="굴림" w:hAnsi="Arial" w:cs="Arial"/>
          <w:b/>
          <w:bCs/>
          <w:color w:val="000000"/>
          <w:kern w:val="36"/>
          <w:sz w:val="28"/>
          <w:szCs w:val="28"/>
        </w:rPr>
        <w:t xml:space="preserve">Inhibition of </w:t>
      </w:r>
      <w:r w:rsidRPr="004E0E13">
        <w:rPr>
          <w:rFonts w:ascii="Arial" w:eastAsia="굴림" w:hAnsi="Arial" w:cs="Arial"/>
          <w:b/>
          <w:bCs/>
          <w:color w:val="000000"/>
          <w:kern w:val="36"/>
          <w:sz w:val="28"/>
          <w:szCs w:val="28"/>
          <w:shd w:val="clear" w:color="auto" w:fill="F2F5F8"/>
        </w:rPr>
        <w:t>p53</w:t>
      </w:r>
      <w:r w:rsidRPr="004E0E13">
        <w:rPr>
          <w:rFonts w:ascii="Arial" w:eastAsia="굴림" w:hAnsi="Arial" w:cs="Arial"/>
          <w:b/>
          <w:bCs/>
          <w:color w:val="000000"/>
          <w:kern w:val="36"/>
          <w:sz w:val="28"/>
          <w:szCs w:val="28"/>
        </w:rPr>
        <w:t xml:space="preserve"> preserves </w:t>
      </w:r>
      <w:proofErr w:type="spellStart"/>
      <w:r w:rsidRPr="004E0E13">
        <w:rPr>
          <w:rFonts w:ascii="Arial" w:eastAsia="굴림" w:hAnsi="Arial" w:cs="Arial"/>
          <w:b/>
          <w:bCs/>
          <w:color w:val="000000"/>
          <w:kern w:val="36"/>
          <w:sz w:val="28"/>
          <w:szCs w:val="28"/>
        </w:rPr>
        <w:t>Parkin</w:t>
      </w:r>
      <w:proofErr w:type="spellEnd"/>
      <w:r w:rsidRPr="004E0E13">
        <w:rPr>
          <w:rFonts w:ascii="Arial" w:eastAsia="굴림" w:hAnsi="Arial" w:cs="Arial"/>
          <w:b/>
          <w:bCs/>
          <w:color w:val="000000"/>
          <w:kern w:val="36"/>
          <w:sz w:val="28"/>
          <w:szCs w:val="28"/>
        </w:rPr>
        <w:t xml:space="preserve">-mediated </w:t>
      </w:r>
      <w:proofErr w:type="spellStart"/>
      <w:r w:rsidRPr="004E0E13">
        <w:rPr>
          <w:rFonts w:ascii="Arial" w:eastAsia="굴림" w:hAnsi="Arial" w:cs="Arial"/>
          <w:b/>
          <w:bCs/>
          <w:color w:val="000000"/>
          <w:kern w:val="36"/>
          <w:sz w:val="28"/>
          <w:szCs w:val="28"/>
        </w:rPr>
        <w:t>mitophagy</w:t>
      </w:r>
      <w:proofErr w:type="spellEnd"/>
      <w:r w:rsidRPr="004E0E13">
        <w:rPr>
          <w:rFonts w:ascii="Arial" w:eastAsia="굴림" w:hAnsi="Arial" w:cs="Arial"/>
          <w:b/>
          <w:bCs/>
          <w:color w:val="000000"/>
          <w:kern w:val="36"/>
          <w:sz w:val="28"/>
          <w:szCs w:val="28"/>
        </w:rPr>
        <w:t xml:space="preserve"> and pancreatic β-cell function in diabetes.</w:t>
      </w:r>
    </w:p>
    <w:p w:rsidR="004A127E" w:rsidRPr="004E0E13" w:rsidRDefault="004A127E" w:rsidP="004A127E">
      <w:pPr>
        <w:widowControl/>
        <w:shd w:val="clear" w:color="auto" w:fill="FFFFFF"/>
        <w:wordWrap/>
        <w:autoSpaceDE/>
        <w:autoSpaceDN/>
        <w:spacing w:after="0" w:line="240" w:lineRule="auto"/>
        <w:jc w:val="left"/>
        <w:rPr>
          <w:rFonts w:ascii="Arial" w:eastAsia="굴림" w:hAnsi="Arial" w:cs="Arial"/>
          <w:kern w:val="0"/>
          <w:szCs w:val="20"/>
        </w:rPr>
      </w:pPr>
      <w:hyperlink r:id="rId106" w:history="1">
        <w:r w:rsidRPr="004E0E13">
          <w:rPr>
            <w:rFonts w:ascii="Arial" w:eastAsia="굴림" w:hAnsi="Arial" w:cs="Arial"/>
            <w:color w:val="2F4A8B"/>
            <w:kern w:val="0"/>
            <w:szCs w:val="20"/>
            <w:u w:val="single"/>
          </w:rPr>
          <w:t>Hoshino A</w:t>
        </w:r>
      </w:hyperlink>
      <w:r w:rsidRPr="004E0E13">
        <w:rPr>
          <w:rFonts w:ascii="Arial" w:eastAsia="굴림" w:hAnsi="Arial" w:cs="Arial"/>
          <w:kern w:val="0"/>
          <w:sz w:val="17"/>
          <w:szCs w:val="17"/>
          <w:vertAlign w:val="superscript"/>
        </w:rPr>
        <w:t>1</w:t>
      </w:r>
      <w:r w:rsidRPr="004E0E13">
        <w:rPr>
          <w:rFonts w:ascii="Arial" w:eastAsia="굴림" w:hAnsi="Arial" w:cs="Arial"/>
          <w:kern w:val="0"/>
          <w:szCs w:val="20"/>
        </w:rPr>
        <w:t xml:space="preserve">, </w:t>
      </w:r>
      <w:hyperlink r:id="rId107" w:history="1">
        <w:r w:rsidRPr="004E0E13">
          <w:rPr>
            <w:rFonts w:ascii="Arial" w:eastAsia="굴림" w:hAnsi="Arial" w:cs="Arial"/>
            <w:color w:val="2F4A8B"/>
            <w:kern w:val="0"/>
            <w:szCs w:val="20"/>
            <w:u w:val="single"/>
          </w:rPr>
          <w:t>Ariyoshi M</w:t>
        </w:r>
      </w:hyperlink>
      <w:r w:rsidRPr="004E0E13">
        <w:rPr>
          <w:rFonts w:ascii="Arial" w:eastAsia="굴림" w:hAnsi="Arial" w:cs="Arial"/>
          <w:kern w:val="0"/>
          <w:szCs w:val="20"/>
        </w:rPr>
        <w:t xml:space="preserve">, </w:t>
      </w:r>
      <w:hyperlink r:id="rId108" w:history="1">
        <w:r w:rsidRPr="004E0E13">
          <w:rPr>
            <w:rFonts w:ascii="Arial" w:eastAsia="굴림" w:hAnsi="Arial" w:cs="Arial"/>
            <w:color w:val="2F4A8B"/>
            <w:kern w:val="0"/>
            <w:szCs w:val="20"/>
            <w:u w:val="single"/>
          </w:rPr>
          <w:t>Okawa Y</w:t>
        </w:r>
      </w:hyperlink>
      <w:r w:rsidRPr="004E0E13">
        <w:rPr>
          <w:rFonts w:ascii="Arial" w:eastAsia="굴림" w:hAnsi="Arial" w:cs="Arial"/>
          <w:kern w:val="0"/>
          <w:szCs w:val="20"/>
        </w:rPr>
        <w:t xml:space="preserve">, </w:t>
      </w:r>
      <w:hyperlink r:id="rId109" w:history="1">
        <w:r w:rsidRPr="004E0E13">
          <w:rPr>
            <w:rFonts w:ascii="Arial" w:eastAsia="굴림" w:hAnsi="Arial" w:cs="Arial"/>
            <w:color w:val="2F4A8B"/>
            <w:kern w:val="0"/>
            <w:szCs w:val="20"/>
            <w:u w:val="single"/>
          </w:rPr>
          <w:t>Kaimoto S</w:t>
        </w:r>
      </w:hyperlink>
      <w:r w:rsidRPr="004E0E13">
        <w:rPr>
          <w:rFonts w:ascii="Arial" w:eastAsia="굴림" w:hAnsi="Arial" w:cs="Arial"/>
          <w:kern w:val="0"/>
          <w:szCs w:val="20"/>
        </w:rPr>
        <w:t xml:space="preserve">, </w:t>
      </w:r>
      <w:hyperlink r:id="rId110" w:history="1">
        <w:r w:rsidRPr="004E0E13">
          <w:rPr>
            <w:rFonts w:ascii="Arial" w:eastAsia="굴림" w:hAnsi="Arial" w:cs="Arial"/>
            <w:color w:val="2F4A8B"/>
            <w:kern w:val="0"/>
            <w:szCs w:val="20"/>
            <w:u w:val="single"/>
          </w:rPr>
          <w:t>Uchihashi M</w:t>
        </w:r>
      </w:hyperlink>
      <w:r w:rsidRPr="004E0E13">
        <w:rPr>
          <w:rFonts w:ascii="Arial" w:eastAsia="굴림" w:hAnsi="Arial" w:cs="Arial"/>
          <w:kern w:val="0"/>
          <w:szCs w:val="20"/>
        </w:rPr>
        <w:t xml:space="preserve">, </w:t>
      </w:r>
      <w:hyperlink r:id="rId111" w:history="1">
        <w:r w:rsidRPr="004E0E13">
          <w:rPr>
            <w:rFonts w:ascii="Arial" w:eastAsia="굴림" w:hAnsi="Arial" w:cs="Arial"/>
            <w:color w:val="2F4A8B"/>
            <w:kern w:val="0"/>
            <w:szCs w:val="20"/>
            <w:u w:val="single"/>
          </w:rPr>
          <w:t>Fukai K</w:t>
        </w:r>
      </w:hyperlink>
      <w:r w:rsidRPr="004E0E13">
        <w:rPr>
          <w:rFonts w:ascii="Arial" w:eastAsia="굴림" w:hAnsi="Arial" w:cs="Arial"/>
          <w:kern w:val="0"/>
          <w:szCs w:val="20"/>
        </w:rPr>
        <w:t xml:space="preserve">, </w:t>
      </w:r>
      <w:hyperlink r:id="rId112" w:history="1">
        <w:r w:rsidRPr="004E0E13">
          <w:rPr>
            <w:rFonts w:ascii="Arial" w:eastAsia="굴림" w:hAnsi="Arial" w:cs="Arial"/>
            <w:color w:val="2F4A8B"/>
            <w:kern w:val="0"/>
            <w:szCs w:val="20"/>
            <w:u w:val="single"/>
          </w:rPr>
          <w:t>Iwai-Kanai E</w:t>
        </w:r>
      </w:hyperlink>
      <w:r w:rsidRPr="004E0E13">
        <w:rPr>
          <w:rFonts w:ascii="Arial" w:eastAsia="굴림" w:hAnsi="Arial" w:cs="Arial"/>
          <w:kern w:val="0"/>
          <w:szCs w:val="20"/>
        </w:rPr>
        <w:t xml:space="preserve">, </w:t>
      </w:r>
      <w:hyperlink r:id="rId113" w:history="1">
        <w:r w:rsidRPr="004E0E13">
          <w:rPr>
            <w:rFonts w:ascii="Arial" w:eastAsia="굴림" w:hAnsi="Arial" w:cs="Arial"/>
            <w:color w:val="2F4A8B"/>
            <w:kern w:val="0"/>
            <w:szCs w:val="20"/>
            <w:u w:val="single"/>
          </w:rPr>
          <w:t>Ikeda K</w:t>
        </w:r>
      </w:hyperlink>
      <w:r w:rsidRPr="004E0E13">
        <w:rPr>
          <w:rFonts w:ascii="Arial" w:eastAsia="굴림" w:hAnsi="Arial" w:cs="Arial"/>
          <w:kern w:val="0"/>
          <w:szCs w:val="20"/>
        </w:rPr>
        <w:t xml:space="preserve">, </w:t>
      </w:r>
      <w:hyperlink r:id="rId114" w:history="1">
        <w:r w:rsidRPr="004E0E13">
          <w:rPr>
            <w:rFonts w:ascii="Arial" w:eastAsia="굴림" w:hAnsi="Arial" w:cs="Arial"/>
            <w:color w:val="2F4A8B"/>
            <w:kern w:val="0"/>
            <w:szCs w:val="20"/>
            <w:u w:val="single"/>
          </w:rPr>
          <w:t>Ueyama T</w:t>
        </w:r>
      </w:hyperlink>
      <w:r w:rsidRPr="004E0E13">
        <w:rPr>
          <w:rFonts w:ascii="Arial" w:eastAsia="굴림" w:hAnsi="Arial" w:cs="Arial"/>
          <w:kern w:val="0"/>
          <w:szCs w:val="20"/>
        </w:rPr>
        <w:t xml:space="preserve">, </w:t>
      </w:r>
      <w:hyperlink r:id="rId115" w:history="1">
        <w:r w:rsidRPr="004E0E13">
          <w:rPr>
            <w:rFonts w:ascii="Arial" w:eastAsia="굴림" w:hAnsi="Arial" w:cs="Arial"/>
            <w:color w:val="2F4A8B"/>
            <w:kern w:val="0"/>
            <w:szCs w:val="20"/>
            <w:u w:val="single"/>
          </w:rPr>
          <w:t>Ogata T</w:t>
        </w:r>
      </w:hyperlink>
      <w:r w:rsidRPr="004E0E13">
        <w:rPr>
          <w:rFonts w:ascii="Arial" w:eastAsia="굴림" w:hAnsi="Arial" w:cs="Arial"/>
          <w:kern w:val="0"/>
          <w:szCs w:val="20"/>
        </w:rPr>
        <w:t xml:space="preserve">, </w:t>
      </w:r>
      <w:hyperlink r:id="rId116" w:history="1">
        <w:r w:rsidRPr="004E0E13">
          <w:rPr>
            <w:rFonts w:ascii="Arial" w:eastAsia="굴림" w:hAnsi="Arial" w:cs="Arial"/>
            <w:color w:val="2F4A8B"/>
            <w:kern w:val="0"/>
            <w:szCs w:val="20"/>
            <w:u w:val="single"/>
          </w:rPr>
          <w:t>Matoba S</w:t>
        </w:r>
      </w:hyperlink>
      <w:r w:rsidRPr="004E0E13">
        <w:rPr>
          <w:rFonts w:ascii="Arial" w:eastAsia="굴림" w:hAnsi="Arial" w:cs="Arial"/>
          <w:kern w:val="0"/>
          <w:szCs w:val="20"/>
        </w:rPr>
        <w:t>.</w:t>
      </w:r>
    </w:p>
    <w:p w:rsidR="004A127E" w:rsidRPr="004E0E13" w:rsidRDefault="004A127E" w:rsidP="004A127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17" w:tooltip="Open/close author information list" w:history="1">
        <w:r w:rsidRPr="004E0E13">
          <w:rPr>
            <w:rFonts w:ascii="Arial" w:eastAsia="굴림" w:hAnsi="Arial" w:cs="Arial"/>
            <w:b/>
            <w:bCs/>
            <w:color w:val="2F4A8B"/>
            <w:kern w:val="0"/>
            <w:sz w:val="22"/>
            <w:u w:val="single"/>
          </w:rPr>
          <w:t xml:space="preserve">Author information </w:t>
        </w:r>
      </w:hyperlink>
    </w:p>
    <w:p w:rsidR="004A127E" w:rsidRPr="004E0E13" w:rsidRDefault="004A127E" w:rsidP="0055540F">
      <w:pPr>
        <w:widowControl/>
        <w:numPr>
          <w:ilvl w:val="0"/>
          <w:numId w:val="9"/>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E0E13">
        <w:rPr>
          <w:rFonts w:ascii="Arial" w:eastAsia="굴림" w:hAnsi="Arial" w:cs="Arial"/>
          <w:kern w:val="0"/>
          <w:sz w:val="17"/>
          <w:szCs w:val="17"/>
          <w:vertAlign w:val="superscript"/>
        </w:rPr>
        <w:lastRenderedPageBreak/>
        <w:t>1</w:t>
      </w:r>
      <w:r w:rsidRPr="004E0E13">
        <w:rPr>
          <w:rFonts w:ascii="Arial" w:eastAsia="굴림" w:hAnsi="Arial" w:cs="Arial"/>
          <w:kern w:val="0"/>
          <w:szCs w:val="20"/>
        </w:rPr>
        <w:t xml:space="preserve">Department of Cardiovascular Medicine, Graduate School of Medical Science, Kyoto Prefectural University of Medicine, </w:t>
      </w:r>
      <w:proofErr w:type="spellStart"/>
      <w:r w:rsidRPr="004E0E13">
        <w:rPr>
          <w:rFonts w:ascii="Arial" w:eastAsia="굴림" w:hAnsi="Arial" w:cs="Arial"/>
          <w:kern w:val="0"/>
          <w:szCs w:val="20"/>
        </w:rPr>
        <w:t>Kawaramachi-Hirokoji</w:t>
      </w:r>
      <w:proofErr w:type="spellEnd"/>
      <w:r w:rsidRPr="004E0E13">
        <w:rPr>
          <w:rFonts w:ascii="Arial" w:eastAsia="굴림" w:hAnsi="Arial" w:cs="Arial"/>
          <w:kern w:val="0"/>
          <w:szCs w:val="20"/>
        </w:rPr>
        <w:t>, Kamigyo-</w:t>
      </w:r>
      <w:proofErr w:type="spellStart"/>
      <w:r w:rsidRPr="004E0E13">
        <w:rPr>
          <w:rFonts w:ascii="Arial" w:eastAsia="굴림" w:hAnsi="Arial" w:cs="Arial"/>
          <w:kern w:val="0"/>
          <w:szCs w:val="20"/>
        </w:rPr>
        <w:t>ku</w:t>
      </w:r>
      <w:proofErr w:type="spellEnd"/>
      <w:r w:rsidRPr="004E0E13">
        <w:rPr>
          <w:rFonts w:ascii="Arial" w:eastAsia="굴림" w:hAnsi="Arial" w:cs="Arial"/>
          <w:kern w:val="0"/>
          <w:szCs w:val="20"/>
        </w:rPr>
        <w:t>, Kyoto 602-8566 Japan.</w:t>
      </w:r>
    </w:p>
    <w:p w:rsidR="004A127E" w:rsidRPr="004E0E13" w:rsidRDefault="004A127E" w:rsidP="004A127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4E0E13">
        <w:rPr>
          <w:rFonts w:ascii="Arial" w:eastAsia="굴림" w:hAnsi="Arial" w:cs="Arial"/>
          <w:b/>
          <w:bCs/>
          <w:color w:val="724128"/>
          <w:kern w:val="0"/>
          <w:sz w:val="22"/>
        </w:rPr>
        <w:t>Abstract</w:t>
      </w:r>
    </w:p>
    <w:p w:rsidR="004A127E" w:rsidRPr="004E0E13" w:rsidRDefault="004A127E" w:rsidP="004A127E">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E0E13">
        <w:rPr>
          <w:rFonts w:ascii="Arial" w:eastAsia="굴림" w:hAnsi="Arial" w:cs="Arial"/>
          <w:kern w:val="0"/>
          <w:szCs w:val="20"/>
        </w:rPr>
        <w:t xml:space="preserve">Mitochondrial compromise is a fundamental contributor to pancreatic β-cell failure in diabetes. Previous studies have demonstrated a broader role for tumor suppressor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 that extends to the modulation of mitochondrial homeostasis. However, the role of islet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 in glucose homeostasis has not yet been evaluated. Here we show that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 deficiency protects against the development of diabetes in </w:t>
      </w:r>
      <w:proofErr w:type="spellStart"/>
      <w:r w:rsidRPr="004E0E13">
        <w:rPr>
          <w:rFonts w:ascii="Arial" w:eastAsia="굴림" w:hAnsi="Arial" w:cs="Arial"/>
          <w:kern w:val="0"/>
          <w:szCs w:val="20"/>
        </w:rPr>
        <w:t>streptozotocin</w:t>
      </w:r>
      <w:proofErr w:type="spellEnd"/>
      <w:r w:rsidRPr="004E0E13">
        <w:rPr>
          <w:rFonts w:ascii="Arial" w:eastAsia="굴림" w:hAnsi="Arial" w:cs="Arial"/>
          <w:kern w:val="0"/>
          <w:szCs w:val="20"/>
        </w:rPr>
        <w:t xml:space="preserve"> (STZ)-induced type 1 and </w:t>
      </w:r>
      <w:proofErr w:type="spellStart"/>
      <w:r w:rsidRPr="004E0E13">
        <w:rPr>
          <w:rFonts w:ascii="Arial" w:eastAsia="굴림" w:hAnsi="Arial" w:cs="Arial"/>
          <w:kern w:val="0"/>
          <w:szCs w:val="20"/>
        </w:rPr>
        <w:t>db</w:t>
      </w:r>
      <w:proofErr w:type="spellEnd"/>
      <w:r w:rsidRPr="004E0E13">
        <w:rPr>
          <w:rFonts w:ascii="Arial" w:eastAsia="굴림" w:hAnsi="Arial" w:cs="Arial"/>
          <w:kern w:val="0"/>
          <w:szCs w:val="20"/>
        </w:rPr>
        <w:t>/</w:t>
      </w:r>
      <w:proofErr w:type="spellStart"/>
      <w:r w:rsidRPr="004E0E13">
        <w:rPr>
          <w:rFonts w:ascii="Arial" w:eastAsia="굴림" w:hAnsi="Arial" w:cs="Arial"/>
          <w:kern w:val="0"/>
          <w:szCs w:val="20"/>
        </w:rPr>
        <w:t>db</w:t>
      </w:r>
      <w:proofErr w:type="spellEnd"/>
      <w:r w:rsidRPr="004E0E13">
        <w:rPr>
          <w:rFonts w:ascii="Arial" w:eastAsia="굴림" w:hAnsi="Arial" w:cs="Arial"/>
          <w:kern w:val="0"/>
          <w:szCs w:val="20"/>
        </w:rPr>
        <w:t xml:space="preserve"> mouse models of type 2 diabetes. </w:t>
      </w:r>
      <w:proofErr w:type="spellStart"/>
      <w:r w:rsidRPr="004E0E13">
        <w:rPr>
          <w:rFonts w:ascii="Arial" w:eastAsia="굴림" w:hAnsi="Arial" w:cs="Arial"/>
          <w:kern w:val="0"/>
          <w:szCs w:val="20"/>
        </w:rPr>
        <w:t>Glucolipotoxicity</w:t>
      </w:r>
      <w:proofErr w:type="spellEnd"/>
      <w:r w:rsidRPr="004E0E13">
        <w:rPr>
          <w:rFonts w:ascii="Arial" w:eastAsia="굴림" w:hAnsi="Arial" w:cs="Arial"/>
          <w:kern w:val="0"/>
          <w:szCs w:val="20"/>
        </w:rPr>
        <w:t xml:space="preserve"> stimulates NADPH oxidase via receptor for advanced-</w:t>
      </w:r>
      <w:proofErr w:type="spellStart"/>
      <w:r w:rsidRPr="004E0E13">
        <w:rPr>
          <w:rFonts w:ascii="Arial" w:eastAsia="굴림" w:hAnsi="Arial" w:cs="Arial"/>
          <w:kern w:val="0"/>
          <w:szCs w:val="20"/>
        </w:rPr>
        <w:t>glycation</w:t>
      </w:r>
      <w:proofErr w:type="spellEnd"/>
      <w:r w:rsidRPr="004E0E13">
        <w:rPr>
          <w:rFonts w:ascii="Arial" w:eastAsia="굴림" w:hAnsi="Arial" w:cs="Arial"/>
          <w:kern w:val="0"/>
          <w:szCs w:val="20"/>
        </w:rPr>
        <w:t xml:space="preserve"> end products and Toll-like receptor 4. This oxidative stress induces the accumulation of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 in the cytosolic compartment of pancreatic β-cells in concert with endoplasmic reticulum stress. Cytosolic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 disturbs the process of </w:t>
      </w:r>
      <w:proofErr w:type="spellStart"/>
      <w:r w:rsidRPr="004E0E13">
        <w:rPr>
          <w:rFonts w:ascii="Arial" w:eastAsia="굴림" w:hAnsi="Arial" w:cs="Arial"/>
          <w:kern w:val="0"/>
          <w:szCs w:val="20"/>
        </w:rPr>
        <w:t>mitophagy</w:t>
      </w:r>
      <w:proofErr w:type="spellEnd"/>
      <w:r w:rsidRPr="004E0E13">
        <w:rPr>
          <w:rFonts w:ascii="Arial" w:eastAsia="굴림" w:hAnsi="Arial" w:cs="Arial"/>
          <w:kern w:val="0"/>
          <w:szCs w:val="20"/>
        </w:rPr>
        <w:t xml:space="preserve"> through an inhibitory interaction with </w:t>
      </w:r>
      <w:proofErr w:type="spellStart"/>
      <w:r w:rsidRPr="004E0E13">
        <w:rPr>
          <w:rFonts w:ascii="Arial" w:eastAsia="굴림" w:hAnsi="Arial" w:cs="Arial"/>
          <w:kern w:val="0"/>
          <w:szCs w:val="20"/>
        </w:rPr>
        <w:t>Parkin</w:t>
      </w:r>
      <w:proofErr w:type="spellEnd"/>
      <w:r w:rsidRPr="004E0E13">
        <w:rPr>
          <w:rFonts w:ascii="Arial" w:eastAsia="굴림" w:hAnsi="Arial" w:cs="Arial"/>
          <w:kern w:val="0"/>
          <w:szCs w:val="20"/>
        </w:rPr>
        <w:t xml:space="preserve"> and induces mitochondrial dysfunction. The occurrence of </w:t>
      </w:r>
      <w:proofErr w:type="spellStart"/>
      <w:r w:rsidRPr="004E0E13">
        <w:rPr>
          <w:rFonts w:ascii="Arial" w:eastAsia="굴림" w:hAnsi="Arial" w:cs="Arial"/>
          <w:kern w:val="0"/>
          <w:szCs w:val="20"/>
        </w:rPr>
        <w:t>mitophagy</w:t>
      </w:r>
      <w:proofErr w:type="spellEnd"/>
      <w:r w:rsidRPr="004E0E13">
        <w:rPr>
          <w:rFonts w:ascii="Arial" w:eastAsia="굴림" w:hAnsi="Arial" w:cs="Arial"/>
          <w:kern w:val="0"/>
          <w:szCs w:val="20"/>
        </w:rPr>
        <w:t xml:space="preserve"> is maintained in STZ-treated </w:t>
      </w:r>
      <w:r w:rsidRPr="004E0E13">
        <w:rPr>
          <w:rFonts w:ascii="Arial" w:eastAsia="굴림" w:hAnsi="Arial" w:cs="Arial"/>
          <w:kern w:val="0"/>
          <w:szCs w:val="20"/>
          <w:shd w:val="clear" w:color="auto" w:fill="F2F5F8"/>
        </w:rPr>
        <w:t>p53</w:t>
      </w:r>
      <w:r w:rsidRPr="004E0E13">
        <w:rPr>
          <w:rFonts w:ascii="Arial" w:eastAsia="굴림" w:hAnsi="Arial" w:cs="Arial"/>
          <w:kern w:val="0"/>
          <w:sz w:val="17"/>
          <w:szCs w:val="17"/>
          <w:vertAlign w:val="superscript"/>
        </w:rPr>
        <w:t>-/-</w:t>
      </w:r>
      <w:r w:rsidRPr="004E0E13">
        <w:rPr>
          <w:rFonts w:ascii="Arial" w:eastAsia="굴림" w:hAnsi="Arial" w:cs="Arial"/>
          <w:kern w:val="0"/>
          <w:szCs w:val="20"/>
        </w:rPr>
        <w:t xml:space="preserve"> mice that exhibit preserved glucose oxidation capacity and subsequent insulin secretion signaling, leading to better glucose tolerance. These protective effects are not observed when </w:t>
      </w:r>
      <w:proofErr w:type="spellStart"/>
      <w:r w:rsidRPr="004E0E13">
        <w:rPr>
          <w:rFonts w:ascii="Arial" w:eastAsia="굴림" w:hAnsi="Arial" w:cs="Arial"/>
          <w:kern w:val="0"/>
          <w:szCs w:val="20"/>
        </w:rPr>
        <w:t>Parkin</w:t>
      </w:r>
      <w:proofErr w:type="spellEnd"/>
      <w:r w:rsidRPr="004E0E13">
        <w:rPr>
          <w:rFonts w:ascii="Arial" w:eastAsia="굴림" w:hAnsi="Arial" w:cs="Arial"/>
          <w:kern w:val="0"/>
          <w:szCs w:val="20"/>
        </w:rPr>
        <w:t xml:space="preserve"> is deleted. Furthermore, </w:t>
      </w:r>
      <w:proofErr w:type="spellStart"/>
      <w:r w:rsidRPr="004E0E13">
        <w:rPr>
          <w:rFonts w:ascii="Arial" w:eastAsia="굴림" w:hAnsi="Arial" w:cs="Arial"/>
          <w:kern w:val="0"/>
          <w:szCs w:val="20"/>
        </w:rPr>
        <w:t>pifithrin</w:t>
      </w:r>
      <w:proofErr w:type="spellEnd"/>
      <w:r w:rsidRPr="004E0E13">
        <w:rPr>
          <w:rFonts w:ascii="Arial" w:eastAsia="굴림" w:hAnsi="Arial" w:cs="Arial"/>
          <w:kern w:val="0"/>
          <w:szCs w:val="20"/>
        </w:rPr>
        <w:t xml:space="preserve">-α, a specific inhibitor of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 ameliorates mitochondrial dysfunction and glucose intolerance in both STZ-treated and </w:t>
      </w:r>
      <w:proofErr w:type="spellStart"/>
      <w:r w:rsidRPr="004E0E13">
        <w:rPr>
          <w:rFonts w:ascii="Arial" w:eastAsia="굴림" w:hAnsi="Arial" w:cs="Arial"/>
          <w:kern w:val="0"/>
          <w:szCs w:val="20"/>
        </w:rPr>
        <w:t>db</w:t>
      </w:r>
      <w:proofErr w:type="spellEnd"/>
      <w:r w:rsidRPr="004E0E13">
        <w:rPr>
          <w:rFonts w:ascii="Arial" w:eastAsia="굴림" w:hAnsi="Arial" w:cs="Arial"/>
          <w:kern w:val="0"/>
          <w:szCs w:val="20"/>
        </w:rPr>
        <w:t>/</w:t>
      </w:r>
      <w:proofErr w:type="spellStart"/>
      <w:r w:rsidRPr="004E0E13">
        <w:rPr>
          <w:rFonts w:ascii="Arial" w:eastAsia="굴림" w:hAnsi="Arial" w:cs="Arial"/>
          <w:kern w:val="0"/>
          <w:szCs w:val="20"/>
        </w:rPr>
        <w:t>db</w:t>
      </w:r>
      <w:proofErr w:type="spellEnd"/>
      <w:r w:rsidRPr="004E0E13">
        <w:rPr>
          <w:rFonts w:ascii="Arial" w:eastAsia="굴림" w:hAnsi="Arial" w:cs="Arial"/>
          <w:kern w:val="0"/>
          <w:szCs w:val="20"/>
        </w:rPr>
        <w:t xml:space="preserve"> mice. Thus, an intervention with cytosolic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 for a </w:t>
      </w:r>
      <w:proofErr w:type="spellStart"/>
      <w:r w:rsidRPr="004E0E13">
        <w:rPr>
          <w:rFonts w:ascii="Arial" w:eastAsia="굴림" w:hAnsi="Arial" w:cs="Arial"/>
          <w:kern w:val="0"/>
          <w:szCs w:val="20"/>
        </w:rPr>
        <w:t>mitophagy</w:t>
      </w:r>
      <w:proofErr w:type="spellEnd"/>
      <w:r w:rsidRPr="004E0E13">
        <w:rPr>
          <w:rFonts w:ascii="Arial" w:eastAsia="굴림" w:hAnsi="Arial" w:cs="Arial"/>
          <w:kern w:val="0"/>
          <w:szCs w:val="20"/>
        </w:rPr>
        <w:t xml:space="preserve"> deficiency may be a therapeutic strategy for the prevention and treatment of diabetes.</w:t>
      </w:r>
    </w:p>
    <w:p w:rsidR="004A127E" w:rsidRDefault="004A127E" w:rsidP="004A127E">
      <w:pPr>
        <w:rPr>
          <w:rFonts w:ascii="HY강B" w:eastAsia="HY강B"/>
          <w:b/>
          <w:color w:val="D99594" w:themeColor="accent2" w:themeTint="99"/>
          <w:sz w:val="32"/>
        </w:rPr>
      </w:pPr>
    </w:p>
    <w:p w:rsidR="004A127E" w:rsidRPr="004E0E13" w:rsidRDefault="004A127E" w:rsidP="004A127E">
      <w:pPr>
        <w:widowControl/>
        <w:shd w:val="clear" w:color="auto" w:fill="FFFFFF"/>
        <w:wordWrap/>
        <w:autoSpaceDE/>
        <w:autoSpaceDN/>
        <w:spacing w:after="0" w:line="240" w:lineRule="auto"/>
        <w:jc w:val="left"/>
        <w:rPr>
          <w:rFonts w:ascii="Arial" w:eastAsia="굴림" w:hAnsi="Arial" w:cs="Arial"/>
          <w:kern w:val="0"/>
          <w:szCs w:val="20"/>
        </w:rPr>
      </w:pPr>
      <w:hyperlink r:id="rId118" w:tooltip="Cell death and differentiation." w:history="1">
        <w:r w:rsidRPr="004E0E13">
          <w:rPr>
            <w:rFonts w:ascii="Arial" w:eastAsia="굴림" w:hAnsi="Arial" w:cs="Arial"/>
            <w:color w:val="2F4A8B"/>
            <w:kern w:val="0"/>
            <w:szCs w:val="20"/>
            <w:u w:val="single"/>
          </w:rPr>
          <w:t>Cell Death Differ.</w:t>
        </w:r>
      </w:hyperlink>
      <w:r w:rsidRPr="004E0E13">
        <w:rPr>
          <w:rFonts w:ascii="Arial" w:eastAsia="굴림" w:hAnsi="Arial" w:cs="Arial"/>
          <w:kern w:val="0"/>
          <w:szCs w:val="20"/>
        </w:rPr>
        <w:t xml:space="preserve"> </w:t>
      </w:r>
      <w:proofErr w:type="gramStart"/>
      <w:r w:rsidRPr="004E0E13">
        <w:rPr>
          <w:rFonts w:ascii="Arial" w:eastAsia="굴림" w:hAnsi="Arial" w:cs="Arial"/>
          <w:kern w:val="0"/>
          <w:szCs w:val="20"/>
        </w:rPr>
        <w:t>2014 Jan 31.</w:t>
      </w:r>
      <w:proofErr w:type="gramEnd"/>
      <w:r w:rsidRPr="004E0E13">
        <w:rPr>
          <w:rFonts w:ascii="Arial" w:eastAsia="굴림" w:hAnsi="Arial" w:cs="Arial"/>
          <w:kern w:val="0"/>
          <w:szCs w:val="20"/>
        </w:rPr>
        <w:t xml:space="preserve"> </w:t>
      </w:r>
      <w:proofErr w:type="spellStart"/>
      <w:proofErr w:type="gramStart"/>
      <w:r w:rsidRPr="004E0E13">
        <w:rPr>
          <w:rFonts w:ascii="Arial" w:eastAsia="굴림" w:hAnsi="Arial" w:cs="Arial"/>
          <w:kern w:val="0"/>
          <w:szCs w:val="20"/>
        </w:rPr>
        <w:t>doi</w:t>
      </w:r>
      <w:proofErr w:type="spellEnd"/>
      <w:proofErr w:type="gramEnd"/>
      <w:r w:rsidRPr="004E0E13">
        <w:rPr>
          <w:rFonts w:ascii="Arial" w:eastAsia="굴림" w:hAnsi="Arial" w:cs="Arial"/>
          <w:kern w:val="0"/>
          <w:szCs w:val="20"/>
        </w:rPr>
        <w:t>: 10.1038/cdd.2014.6. [</w:t>
      </w:r>
      <w:proofErr w:type="spellStart"/>
      <w:r w:rsidRPr="004E0E13">
        <w:rPr>
          <w:rFonts w:ascii="Arial" w:eastAsia="굴림" w:hAnsi="Arial" w:cs="Arial"/>
          <w:kern w:val="0"/>
          <w:szCs w:val="20"/>
        </w:rPr>
        <w:t>Epub</w:t>
      </w:r>
      <w:proofErr w:type="spellEnd"/>
      <w:r w:rsidRPr="004E0E13">
        <w:rPr>
          <w:rFonts w:ascii="Arial" w:eastAsia="굴림" w:hAnsi="Arial" w:cs="Arial"/>
          <w:kern w:val="0"/>
          <w:szCs w:val="20"/>
        </w:rPr>
        <w:t xml:space="preserve"> ahead of print]</w:t>
      </w:r>
    </w:p>
    <w:p w:rsidR="004A127E" w:rsidRPr="004E0E13" w:rsidRDefault="004A127E" w:rsidP="004A127E">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4E0E13">
        <w:rPr>
          <w:rFonts w:ascii="Arial" w:eastAsia="굴림" w:hAnsi="Arial" w:cs="Arial"/>
          <w:b/>
          <w:bCs/>
          <w:color w:val="000000"/>
          <w:kern w:val="36"/>
          <w:sz w:val="28"/>
          <w:szCs w:val="28"/>
        </w:rPr>
        <w:t xml:space="preserve">Antitumor effect of miR-197 targeting in </w:t>
      </w:r>
      <w:r w:rsidRPr="004E0E13">
        <w:rPr>
          <w:rFonts w:ascii="Arial" w:eastAsia="굴림" w:hAnsi="Arial" w:cs="Arial"/>
          <w:b/>
          <w:bCs/>
          <w:color w:val="000000"/>
          <w:kern w:val="36"/>
          <w:sz w:val="28"/>
          <w:szCs w:val="28"/>
          <w:shd w:val="clear" w:color="auto" w:fill="F2F5F8"/>
        </w:rPr>
        <w:t>p53</w:t>
      </w:r>
      <w:r w:rsidRPr="004E0E13">
        <w:rPr>
          <w:rFonts w:ascii="Arial" w:eastAsia="굴림" w:hAnsi="Arial" w:cs="Arial"/>
          <w:b/>
          <w:bCs/>
          <w:color w:val="000000"/>
          <w:kern w:val="36"/>
          <w:sz w:val="28"/>
          <w:szCs w:val="28"/>
        </w:rPr>
        <w:t xml:space="preserve"> wild-type lung cancer.</w:t>
      </w:r>
      <w:proofErr w:type="gramEnd"/>
    </w:p>
    <w:p w:rsidR="004A127E" w:rsidRPr="004E0E13" w:rsidRDefault="004A127E" w:rsidP="004A127E">
      <w:pPr>
        <w:widowControl/>
        <w:shd w:val="clear" w:color="auto" w:fill="FFFFFF"/>
        <w:wordWrap/>
        <w:autoSpaceDE/>
        <w:autoSpaceDN/>
        <w:spacing w:after="0" w:line="240" w:lineRule="auto"/>
        <w:jc w:val="left"/>
        <w:rPr>
          <w:rFonts w:ascii="Arial" w:eastAsia="굴림" w:hAnsi="Arial" w:cs="Arial"/>
          <w:kern w:val="0"/>
          <w:szCs w:val="20"/>
        </w:rPr>
      </w:pPr>
      <w:hyperlink r:id="rId119" w:history="1">
        <w:r w:rsidRPr="004E0E13">
          <w:rPr>
            <w:rFonts w:ascii="Arial" w:eastAsia="굴림" w:hAnsi="Arial" w:cs="Arial"/>
            <w:color w:val="2F4A8B"/>
            <w:kern w:val="0"/>
            <w:szCs w:val="20"/>
            <w:u w:val="single"/>
          </w:rPr>
          <w:t>Fiori ME</w:t>
        </w:r>
      </w:hyperlink>
      <w:r w:rsidRPr="004E0E13">
        <w:rPr>
          <w:rFonts w:ascii="Arial" w:eastAsia="굴림" w:hAnsi="Arial" w:cs="Arial"/>
          <w:kern w:val="0"/>
          <w:sz w:val="17"/>
          <w:szCs w:val="17"/>
          <w:vertAlign w:val="superscript"/>
        </w:rPr>
        <w:t>1</w:t>
      </w:r>
      <w:r w:rsidRPr="004E0E13">
        <w:rPr>
          <w:rFonts w:ascii="Arial" w:eastAsia="굴림" w:hAnsi="Arial" w:cs="Arial"/>
          <w:kern w:val="0"/>
          <w:szCs w:val="20"/>
        </w:rPr>
        <w:t xml:space="preserve">, </w:t>
      </w:r>
      <w:hyperlink r:id="rId120" w:history="1">
        <w:r w:rsidRPr="004E0E13">
          <w:rPr>
            <w:rFonts w:ascii="Arial" w:eastAsia="굴림" w:hAnsi="Arial" w:cs="Arial"/>
            <w:color w:val="2F4A8B"/>
            <w:kern w:val="0"/>
            <w:szCs w:val="20"/>
            <w:u w:val="single"/>
          </w:rPr>
          <w:t>Barbini C</w:t>
        </w:r>
      </w:hyperlink>
      <w:r w:rsidRPr="004E0E13">
        <w:rPr>
          <w:rFonts w:ascii="Arial" w:eastAsia="굴림" w:hAnsi="Arial" w:cs="Arial"/>
          <w:kern w:val="0"/>
          <w:sz w:val="17"/>
          <w:szCs w:val="17"/>
          <w:vertAlign w:val="superscript"/>
        </w:rPr>
        <w:t>2</w:t>
      </w:r>
      <w:r w:rsidRPr="004E0E13">
        <w:rPr>
          <w:rFonts w:ascii="Arial" w:eastAsia="굴림" w:hAnsi="Arial" w:cs="Arial"/>
          <w:kern w:val="0"/>
          <w:szCs w:val="20"/>
        </w:rPr>
        <w:t xml:space="preserve">, </w:t>
      </w:r>
      <w:hyperlink r:id="rId121" w:history="1">
        <w:r w:rsidRPr="004E0E13">
          <w:rPr>
            <w:rFonts w:ascii="Arial" w:eastAsia="굴림" w:hAnsi="Arial" w:cs="Arial"/>
            <w:color w:val="2F4A8B"/>
            <w:kern w:val="0"/>
            <w:szCs w:val="20"/>
            <w:u w:val="single"/>
          </w:rPr>
          <w:t>Haas TL</w:t>
        </w:r>
      </w:hyperlink>
      <w:r w:rsidRPr="004E0E13">
        <w:rPr>
          <w:rFonts w:ascii="Arial" w:eastAsia="굴림" w:hAnsi="Arial" w:cs="Arial"/>
          <w:kern w:val="0"/>
          <w:sz w:val="17"/>
          <w:szCs w:val="17"/>
          <w:vertAlign w:val="superscript"/>
        </w:rPr>
        <w:t>1</w:t>
      </w:r>
      <w:r w:rsidRPr="004E0E13">
        <w:rPr>
          <w:rFonts w:ascii="Arial" w:eastAsia="굴림" w:hAnsi="Arial" w:cs="Arial"/>
          <w:kern w:val="0"/>
          <w:szCs w:val="20"/>
        </w:rPr>
        <w:t xml:space="preserve">, </w:t>
      </w:r>
      <w:hyperlink r:id="rId122" w:history="1">
        <w:r w:rsidRPr="004E0E13">
          <w:rPr>
            <w:rFonts w:ascii="Arial" w:eastAsia="굴림" w:hAnsi="Arial" w:cs="Arial"/>
            <w:color w:val="2F4A8B"/>
            <w:kern w:val="0"/>
            <w:szCs w:val="20"/>
            <w:u w:val="single"/>
          </w:rPr>
          <w:t>Marroncelli N</w:t>
        </w:r>
      </w:hyperlink>
      <w:r w:rsidRPr="004E0E13">
        <w:rPr>
          <w:rFonts w:ascii="Arial" w:eastAsia="굴림" w:hAnsi="Arial" w:cs="Arial"/>
          <w:kern w:val="0"/>
          <w:sz w:val="17"/>
          <w:szCs w:val="17"/>
          <w:vertAlign w:val="superscript"/>
        </w:rPr>
        <w:t>2</w:t>
      </w:r>
      <w:r w:rsidRPr="004E0E13">
        <w:rPr>
          <w:rFonts w:ascii="Arial" w:eastAsia="굴림" w:hAnsi="Arial" w:cs="Arial"/>
          <w:kern w:val="0"/>
          <w:szCs w:val="20"/>
        </w:rPr>
        <w:t xml:space="preserve">, </w:t>
      </w:r>
      <w:hyperlink r:id="rId123" w:history="1">
        <w:r w:rsidRPr="004E0E13">
          <w:rPr>
            <w:rFonts w:ascii="Arial" w:eastAsia="굴림" w:hAnsi="Arial" w:cs="Arial"/>
            <w:color w:val="2F4A8B"/>
            <w:kern w:val="0"/>
            <w:szCs w:val="20"/>
            <w:u w:val="single"/>
          </w:rPr>
          <w:t>Patrizii M</w:t>
        </w:r>
      </w:hyperlink>
      <w:r w:rsidRPr="004E0E13">
        <w:rPr>
          <w:rFonts w:ascii="Arial" w:eastAsia="굴림" w:hAnsi="Arial" w:cs="Arial"/>
          <w:kern w:val="0"/>
          <w:sz w:val="17"/>
          <w:szCs w:val="17"/>
          <w:vertAlign w:val="superscript"/>
        </w:rPr>
        <w:t>2</w:t>
      </w:r>
      <w:r w:rsidRPr="004E0E13">
        <w:rPr>
          <w:rFonts w:ascii="Arial" w:eastAsia="굴림" w:hAnsi="Arial" w:cs="Arial"/>
          <w:kern w:val="0"/>
          <w:szCs w:val="20"/>
        </w:rPr>
        <w:t xml:space="preserve">, </w:t>
      </w:r>
      <w:hyperlink r:id="rId124" w:history="1">
        <w:r w:rsidRPr="004E0E13">
          <w:rPr>
            <w:rFonts w:ascii="Arial" w:eastAsia="굴림" w:hAnsi="Arial" w:cs="Arial"/>
            <w:color w:val="2F4A8B"/>
            <w:kern w:val="0"/>
            <w:szCs w:val="20"/>
            <w:u w:val="single"/>
          </w:rPr>
          <w:t>Biffoni M</w:t>
        </w:r>
      </w:hyperlink>
      <w:r w:rsidRPr="004E0E13">
        <w:rPr>
          <w:rFonts w:ascii="Arial" w:eastAsia="굴림" w:hAnsi="Arial" w:cs="Arial"/>
          <w:kern w:val="0"/>
          <w:sz w:val="17"/>
          <w:szCs w:val="17"/>
          <w:vertAlign w:val="superscript"/>
        </w:rPr>
        <w:t>2</w:t>
      </w:r>
      <w:r w:rsidRPr="004E0E13">
        <w:rPr>
          <w:rFonts w:ascii="Arial" w:eastAsia="굴림" w:hAnsi="Arial" w:cs="Arial"/>
          <w:kern w:val="0"/>
          <w:szCs w:val="20"/>
        </w:rPr>
        <w:t xml:space="preserve">, </w:t>
      </w:r>
      <w:hyperlink r:id="rId125" w:history="1">
        <w:r w:rsidRPr="004E0E13">
          <w:rPr>
            <w:rFonts w:ascii="Arial" w:eastAsia="굴림" w:hAnsi="Arial" w:cs="Arial"/>
            <w:color w:val="2F4A8B"/>
            <w:kern w:val="0"/>
            <w:szCs w:val="20"/>
            <w:u w:val="single"/>
          </w:rPr>
          <w:t>De Maria R</w:t>
        </w:r>
      </w:hyperlink>
      <w:r w:rsidRPr="004E0E13">
        <w:rPr>
          <w:rFonts w:ascii="Arial" w:eastAsia="굴림" w:hAnsi="Arial" w:cs="Arial"/>
          <w:kern w:val="0"/>
          <w:sz w:val="17"/>
          <w:szCs w:val="17"/>
          <w:vertAlign w:val="superscript"/>
        </w:rPr>
        <w:t>3</w:t>
      </w:r>
      <w:r w:rsidRPr="004E0E13">
        <w:rPr>
          <w:rFonts w:ascii="Arial" w:eastAsia="굴림" w:hAnsi="Arial" w:cs="Arial"/>
          <w:kern w:val="0"/>
          <w:szCs w:val="20"/>
        </w:rPr>
        <w:t>.</w:t>
      </w:r>
    </w:p>
    <w:p w:rsidR="004A127E" w:rsidRPr="004E0E13" w:rsidRDefault="004A127E" w:rsidP="004A127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26" w:tooltip="Open/close author information list" w:history="1">
        <w:r w:rsidRPr="004E0E13">
          <w:rPr>
            <w:rFonts w:ascii="Arial" w:eastAsia="굴림" w:hAnsi="Arial" w:cs="Arial"/>
            <w:b/>
            <w:bCs/>
            <w:color w:val="2F4A8B"/>
            <w:kern w:val="0"/>
            <w:sz w:val="22"/>
            <w:u w:val="single"/>
          </w:rPr>
          <w:t xml:space="preserve">Author information </w:t>
        </w:r>
      </w:hyperlink>
    </w:p>
    <w:p w:rsidR="004A127E" w:rsidRPr="004E0E13" w:rsidRDefault="004A127E" w:rsidP="0055540F">
      <w:pPr>
        <w:widowControl/>
        <w:numPr>
          <w:ilvl w:val="0"/>
          <w:numId w:val="10"/>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E0E13">
        <w:rPr>
          <w:rFonts w:ascii="Arial" w:eastAsia="굴림" w:hAnsi="Arial" w:cs="Arial"/>
          <w:kern w:val="0"/>
          <w:sz w:val="17"/>
          <w:szCs w:val="17"/>
          <w:vertAlign w:val="superscript"/>
        </w:rPr>
        <w:t>1</w:t>
      </w:r>
      <w:r w:rsidRPr="004E0E13">
        <w:rPr>
          <w:rFonts w:ascii="Arial" w:eastAsia="굴림" w:hAnsi="Arial" w:cs="Arial"/>
          <w:kern w:val="0"/>
          <w:szCs w:val="20"/>
        </w:rPr>
        <w:t xml:space="preserve">1] Department of Hematology, Oncology and Molecular Medicine, </w:t>
      </w:r>
      <w:proofErr w:type="spellStart"/>
      <w:r w:rsidRPr="004E0E13">
        <w:rPr>
          <w:rFonts w:ascii="Arial" w:eastAsia="굴림" w:hAnsi="Arial" w:cs="Arial"/>
          <w:kern w:val="0"/>
          <w:szCs w:val="20"/>
        </w:rPr>
        <w:t>Istituto</w:t>
      </w:r>
      <w:proofErr w:type="spellEnd"/>
      <w:r w:rsidRPr="004E0E13">
        <w:rPr>
          <w:rFonts w:ascii="Arial" w:eastAsia="굴림" w:hAnsi="Arial" w:cs="Arial"/>
          <w:kern w:val="0"/>
          <w:szCs w:val="20"/>
        </w:rPr>
        <w:t xml:space="preserve"> </w:t>
      </w:r>
      <w:proofErr w:type="spellStart"/>
      <w:r w:rsidRPr="004E0E13">
        <w:rPr>
          <w:rFonts w:ascii="Arial" w:eastAsia="굴림" w:hAnsi="Arial" w:cs="Arial"/>
          <w:kern w:val="0"/>
          <w:szCs w:val="20"/>
        </w:rPr>
        <w:t>Superiore</w:t>
      </w:r>
      <w:proofErr w:type="spellEnd"/>
      <w:r w:rsidRPr="004E0E13">
        <w:rPr>
          <w:rFonts w:ascii="Arial" w:eastAsia="굴림" w:hAnsi="Arial" w:cs="Arial"/>
          <w:kern w:val="0"/>
          <w:szCs w:val="20"/>
        </w:rPr>
        <w:t xml:space="preserve"> di </w:t>
      </w:r>
      <w:proofErr w:type="spellStart"/>
      <w:r w:rsidRPr="004E0E13">
        <w:rPr>
          <w:rFonts w:ascii="Arial" w:eastAsia="굴림" w:hAnsi="Arial" w:cs="Arial"/>
          <w:kern w:val="0"/>
          <w:szCs w:val="20"/>
        </w:rPr>
        <w:t>Sanità</w:t>
      </w:r>
      <w:proofErr w:type="spellEnd"/>
      <w:r w:rsidRPr="004E0E13">
        <w:rPr>
          <w:rFonts w:ascii="Arial" w:eastAsia="굴림" w:hAnsi="Arial" w:cs="Arial"/>
          <w:kern w:val="0"/>
          <w:szCs w:val="20"/>
        </w:rPr>
        <w:t>, Rome, Italy [2] Regina Elena National Cancer Institute, Rome, Italy.</w:t>
      </w:r>
    </w:p>
    <w:p w:rsidR="004A127E" w:rsidRPr="004E0E13" w:rsidRDefault="004A127E" w:rsidP="0055540F">
      <w:pPr>
        <w:widowControl/>
        <w:numPr>
          <w:ilvl w:val="0"/>
          <w:numId w:val="10"/>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E0E13">
        <w:rPr>
          <w:rFonts w:ascii="Arial" w:eastAsia="굴림" w:hAnsi="Arial" w:cs="Arial"/>
          <w:kern w:val="0"/>
          <w:sz w:val="17"/>
          <w:szCs w:val="17"/>
          <w:vertAlign w:val="superscript"/>
        </w:rPr>
        <w:t>2</w:t>
      </w:r>
      <w:r w:rsidRPr="004E0E13">
        <w:rPr>
          <w:rFonts w:ascii="Arial" w:eastAsia="굴림" w:hAnsi="Arial" w:cs="Arial"/>
          <w:kern w:val="0"/>
          <w:szCs w:val="20"/>
        </w:rPr>
        <w:t xml:space="preserve">Department of Hematology, Oncology and Molecular Medicine, </w:t>
      </w:r>
      <w:proofErr w:type="spellStart"/>
      <w:r w:rsidRPr="004E0E13">
        <w:rPr>
          <w:rFonts w:ascii="Arial" w:eastAsia="굴림" w:hAnsi="Arial" w:cs="Arial"/>
          <w:kern w:val="0"/>
          <w:szCs w:val="20"/>
        </w:rPr>
        <w:t>Istituto</w:t>
      </w:r>
      <w:proofErr w:type="spellEnd"/>
      <w:r w:rsidRPr="004E0E13">
        <w:rPr>
          <w:rFonts w:ascii="Arial" w:eastAsia="굴림" w:hAnsi="Arial" w:cs="Arial"/>
          <w:kern w:val="0"/>
          <w:szCs w:val="20"/>
        </w:rPr>
        <w:t xml:space="preserve"> </w:t>
      </w:r>
      <w:proofErr w:type="spellStart"/>
      <w:r w:rsidRPr="004E0E13">
        <w:rPr>
          <w:rFonts w:ascii="Arial" w:eastAsia="굴림" w:hAnsi="Arial" w:cs="Arial"/>
          <w:kern w:val="0"/>
          <w:szCs w:val="20"/>
        </w:rPr>
        <w:t>Superiore</w:t>
      </w:r>
      <w:proofErr w:type="spellEnd"/>
      <w:r w:rsidRPr="004E0E13">
        <w:rPr>
          <w:rFonts w:ascii="Arial" w:eastAsia="굴림" w:hAnsi="Arial" w:cs="Arial"/>
          <w:kern w:val="0"/>
          <w:szCs w:val="20"/>
        </w:rPr>
        <w:t xml:space="preserve"> di </w:t>
      </w:r>
      <w:proofErr w:type="spellStart"/>
      <w:r w:rsidRPr="004E0E13">
        <w:rPr>
          <w:rFonts w:ascii="Arial" w:eastAsia="굴림" w:hAnsi="Arial" w:cs="Arial"/>
          <w:kern w:val="0"/>
          <w:szCs w:val="20"/>
        </w:rPr>
        <w:t>Sanità</w:t>
      </w:r>
      <w:proofErr w:type="spellEnd"/>
      <w:r w:rsidRPr="004E0E13">
        <w:rPr>
          <w:rFonts w:ascii="Arial" w:eastAsia="굴림" w:hAnsi="Arial" w:cs="Arial"/>
          <w:kern w:val="0"/>
          <w:szCs w:val="20"/>
        </w:rPr>
        <w:t>, Rome, Italy.</w:t>
      </w:r>
    </w:p>
    <w:p w:rsidR="004A127E" w:rsidRPr="004E0E13" w:rsidRDefault="004A127E" w:rsidP="0055540F">
      <w:pPr>
        <w:widowControl/>
        <w:numPr>
          <w:ilvl w:val="0"/>
          <w:numId w:val="10"/>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E0E13">
        <w:rPr>
          <w:rFonts w:ascii="Arial" w:eastAsia="굴림" w:hAnsi="Arial" w:cs="Arial"/>
          <w:kern w:val="0"/>
          <w:sz w:val="17"/>
          <w:szCs w:val="17"/>
          <w:vertAlign w:val="superscript"/>
        </w:rPr>
        <w:t>3</w:t>
      </w:r>
      <w:r w:rsidRPr="004E0E13">
        <w:rPr>
          <w:rFonts w:ascii="Arial" w:eastAsia="굴림" w:hAnsi="Arial" w:cs="Arial"/>
          <w:kern w:val="0"/>
          <w:szCs w:val="20"/>
        </w:rPr>
        <w:t>Regina Elena National Cancer Institute, Rome, Italy.</w:t>
      </w:r>
    </w:p>
    <w:p w:rsidR="004A127E" w:rsidRPr="004E0E13" w:rsidRDefault="004A127E" w:rsidP="004A127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4E0E13">
        <w:rPr>
          <w:rFonts w:ascii="Arial" w:eastAsia="굴림" w:hAnsi="Arial" w:cs="Arial"/>
          <w:b/>
          <w:bCs/>
          <w:color w:val="724128"/>
          <w:kern w:val="0"/>
          <w:sz w:val="22"/>
        </w:rPr>
        <w:t>Abstract</w:t>
      </w:r>
    </w:p>
    <w:p w:rsidR="004A127E" w:rsidRPr="004E0E13" w:rsidRDefault="004A127E" w:rsidP="004A127E">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E0E13">
        <w:rPr>
          <w:rFonts w:ascii="Arial" w:eastAsia="굴림" w:hAnsi="Arial" w:cs="Arial"/>
          <w:kern w:val="0"/>
          <w:szCs w:val="20"/>
        </w:rPr>
        <w:t>Lung cancer is the leading cause of tumor-related death. The lack of effective treatments urges the development of new therapeutic approaches able to selectively kill cancer cells. The connection between aberrant microRNA (</w:t>
      </w:r>
      <w:proofErr w:type="spellStart"/>
      <w:r w:rsidRPr="004E0E13">
        <w:rPr>
          <w:rFonts w:ascii="Arial" w:eastAsia="굴림" w:hAnsi="Arial" w:cs="Arial"/>
          <w:kern w:val="0"/>
          <w:szCs w:val="20"/>
        </w:rPr>
        <w:t>miRNA</w:t>
      </w:r>
      <w:proofErr w:type="spellEnd"/>
      <w:r w:rsidRPr="004E0E13">
        <w:rPr>
          <w:rFonts w:ascii="Arial" w:eastAsia="굴림" w:hAnsi="Arial" w:cs="Arial"/>
          <w:kern w:val="0"/>
          <w:szCs w:val="20"/>
        </w:rPr>
        <w:t xml:space="preserve"> - </w:t>
      </w:r>
      <w:proofErr w:type="spellStart"/>
      <w:r w:rsidRPr="004E0E13">
        <w:rPr>
          <w:rFonts w:ascii="Arial" w:eastAsia="굴림" w:hAnsi="Arial" w:cs="Arial"/>
          <w:kern w:val="0"/>
          <w:szCs w:val="20"/>
        </w:rPr>
        <w:t>miR</w:t>
      </w:r>
      <w:proofErr w:type="spellEnd"/>
      <w:r w:rsidRPr="004E0E13">
        <w:rPr>
          <w:rFonts w:ascii="Arial" w:eastAsia="굴림" w:hAnsi="Arial" w:cs="Arial"/>
          <w:kern w:val="0"/>
          <w:szCs w:val="20"/>
        </w:rPr>
        <w:t xml:space="preserve">) expression and tumor progression suggests a new strategy to fight cancer by interfering with </w:t>
      </w:r>
      <w:proofErr w:type="spellStart"/>
      <w:r w:rsidRPr="004E0E13">
        <w:rPr>
          <w:rFonts w:ascii="Arial" w:eastAsia="굴림" w:hAnsi="Arial" w:cs="Arial"/>
          <w:kern w:val="0"/>
          <w:szCs w:val="20"/>
        </w:rPr>
        <w:t>miRNA</w:t>
      </w:r>
      <w:proofErr w:type="spellEnd"/>
      <w:r w:rsidRPr="004E0E13">
        <w:rPr>
          <w:rFonts w:ascii="Arial" w:eastAsia="굴림" w:hAnsi="Arial" w:cs="Arial"/>
          <w:kern w:val="0"/>
          <w:szCs w:val="20"/>
        </w:rPr>
        <w:t xml:space="preserve"> function. In this regard, LNAs (locked nucleic acids) have proven to be very promising candidates for </w:t>
      </w:r>
      <w:proofErr w:type="spellStart"/>
      <w:r w:rsidRPr="004E0E13">
        <w:rPr>
          <w:rFonts w:ascii="Arial" w:eastAsia="굴림" w:hAnsi="Arial" w:cs="Arial"/>
          <w:kern w:val="0"/>
          <w:szCs w:val="20"/>
        </w:rPr>
        <w:t>miRNA</w:t>
      </w:r>
      <w:proofErr w:type="spellEnd"/>
      <w:r w:rsidRPr="004E0E13">
        <w:rPr>
          <w:rFonts w:ascii="Arial" w:eastAsia="굴림" w:hAnsi="Arial" w:cs="Arial"/>
          <w:kern w:val="0"/>
          <w:szCs w:val="20"/>
        </w:rPr>
        <w:t xml:space="preserve"> neutralization. Here, we employed an LNA-based anti-</w:t>
      </w:r>
      <w:proofErr w:type="spellStart"/>
      <w:r w:rsidRPr="004E0E13">
        <w:rPr>
          <w:rFonts w:ascii="Arial" w:eastAsia="굴림" w:hAnsi="Arial" w:cs="Arial"/>
          <w:kern w:val="0"/>
          <w:szCs w:val="20"/>
        </w:rPr>
        <w:t>miR</w:t>
      </w:r>
      <w:proofErr w:type="spellEnd"/>
      <w:r w:rsidRPr="004E0E13">
        <w:rPr>
          <w:rFonts w:ascii="Arial" w:eastAsia="굴림" w:hAnsi="Arial" w:cs="Arial"/>
          <w:kern w:val="0"/>
          <w:szCs w:val="20"/>
        </w:rPr>
        <w:t xml:space="preserve"> library in a functional screening to identify putative oncogenic </w:t>
      </w:r>
      <w:proofErr w:type="spellStart"/>
      <w:r w:rsidRPr="004E0E13">
        <w:rPr>
          <w:rFonts w:ascii="Arial" w:eastAsia="굴림" w:hAnsi="Arial" w:cs="Arial"/>
          <w:kern w:val="0"/>
          <w:szCs w:val="20"/>
        </w:rPr>
        <w:t>miRNAs</w:t>
      </w:r>
      <w:proofErr w:type="spellEnd"/>
      <w:r w:rsidRPr="004E0E13">
        <w:rPr>
          <w:rFonts w:ascii="Arial" w:eastAsia="굴림" w:hAnsi="Arial" w:cs="Arial"/>
          <w:kern w:val="0"/>
          <w:szCs w:val="20"/>
        </w:rPr>
        <w:t xml:space="preserve"> in non-small-cell lung cancer (NSCLC). By screening NIH-H460 and A549 cells, miR-197 was identified as a new functional </w:t>
      </w:r>
      <w:proofErr w:type="spellStart"/>
      <w:r w:rsidRPr="004E0E13">
        <w:rPr>
          <w:rFonts w:ascii="Arial" w:eastAsia="굴림" w:hAnsi="Arial" w:cs="Arial"/>
          <w:kern w:val="0"/>
          <w:szCs w:val="20"/>
        </w:rPr>
        <w:t>oncomiR</w:t>
      </w:r>
      <w:proofErr w:type="spellEnd"/>
      <w:r w:rsidRPr="004E0E13">
        <w:rPr>
          <w:rFonts w:ascii="Arial" w:eastAsia="굴림" w:hAnsi="Arial" w:cs="Arial"/>
          <w:kern w:val="0"/>
          <w:szCs w:val="20"/>
        </w:rPr>
        <w:t xml:space="preserve">, whose </w:t>
      </w:r>
      <w:proofErr w:type="spellStart"/>
      <w:r w:rsidRPr="004E0E13">
        <w:rPr>
          <w:rFonts w:ascii="Arial" w:eastAsia="굴림" w:hAnsi="Arial" w:cs="Arial"/>
          <w:kern w:val="0"/>
          <w:szCs w:val="20"/>
        </w:rPr>
        <w:t>downregulation</w:t>
      </w:r>
      <w:proofErr w:type="spellEnd"/>
      <w:r w:rsidRPr="004E0E13">
        <w:rPr>
          <w:rFonts w:ascii="Arial" w:eastAsia="굴림" w:hAnsi="Arial" w:cs="Arial"/>
          <w:kern w:val="0"/>
          <w:szCs w:val="20"/>
        </w:rPr>
        <w:t xml:space="preserve"> induces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-dependent lung cancer cell apoptosis and impairs the capacity to establish tumor </w:t>
      </w:r>
      <w:proofErr w:type="spellStart"/>
      <w:r w:rsidRPr="004E0E13">
        <w:rPr>
          <w:rFonts w:ascii="Arial" w:eastAsia="굴림" w:hAnsi="Arial" w:cs="Arial"/>
          <w:kern w:val="0"/>
          <w:szCs w:val="20"/>
        </w:rPr>
        <w:t>xenografts</w:t>
      </w:r>
      <w:proofErr w:type="spellEnd"/>
      <w:r w:rsidRPr="004E0E13">
        <w:rPr>
          <w:rFonts w:ascii="Arial" w:eastAsia="굴림" w:hAnsi="Arial" w:cs="Arial"/>
          <w:kern w:val="0"/>
          <w:szCs w:val="20"/>
        </w:rPr>
        <w:t xml:space="preserve"> in </w:t>
      </w:r>
      <w:proofErr w:type="spellStart"/>
      <w:r w:rsidRPr="004E0E13">
        <w:rPr>
          <w:rFonts w:ascii="Arial" w:eastAsia="굴림" w:hAnsi="Arial" w:cs="Arial"/>
          <w:kern w:val="0"/>
          <w:szCs w:val="20"/>
        </w:rPr>
        <w:t>immunodeficient</w:t>
      </w:r>
      <w:proofErr w:type="spellEnd"/>
      <w:r w:rsidRPr="004E0E13">
        <w:rPr>
          <w:rFonts w:ascii="Arial" w:eastAsia="굴림" w:hAnsi="Arial" w:cs="Arial"/>
          <w:kern w:val="0"/>
          <w:szCs w:val="20"/>
        </w:rPr>
        <w:t xml:space="preserve"> mice. We further identified the two BH3-only proteins NOXA and BMF as new miR-197 targets responsible for induction of apoptosis in </w:t>
      </w:r>
      <w:r w:rsidRPr="004E0E13">
        <w:rPr>
          <w:rFonts w:ascii="Arial" w:eastAsia="굴림" w:hAnsi="Arial" w:cs="Arial"/>
          <w:kern w:val="0"/>
          <w:szCs w:val="20"/>
          <w:shd w:val="clear" w:color="auto" w:fill="F2F5F8"/>
        </w:rPr>
        <w:t>p53</w:t>
      </w:r>
      <w:r w:rsidRPr="004E0E13">
        <w:rPr>
          <w:rFonts w:ascii="Arial" w:eastAsia="굴림" w:hAnsi="Arial" w:cs="Arial"/>
          <w:kern w:val="0"/>
          <w:szCs w:val="20"/>
        </w:rPr>
        <w:t xml:space="preserve"> wild-type cells, delineating miR-197 as a key survival factor in NSCLC. Thus, we propose the inhibition of miR-197 as a novel therapeutic approach against lung </w:t>
      </w:r>
      <w:proofErr w:type="spellStart"/>
      <w:r w:rsidRPr="004E0E13">
        <w:rPr>
          <w:rFonts w:ascii="Arial" w:eastAsia="굴림" w:hAnsi="Arial" w:cs="Arial"/>
          <w:kern w:val="0"/>
          <w:szCs w:val="20"/>
        </w:rPr>
        <w:t>cancer.Cell</w:t>
      </w:r>
      <w:proofErr w:type="spellEnd"/>
      <w:r w:rsidRPr="004E0E13">
        <w:rPr>
          <w:rFonts w:ascii="Arial" w:eastAsia="굴림" w:hAnsi="Arial" w:cs="Arial"/>
          <w:kern w:val="0"/>
          <w:szCs w:val="20"/>
        </w:rPr>
        <w:t xml:space="preserve"> Death and Differentiation advance online publication, 31 January 2014; doi:10.1038/cdd.2014.6.</w:t>
      </w:r>
    </w:p>
    <w:p w:rsidR="0055540F" w:rsidRDefault="0055540F" w:rsidP="0055540F">
      <w:pPr>
        <w:widowControl/>
        <w:shd w:val="clear" w:color="auto" w:fill="FFFFFF"/>
        <w:wordWrap/>
        <w:autoSpaceDE/>
        <w:autoSpaceDN/>
        <w:spacing w:after="0" w:line="240" w:lineRule="auto"/>
        <w:jc w:val="left"/>
        <w:rPr>
          <w:rFonts w:ascii="Arial" w:eastAsia="굴림" w:hAnsi="Arial" w:cs="Arial" w:hint="eastAsia"/>
          <w:b/>
          <w:kern w:val="0"/>
          <w:sz w:val="22"/>
          <w:szCs w:val="20"/>
        </w:rPr>
      </w:pPr>
    </w:p>
    <w:p w:rsidR="0055540F" w:rsidRDefault="0055540F" w:rsidP="0055540F">
      <w:pPr>
        <w:widowControl/>
        <w:shd w:val="clear" w:color="auto" w:fill="FFFFFF"/>
        <w:wordWrap/>
        <w:autoSpaceDE/>
        <w:autoSpaceDN/>
        <w:spacing w:after="0" w:line="240" w:lineRule="auto"/>
        <w:jc w:val="left"/>
        <w:rPr>
          <w:rFonts w:ascii="Arial" w:eastAsia="굴림" w:hAnsi="Arial" w:cs="Arial" w:hint="eastAsia"/>
          <w:b/>
          <w:kern w:val="0"/>
          <w:sz w:val="22"/>
          <w:szCs w:val="20"/>
        </w:rPr>
      </w:pPr>
    </w:p>
    <w:p w:rsidR="0055540F" w:rsidRDefault="0055540F" w:rsidP="0055540F">
      <w:pPr>
        <w:widowControl/>
        <w:shd w:val="clear" w:color="auto" w:fill="FFFFFF"/>
        <w:wordWrap/>
        <w:autoSpaceDE/>
        <w:autoSpaceDN/>
        <w:spacing w:after="0" w:line="240" w:lineRule="auto"/>
        <w:jc w:val="left"/>
        <w:rPr>
          <w:rFonts w:ascii="Arial" w:eastAsia="굴림" w:hAnsi="Arial" w:cs="Arial" w:hint="eastAsia"/>
          <w:b/>
          <w:kern w:val="0"/>
          <w:sz w:val="22"/>
          <w:szCs w:val="20"/>
        </w:rPr>
      </w:pPr>
    </w:p>
    <w:p w:rsidR="0055540F" w:rsidRPr="0055540F" w:rsidRDefault="0055540F" w:rsidP="0055540F">
      <w:pPr>
        <w:widowControl/>
        <w:shd w:val="clear" w:color="auto" w:fill="FFFFFF"/>
        <w:wordWrap/>
        <w:autoSpaceDE/>
        <w:autoSpaceDN/>
        <w:spacing w:after="0" w:line="240" w:lineRule="auto"/>
        <w:jc w:val="left"/>
        <w:rPr>
          <w:rFonts w:ascii="Arial" w:eastAsia="굴림" w:hAnsi="Arial" w:cs="Arial"/>
          <w:b/>
          <w:kern w:val="0"/>
          <w:sz w:val="32"/>
          <w:szCs w:val="20"/>
        </w:rPr>
      </w:pPr>
      <w:r w:rsidRPr="0055540F">
        <w:rPr>
          <w:rFonts w:ascii="Arial" w:eastAsia="굴림" w:hAnsi="Arial" w:cs="Arial" w:hint="eastAsia"/>
          <w:b/>
          <w:kern w:val="0"/>
          <w:sz w:val="32"/>
          <w:szCs w:val="20"/>
        </w:rPr>
        <w:t>MS</w:t>
      </w:r>
    </w:p>
    <w:p w:rsidR="0055540F" w:rsidRDefault="0055540F" w:rsidP="0055540F">
      <w:pPr>
        <w:widowControl/>
        <w:shd w:val="clear" w:color="auto" w:fill="FFFFFF"/>
        <w:wordWrap/>
        <w:autoSpaceDE/>
        <w:autoSpaceDN/>
        <w:spacing w:after="0" w:line="240" w:lineRule="auto"/>
        <w:jc w:val="left"/>
        <w:rPr>
          <w:rFonts w:ascii="Arial" w:eastAsia="굴림" w:hAnsi="Arial" w:cs="Arial"/>
          <w:kern w:val="0"/>
          <w:szCs w:val="20"/>
        </w:rPr>
      </w:pPr>
    </w:p>
    <w:p w:rsidR="0055540F" w:rsidRPr="003144D4" w:rsidRDefault="0055540F" w:rsidP="0055540F">
      <w:pPr>
        <w:widowControl/>
        <w:shd w:val="clear" w:color="auto" w:fill="FFFFFF"/>
        <w:wordWrap/>
        <w:autoSpaceDE/>
        <w:autoSpaceDN/>
        <w:spacing w:after="0" w:line="240" w:lineRule="auto"/>
        <w:jc w:val="left"/>
        <w:rPr>
          <w:rFonts w:ascii="Arial" w:eastAsia="굴림" w:hAnsi="Arial" w:cs="Arial"/>
          <w:kern w:val="0"/>
          <w:szCs w:val="20"/>
        </w:rPr>
      </w:pPr>
      <w:hyperlink r:id="rId127" w:tooltip="The Journal of clinical investigation." w:history="1">
        <w:r w:rsidRPr="003144D4">
          <w:rPr>
            <w:rFonts w:ascii="Arial" w:eastAsia="굴림" w:hAnsi="Arial" w:cs="Arial"/>
            <w:color w:val="2F4A8B"/>
            <w:kern w:val="0"/>
            <w:szCs w:val="20"/>
            <w:u w:val="single"/>
          </w:rPr>
          <w:t>J Clin Invest.</w:t>
        </w:r>
      </w:hyperlink>
      <w:r w:rsidRPr="003144D4">
        <w:rPr>
          <w:rFonts w:ascii="Arial" w:eastAsia="굴림" w:hAnsi="Arial" w:cs="Arial"/>
          <w:kern w:val="0"/>
          <w:szCs w:val="20"/>
        </w:rPr>
        <w:t xml:space="preserve"> </w:t>
      </w:r>
      <w:proofErr w:type="gramStart"/>
      <w:r w:rsidRPr="003144D4">
        <w:rPr>
          <w:rFonts w:ascii="Arial" w:eastAsia="굴림" w:hAnsi="Arial" w:cs="Arial"/>
          <w:kern w:val="0"/>
          <w:szCs w:val="20"/>
        </w:rPr>
        <w:t>2014 Feb 17.</w:t>
      </w:r>
      <w:proofErr w:type="gramEnd"/>
      <w:r w:rsidRPr="003144D4">
        <w:rPr>
          <w:rFonts w:ascii="Arial" w:eastAsia="굴림" w:hAnsi="Arial" w:cs="Arial"/>
          <w:kern w:val="0"/>
          <w:szCs w:val="20"/>
        </w:rPr>
        <w:t xml:space="preserve"> </w:t>
      </w:r>
      <w:proofErr w:type="spellStart"/>
      <w:proofErr w:type="gramStart"/>
      <w:r w:rsidRPr="003144D4">
        <w:rPr>
          <w:rFonts w:ascii="Arial" w:eastAsia="굴림" w:hAnsi="Arial" w:cs="Arial"/>
          <w:kern w:val="0"/>
          <w:szCs w:val="20"/>
        </w:rPr>
        <w:t>pii</w:t>
      </w:r>
      <w:proofErr w:type="spellEnd"/>
      <w:proofErr w:type="gramEnd"/>
      <w:r w:rsidRPr="003144D4">
        <w:rPr>
          <w:rFonts w:ascii="Arial" w:eastAsia="굴림" w:hAnsi="Arial" w:cs="Arial"/>
          <w:kern w:val="0"/>
          <w:szCs w:val="20"/>
        </w:rPr>
        <w:t xml:space="preserve">: 68815. </w:t>
      </w:r>
      <w:proofErr w:type="spellStart"/>
      <w:proofErr w:type="gramStart"/>
      <w:r w:rsidRPr="003144D4">
        <w:rPr>
          <w:rFonts w:ascii="Arial" w:eastAsia="굴림" w:hAnsi="Arial" w:cs="Arial"/>
          <w:kern w:val="0"/>
          <w:szCs w:val="20"/>
        </w:rPr>
        <w:t>doi</w:t>
      </w:r>
      <w:proofErr w:type="spellEnd"/>
      <w:proofErr w:type="gramEnd"/>
      <w:r w:rsidRPr="003144D4">
        <w:rPr>
          <w:rFonts w:ascii="Arial" w:eastAsia="굴림" w:hAnsi="Arial" w:cs="Arial"/>
          <w:kern w:val="0"/>
          <w:szCs w:val="20"/>
        </w:rPr>
        <w:t>: 10.1172/JCI68815. [</w:t>
      </w:r>
      <w:proofErr w:type="spellStart"/>
      <w:r w:rsidRPr="003144D4">
        <w:rPr>
          <w:rFonts w:ascii="Arial" w:eastAsia="굴림" w:hAnsi="Arial" w:cs="Arial"/>
          <w:kern w:val="0"/>
          <w:szCs w:val="20"/>
        </w:rPr>
        <w:t>Epub</w:t>
      </w:r>
      <w:proofErr w:type="spellEnd"/>
      <w:r w:rsidRPr="003144D4">
        <w:rPr>
          <w:rFonts w:ascii="Arial" w:eastAsia="굴림" w:hAnsi="Arial" w:cs="Arial"/>
          <w:kern w:val="0"/>
          <w:szCs w:val="20"/>
        </w:rPr>
        <w:t xml:space="preserve"> ahead of print]</w:t>
      </w:r>
    </w:p>
    <w:p w:rsidR="0055540F" w:rsidRPr="003144D4" w:rsidRDefault="0055540F" w:rsidP="0055540F">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3144D4">
        <w:rPr>
          <w:rFonts w:ascii="Arial" w:eastAsia="굴림" w:hAnsi="Arial" w:cs="Arial"/>
          <w:b/>
          <w:bCs/>
          <w:color w:val="000000"/>
          <w:kern w:val="36"/>
          <w:sz w:val="28"/>
          <w:szCs w:val="28"/>
        </w:rPr>
        <w:t xml:space="preserve">Metformin interferes with bile acid homeostasis through </w:t>
      </w:r>
      <w:r w:rsidRPr="003144D4">
        <w:rPr>
          <w:rFonts w:ascii="Arial" w:eastAsia="굴림" w:hAnsi="Arial" w:cs="Arial"/>
          <w:b/>
          <w:bCs/>
          <w:color w:val="000000"/>
          <w:kern w:val="36"/>
          <w:sz w:val="28"/>
          <w:szCs w:val="28"/>
          <w:shd w:val="clear" w:color="auto" w:fill="F2F5F8"/>
        </w:rPr>
        <w:t>AMPK</w:t>
      </w:r>
      <w:r w:rsidRPr="003144D4">
        <w:rPr>
          <w:rFonts w:ascii="Arial" w:eastAsia="굴림" w:hAnsi="Arial" w:cs="Arial"/>
          <w:b/>
          <w:bCs/>
          <w:color w:val="000000"/>
          <w:kern w:val="36"/>
          <w:sz w:val="28"/>
          <w:szCs w:val="28"/>
        </w:rPr>
        <w:t>-FXR crosstalk.</w:t>
      </w:r>
    </w:p>
    <w:p w:rsidR="0055540F" w:rsidRPr="003144D4" w:rsidRDefault="0055540F" w:rsidP="0055540F">
      <w:pPr>
        <w:widowControl/>
        <w:shd w:val="clear" w:color="auto" w:fill="FFFFFF"/>
        <w:wordWrap/>
        <w:autoSpaceDE/>
        <w:autoSpaceDN/>
        <w:spacing w:after="0" w:line="240" w:lineRule="auto"/>
        <w:jc w:val="left"/>
        <w:rPr>
          <w:rFonts w:ascii="Arial" w:eastAsia="굴림" w:hAnsi="Arial" w:cs="Arial"/>
          <w:kern w:val="0"/>
          <w:szCs w:val="20"/>
        </w:rPr>
      </w:pPr>
      <w:hyperlink r:id="rId128" w:history="1">
        <w:r w:rsidRPr="003144D4">
          <w:rPr>
            <w:rFonts w:ascii="Arial" w:eastAsia="굴림" w:hAnsi="Arial" w:cs="Arial"/>
            <w:color w:val="2F4A8B"/>
            <w:kern w:val="0"/>
            <w:szCs w:val="20"/>
            <w:u w:val="single"/>
          </w:rPr>
          <w:t>Lien F</w:t>
        </w:r>
      </w:hyperlink>
      <w:r w:rsidRPr="003144D4">
        <w:rPr>
          <w:rFonts w:ascii="Arial" w:eastAsia="굴림" w:hAnsi="Arial" w:cs="Arial"/>
          <w:kern w:val="0"/>
          <w:szCs w:val="20"/>
        </w:rPr>
        <w:t xml:space="preserve">, </w:t>
      </w:r>
      <w:hyperlink r:id="rId129" w:history="1">
        <w:r w:rsidRPr="003144D4">
          <w:rPr>
            <w:rFonts w:ascii="Arial" w:eastAsia="굴림" w:hAnsi="Arial" w:cs="Arial"/>
            <w:color w:val="2F4A8B"/>
            <w:kern w:val="0"/>
            <w:szCs w:val="20"/>
            <w:u w:val="single"/>
          </w:rPr>
          <w:t>Berthier A</w:t>
        </w:r>
      </w:hyperlink>
      <w:r w:rsidRPr="003144D4">
        <w:rPr>
          <w:rFonts w:ascii="Arial" w:eastAsia="굴림" w:hAnsi="Arial" w:cs="Arial"/>
          <w:kern w:val="0"/>
          <w:szCs w:val="20"/>
        </w:rPr>
        <w:t xml:space="preserve">, </w:t>
      </w:r>
      <w:hyperlink r:id="rId130" w:history="1">
        <w:r w:rsidRPr="003144D4">
          <w:rPr>
            <w:rFonts w:ascii="Arial" w:eastAsia="굴림" w:hAnsi="Arial" w:cs="Arial"/>
            <w:color w:val="2F4A8B"/>
            <w:kern w:val="0"/>
            <w:szCs w:val="20"/>
            <w:u w:val="single"/>
          </w:rPr>
          <w:t>Bouchaert E</w:t>
        </w:r>
      </w:hyperlink>
      <w:r w:rsidRPr="003144D4">
        <w:rPr>
          <w:rFonts w:ascii="Arial" w:eastAsia="굴림" w:hAnsi="Arial" w:cs="Arial"/>
          <w:kern w:val="0"/>
          <w:szCs w:val="20"/>
        </w:rPr>
        <w:t xml:space="preserve">, </w:t>
      </w:r>
      <w:hyperlink r:id="rId131" w:history="1">
        <w:r w:rsidRPr="003144D4">
          <w:rPr>
            <w:rFonts w:ascii="Arial" w:eastAsia="굴림" w:hAnsi="Arial" w:cs="Arial"/>
            <w:color w:val="2F4A8B"/>
            <w:kern w:val="0"/>
            <w:szCs w:val="20"/>
            <w:u w:val="single"/>
          </w:rPr>
          <w:t>Gheeraert C</w:t>
        </w:r>
      </w:hyperlink>
      <w:r w:rsidRPr="003144D4">
        <w:rPr>
          <w:rFonts w:ascii="Arial" w:eastAsia="굴림" w:hAnsi="Arial" w:cs="Arial"/>
          <w:kern w:val="0"/>
          <w:szCs w:val="20"/>
        </w:rPr>
        <w:t xml:space="preserve">, </w:t>
      </w:r>
      <w:hyperlink r:id="rId132" w:history="1">
        <w:r w:rsidRPr="003144D4">
          <w:rPr>
            <w:rFonts w:ascii="Arial" w:eastAsia="굴림" w:hAnsi="Arial" w:cs="Arial"/>
            <w:color w:val="2F4A8B"/>
            <w:kern w:val="0"/>
            <w:szCs w:val="20"/>
            <w:u w:val="single"/>
          </w:rPr>
          <w:t>Alexandre J</w:t>
        </w:r>
      </w:hyperlink>
      <w:r w:rsidRPr="003144D4">
        <w:rPr>
          <w:rFonts w:ascii="Arial" w:eastAsia="굴림" w:hAnsi="Arial" w:cs="Arial"/>
          <w:kern w:val="0"/>
          <w:szCs w:val="20"/>
        </w:rPr>
        <w:t xml:space="preserve">, </w:t>
      </w:r>
      <w:hyperlink r:id="rId133" w:history="1">
        <w:r w:rsidRPr="003144D4">
          <w:rPr>
            <w:rFonts w:ascii="Arial" w:eastAsia="굴림" w:hAnsi="Arial" w:cs="Arial"/>
            <w:color w:val="2F4A8B"/>
            <w:kern w:val="0"/>
            <w:szCs w:val="20"/>
            <w:u w:val="single"/>
          </w:rPr>
          <w:t>Porez G</w:t>
        </w:r>
      </w:hyperlink>
      <w:r w:rsidRPr="003144D4">
        <w:rPr>
          <w:rFonts w:ascii="Arial" w:eastAsia="굴림" w:hAnsi="Arial" w:cs="Arial"/>
          <w:kern w:val="0"/>
          <w:szCs w:val="20"/>
        </w:rPr>
        <w:t xml:space="preserve">, </w:t>
      </w:r>
      <w:hyperlink r:id="rId134" w:history="1">
        <w:r w:rsidRPr="003144D4">
          <w:rPr>
            <w:rFonts w:ascii="Arial" w:eastAsia="굴림" w:hAnsi="Arial" w:cs="Arial"/>
            <w:color w:val="2F4A8B"/>
            <w:kern w:val="0"/>
            <w:szCs w:val="20"/>
            <w:u w:val="single"/>
          </w:rPr>
          <w:t>Prawitt J</w:t>
        </w:r>
      </w:hyperlink>
      <w:r w:rsidRPr="003144D4">
        <w:rPr>
          <w:rFonts w:ascii="Arial" w:eastAsia="굴림" w:hAnsi="Arial" w:cs="Arial"/>
          <w:kern w:val="0"/>
          <w:szCs w:val="20"/>
        </w:rPr>
        <w:t xml:space="preserve">, </w:t>
      </w:r>
      <w:hyperlink r:id="rId135" w:history="1">
        <w:r w:rsidRPr="003144D4">
          <w:rPr>
            <w:rFonts w:ascii="Arial" w:eastAsia="굴림" w:hAnsi="Arial" w:cs="Arial"/>
            <w:color w:val="2F4A8B"/>
            <w:kern w:val="0"/>
            <w:szCs w:val="20"/>
            <w:u w:val="single"/>
          </w:rPr>
          <w:t>Dehondt H</w:t>
        </w:r>
      </w:hyperlink>
      <w:r w:rsidRPr="003144D4">
        <w:rPr>
          <w:rFonts w:ascii="Arial" w:eastAsia="굴림" w:hAnsi="Arial" w:cs="Arial"/>
          <w:kern w:val="0"/>
          <w:szCs w:val="20"/>
        </w:rPr>
        <w:t xml:space="preserve">, </w:t>
      </w:r>
      <w:hyperlink r:id="rId136" w:history="1">
        <w:r w:rsidRPr="003144D4">
          <w:rPr>
            <w:rFonts w:ascii="Arial" w:eastAsia="굴림" w:hAnsi="Arial" w:cs="Arial"/>
            <w:color w:val="2F4A8B"/>
            <w:kern w:val="0"/>
            <w:szCs w:val="20"/>
            <w:u w:val="single"/>
          </w:rPr>
          <w:t>Ploton M</w:t>
        </w:r>
      </w:hyperlink>
      <w:r w:rsidRPr="003144D4">
        <w:rPr>
          <w:rFonts w:ascii="Arial" w:eastAsia="굴림" w:hAnsi="Arial" w:cs="Arial"/>
          <w:kern w:val="0"/>
          <w:szCs w:val="20"/>
        </w:rPr>
        <w:t xml:space="preserve">, </w:t>
      </w:r>
      <w:hyperlink r:id="rId137" w:history="1">
        <w:r w:rsidRPr="003144D4">
          <w:rPr>
            <w:rFonts w:ascii="Arial" w:eastAsia="굴림" w:hAnsi="Arial" w:cs="Arial"/>
            <w:color w:val="2F4A8B"/>
            <w:kern w:val="0"/>
            <w:szCs w:val="20"/>
            <w:u w:val="single"/>
          </w:rPr>
          <w:t>Colin S</w:t>
        </w:r>
      </w:hyperlink>
      <w:r w:rsidRPr="003144D4">
        <w:rPr>
          <w:rFonts w:ascii="Arial" w:eastAsia="굴림" w:hAnsi="Arial" w:cs="Arial"/>
          <w:kern w:val="0"/>
          <w:szCs w:val="20"/>
        </w:rPr>
        <w:t xml:space="preserve">, </w:t>
      </w:r>
      <w:hyperlink r:id="rId138" w:history="1">
        <w:r w:rsidRPr="003144D4">
          <w:rPr>
            <w:rFonts w:ascii="Arial" w:eastAsia="굴림" w:hAnsi="Arial" w:cs="Arial"/>
            <w:color w:val="2F4A8B"/>
            <w:kern w:val="0"/>
            <w:szCs w:val="20"/>
            <w:u w:val="single"/>
          </w:rPr>
          <w:t>Lucas A</w:t>
        </w:r>
      </w:hyperlink>
      <w:r w:rsidRPr="003144D4">
        <w:rPr>
          <w:rFonts w:ascii="Arial" w:eastAsia="굴림" w:hAnsi="Arial" w:cs="Arial"/>
          <w:kern w:val="0"/>
          <w:szCs w:val="20"/>
        </w:rPr>
        <w:t xml:space="preserve">, </w:t>
      </w:r>
      <w:hyperlink r:id="rId139" w:history="1">
        <w:r w:rsidRPr="003144D4">
          <w:rPr>
            <w:rFonts w:ascii="Arial" w:eastAsia="굴림" w:hAnsi="Arial" w:cs="Arial"/>
            <w:color w:val="2F4A8B"/>
            <w:kern w:val="0"/>
            <w:szCs w:val="20"/>
            <w:u w:val="single"/>
          </w:rPr>
          <w:t>Patrice A</w:t>
        </w:r>
      </w:hyperlink>
      <w:r w:rsidRPr="003144D4">
        <w:rPr>
          <w:rFonts w:ascii="Arial" w:eastAsia="굴림" w:hAnsi="Arial" w:cs="Arial"/>
          <w:kern w:val="0"/>
          <w:szCs w:val="20"/>
        </w:rPr>
        <w:t xml:space="preserve">, </w:t>
      </w:r>
      <w:hyperlink r:id="rId140" w:history="1">
        <w:r w:rsidRPr="003144D4">
          <w:rPr>
            <w:rFonts w:ascii="Arial" w:eastAsia="굴림" w:hAnsi="Arial" w:cs="Arial"/>
            <w:color w:val="2F4A8B"/>
            <w:kern w:val="0"/>
            <w:szCs w:val="20"/>
            <w:u w:val="single"/>
          </w:rPr>
          <w:t>Pattou F</w:t>
        </w:r>
      </w:hyperlink>
      <w:r w:rsidRPr="003144D4">
        <w:rPr>
          <w:rFonts w:ascii="Arial" w:eastAsia="굴림" w:hAnsi="Arial" w:cs="Arial"/>
          <w:kern w:val="0"/>
          <w:szCs w:val="20"/>
        </w:rPr>
        <w:t xml:space="preserve">, </w:t>
      </w:r>
      <w:hyperlink r:id="rId141" w:history="1">
        <w:r w:rsidRPr="003144D4">
          <w:rPr>
            <w:rFonts w:ascii="Arial" w:eastAsia="굴림" w:hAnsi="Arial" w:cs="Arial"/>
            <w:color w:val="2F4A8B"/>
            <w:kern w:val="0"/>
            <w:szCs w:val="20"/>
            <w:u w:val="single"/>
          </w:rPr>
          <w:t>Diemer H</w:t>
        </w:r>
      </w:hyperlink>
      <w:r w:rsidRPr="003144D4">
        <w:rPr>
          <w:rFonts w:ascii="Arial" w:eastAsia="굴림" w:hAnsi="Arial" w:cs="Arial"/>
          <w:kern w:val="0"/>
          <w:szCs w:val="20"/>
        </w:rPr>
        <w:t xml:space="preserve">, </w:t>
      </w:r>
      <w:hyperlink r:id="rId142" w:history="1">
        <w:r w:rsidRPr="003144D4">
          <w:rPr>
            <w:rFonts w:ascii="Arial" w:eastAsia="굴림" w:hAnsi="Arial" w:cs="Arial"/>
            <w:color w:val="2F4A8B"/>
            <w:kern w:val="0"/>
            <w:szCs w:val="20"/>
            <w:u w:val="single"/>
          </w:rPr>
          <w:t>Van Dorsselaer A</w:t>
        </w:r>
      </w:hyperlink>
      <w:r w:rsidRPr="003144D4">
        <w:rPr>
          <w:rFonts w:ascii="Arial" w:eastAsia="굴림" w:hAnsi="Arial" w:cs="Arial"/>
          <w:kern w:val="0"/>
          <w:szCs w:val="20"/>
        </w:rPr>
        <w:t xml:space="preserve">, </w:t>
      </w:r>
      <w:hyperlink r:id="rId143" w:history="1">
        <w:r w:rsidRPr="003144D4">
          <w:rPr>
            <w:rFonts w:ascii="Arial" w:eastAsia="굴림" w:hAnsi="Arial" w:cs="Arial"/>
            <w:color w:val="2F4A8B"/>
            <w:kern w:val="0"/>
            <w:szCs w:val="20"/>
            <w:u w:val="single"/>
          </w:rPr>
          <w:t>Rachez C</w:t>
        </w:r>
      </w:hyperlink>
      <w:r w:rsidRPr="003144D4">
        <w:rPr>
          <w:rFonts w:ascii="Arial" w:eastAsia="굴림" w:hAnsi="Arial" w:cs="Arial"/>
          <w:kern w:val="0"/>
          <w:szCs w:val="20"/>
        </w:rPr>
        <w:t xml:space="preserve">, </w:t>
      </w:r>
      <w:hyperlink r:id="rId144" w:history="1">
        <w:r w:rsidRPr="003144D4">
          <w:rPr>
            <w:rFonts w:ascii="Arial" w:eastAsia="굴림" w:hAnsi="Arial" w:cs="Arial"/>
            <w:color w:val="2F4A8B"/>
            <w:kern w:val="0"/>
            <w:szCs w:val="20"/>
            <w:u w:val="single"/>
          </w:rPr>
          <w:t>Kamilic J</w:t>
        </w:r>
      </w:hyperlink>
      <w:r w:rsidRPr="003144D4">
        <w:rPr>
          <w:rFonts w:ascii="Arial" w:eastAsia="굴림" w:hAnsi="Arial" w:cs="Arial"/>
          <w:kern w:val="0"/>
          <w:szCs w:val="20"/>
        </w:rPr>
        <w:t xml:space="preserve">, </w:t>
      </w:r>
      <w:hyperlink r:id="rId145" w:history="1">
        <w:r w:rsidRPr="003144D4">
          <w:rPr>
            <w:rFonts w:ascii="Arial" w:eastAsia="굴림" w:hAnsi="Arial" w:cs="Arial"/>
            <w:color w:val="2F4A8B"/>
            <w:kern w:val="0"/>
            <w:szCs w:val="20"/>
            <w:u w:val="single"/>
          </w:rPr>
          <w:t>Groen AK</w:t>
        </w:r>
      </w:hyperlink>
      <w:r w:rsidRPr="003144D4">
        <w:rPr>
          <w:rFonts w:ascii="Arial" w:eastAsia="굴림" w:hAnsi="Arial" w:cs="Arial"/>
          <w:kern w:val="0"/>
          <w:szCs w:val="20"/>
        </w:rPr>
        <w:t xml:space="preserve">, </w:t>
      </w:r>
      <w:hyperlink r:id="rId146" w:history="1">
        <w:r w:rsidRPr="003144D4">
          <w:rPr>
            <w:rFonts w:ascii="Arial" w:eastAsia="굴림" w:hAnsi="Arial" w:cs="Arial"/>
            <w:color w:val="2F4A8B"/>
            <w:kern w:val="0"/>
            <w:szCs w:val="20"/>
            <w:u w:val="single"/>
          </w:rPr>
          <w:t>Staels B</w:t>
        </w:r>
      </w:hyperlink>
      <w:r w:rsidRPr="003144D4">
        <w:rPr>
          <w:rFonts w:ascii="Arial" w:eastAsia="굴림" w:hAnsi="Arial" w:cs="Arial"/>
          <w:kern w:val="0"/>
          <w:szCs w:val="20"/>
        </w:rPr>
        <w:t xml:space="preserve">, </w:t>
      </w:r>
      <w:hyperlink r:id="rId147" w:history="1">
        <w:r w:rsidRPr="003144D4">
          <w:rPr>
            <w:rFonts w:ascii="Arial" w:eastAsia="굴림" w:hAnsi="Arial" w:cs="Arial"/>
            <w:color w:val="2F4A8B"/>
            <w:kern w:val="0"/>
            <w:szCs w:val="20"/>
            <w:u w:val="single"/>
          </w:rPr>
          <w:t>Lefebvre P</w:t>
        </w:r>
      </w:hyperlink>
      <w:r w:rsidRPr="003144D4">
        <w:rPr>
          <w:rFonts w:ascii="Arial" w:eastAsia="굴림" w:hAnsi="Arial" w:cs="Arial"/>
          <w:kern w:val="0"/>
          <w:szCs w:val="20"/>
        </w:rPr>
        <w:t>.</w:t>
      </w:r>
    </w:p>
    <w:p w:rsidR="0055540F" w:rsidRPr="003144D4" w:rsidRDefault="0055540F" w:rsidP="0055540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3144D4">
        <w:rPr>
          <w:rFonts w:ascii="Arial" w:eastAsia="굴림" w:hAnsi="Arial" w:cs="Arial"/>
          <w:b/>
          <w:bCs/>
          <w:color w:val="724128"/>
          <w:kern w:val="0"/>
          <w:sz w:val="22"/>
        </w:rPr>
        <w:t>Abstract</w:t>
      </w:r>
    </w:p>
    <w:p w:rsidR="0055540F" w:rsidRPr="003144D4" w:rsidRDefault="0055540F" w:rsidP="0055540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3144D4">
        <w:rPr>
          <w:rFonts w:ascii="Arial" w:eastAsia="굴림" w:hAnsi="Arial" w:cs="Arial"/>
          <w:kern w:val="0"/>
          <w:szCs w:val="20"/>
        </w:rPr>
        <w:t xml:space="preserve">The nuclear bile acid receptor </w:t>
      </w:r>
      <w:proofErr w:type="spellStart"/>
      <w:r w:rsidRPr="003144D4">
        <w:rPr>
          <w:rFonts w:ascii="Arial" w:eastAsia="굴림" w:hAnsi="Arial" w:cs="Arial"/>
          <w:kern w:val="0"/>
          <w:szCs w:val="20"/>
        </w:rPr>
        <w:t>farnesoid</w:t>
      </w:r>
      <w:proofErr w:type="spellEnd"/>
      <w:r w:rsidRPr="003144D4">
        <w:rPr>
          <w:rFonts w:ascii="Arial" w:eastAsia="굴림" w:hAnsi="Arial" w:cs="Arial"/>
          <w:kern w:val="0"/>
          <w:szCs w:val="20"/>
        </w:rPr>
        <w:t xml:space="preserve"> X receptor (FXR) is an important transcriptional regulator of bile acid, lipid, and glucose metabolism. FXR is highly expressed in the liver and intestine and controls the synthesis and </w:t>
      </w:r>
      <w:proofErr w:type="spellStart"/>
      <w:r w:rsidRPr="003144D4">
        <w:rPr>
          <w:rFonts w:ascii="Arial" w:eastAsia="굴림" w:hAnsi="Arial" w:cs="Arial"/>
          <w:kern w:val="0"/>
          <w:szCs w:val="20"/>
        </w:rPr>
        <w:t>enterohepatic</w:t>
      </w:r>
      <w:proofErr w:type="spellEnd"/>
      <w:r w:rsidRPr="003144D4">
        <w:rPr>
          <w:rFonts w:ascii="Arial" w:eastAsia="굴림" w:hAnsi="Arial" w:cs="Arial"/>
          <w:kern w:val="0"/>
          <w:szCs w:val="20"/>
        </w:rPr>
        <w:t xml:space="preserve"> circulation of bile acids. However, little is known about FXR-associated proteins that contribute to metabolic regulation. Here, we performed a mass spectrometry-based search for FXR-interacting proteins in human </w:t>
      </w:r>
      <w:proofErr w:type="spellStart"/>
      <w:r w:rsidRPr="003144D4">
        <w:rPr>
          <w:rFonts w:ascii="Arial" w:eastAsia="굴림" w:hAnsi="Arial" w:cs="Arial"/>
          <w:kern w:val="0"/>
          <w:szCs w:val="20"/>
        </w:rPr>
        <w:t>hepatoma</w:t>
      </w:r>
      <w:proofErr w:type="spellEnd"/>
      <w:r w:rsidRPr="003144D4">
        <w:rPr>
          <w:rFonts w:ascii="Arial" w:eastAsia="굴림" w:hAnsi="Arial" w:cs="Arial"/>
          <w:kern w:val="0"/>
          <w:szCs w:val="20"/>
        </w:rPr>
        <w:t xml:space="preserve"> cells and identified </w:t>
      </w:r>
      <w:r w:rsidRPr="003144D4">
        <w:rPr>
          <w:rFonts w:ascii="Arial" w:eastAsia="굴림" w:hAnsi="Arial" w:cs="Arial"/>
          <w:kern w:val="0"/>
          <w:szCs w:val="20"/>
          <w:shd w:val="clear" w:color="auto" w:fill="F2F5F8"/>
        </w:rPr>
        <w:t>AMPK</w:t>
      </w:r>
      <w:r w:rsidRPr="003144D4">
        <w:rPr>
          <w:rFonts w:ascii="Arial" w:eastAsia="굴림" w:hAnsi="Arial" w:cs="Arial"/>
          <w:kern w:val="0"/>
          <w:szCs w:val="20"/>
        </w:rPr>
        <w:t xml:space="preserve"> as a </w:t>
      </w:r>
      <w:proofErr w:type="spellStart"/>
      <w:r w:rsidRPr="003144D4">
        <w:rPr>
          <w:rFonts w:ascii="Arial" w:eastAsia="굴림" w:hAnsi="Arial" w:cs="Arial"/>
          <w:kern w:val="0"/>
          <w:szCs w:val="20"/>
        </w:rPr>
        <w:t>coregulator</w:t>
      </w:r>
      <w:proofErr w:type="spellEnd"/>
      <w:r w:rsidRPr="003144D4">
        <w:rPr>
          <w:rFonts w:ascii="Arial" w:eastAsia="굴림" w:hAnsi="Arial" w:cs="Arial"/>
          <w:kern w:val="0"/>
          <w:szCs w:val="20"/>
        </w:rPr>
        <w:t xml:space="preserve"> of FXR. FXR interacted with the nutrient-sensitive kinase </w:t>
      </w:r>
      <w:r w:rsidRPr="003144D4">
        <w:rPr>
          <w:rFonts w:ascii="Arial" w:eastAsia="굴림" w:hAnsi="Arial" w:cs="Arial"/>
          <w:kern w:val="0"/>
          <w:szCs w:val="20"/>
          <w:shd w:val="clear" w:color="auto" w:fill="F2F5F8"/>
        </w:rPr>
        <w:t>AMPK</w:t>
      </w:r>
      <w:r w:rsidRPr="003144D4">
        <w:rPr>
          <w:rFonts w:ascii="Arial" w:eastAsia="굴림" w:hAnsi="Arial" w:cs="Arial"/>
          <w:kern w:val="0"/>
          <w:szCs w:val="20"/>
        </w:rPr>
        <w:t xml:space="preserve"> in the cytoplasm of target cells and was phosphorylated in its hinge domain. In cultured human and murine hepatocytes and enterocytes, pharmacological activation of </w:t>
      </w:r>
      <w:r w:rsidRPr="003144D4">
        <w:rPr>
          <w:rFonts w:ascii="Arial" w:eastAsia="굴림" w:hAnsi="Arial" w:cs="Arial"/>
          <w:kern w:val="0"/>
          <w:szCs w:val="20"/>
          <w:shd w:val="clear" w:color="auto" w:fill="F2F5F8"/>
        </w:rPr>
        <w:t>AMPK</w:t>
      </w:r>
      <w:r w:rsidRPr="003144D4">
        <w:rPr>
          <w:rFonts w:ascii="Arial" w:eastAsia="굴림" w:hAnsi="Arial" w:cs="Arial"/>
          <w:kern w:val="0"/>
          <w:szCs w:val="20"/>
        </w:rPr>
        <w:t xml:space="preserve"> inhibited FXR transcriptional activity and prevented FXR </w:t>
      </w:r>
      <w:proofErr w:type="spellStart"/>
      <w:r w:rsidRPr="003144D4">
        <w:rPr>
          <w:rFonts w:ascii="Arial" w:eastAsia="굴림" w:hAnsi="Arial" w:cs="Arial"/>
          <w:kern w:val="0"/>
          <w:szCs w:val="20"/>
        </w:rPr>
        <w:t>coactivator</w:t>
      </w:r>
      <w:proofErr w:type="spellEnd"/>
      <w:r w:rsidRPr="003144D4">
        <w:rPr>
          <w:rFonts w:ascii="Arial" w:eastAsia="굴림" w:hAnsi="Arial" w:cs="Arial"/>
          <w:kern w:val="0"/>
          <w:szCs w:val="20"/>
        </w:rPr>
        <w:t xml:space="preserve"> recruitment to promoters of FXR-regulated genes. Furthermore, treatment with </w:t>
      </w:r>
      <w:r w:rsidRPr="003144D4">
        <w:rPr>
          <w:rFonts w:ascii="Arial" w:eastAsia="굴림" w:hAnsi="Arial" w:cs="Arial"/>
          <w:kern w:val="0"/>
          <w:szCs w:val="20"/>
          <w:shd w:val="clear" w:color="auto" w:fill="F2F5F8"/>
        </w:rPr>
        <w:t>AMPK</w:t>
      </w:r>
      <w:r w:rsidRPr="003144D4">
        <w:rPr>
          <w:rFonts w:ascii="Arial" w:eastAsia="굴림" w:hAnsi="Arial" w:cs="Arial"/>
          <w:kern w:val="0"/>
          <w:szCs w:val="20"/>
        </w:rPr>
        <w:t xml:space="preserve"> activators, including the </w:t>
      </w:r>
      <w:proofErr w:type="spellStart"/>
      <w:r w:rsidRPr="003144D4">
        <w:rPr>
          <w:rFonts w:ascii="Arial" w:eastAsia="굴림" w:hAnsi="Arial" w:cs="Arial"/>
          <w:kern w:val="0"/>
          <w:szCs w:val="20"/>
        </w:rPr>
        <w:t>antidiabetic</w:t>
      </w:r>
      <w:proofErr w:type="spellEnd"/>
      <w:r w:rsidRPr="003144D4">
        <w:rPr>
          <w:rFonts w:ascii="Arial" w:eastAsia="굴림" w:hAnsi="Arial" w:cs="Arial"/>
          <w:kern w:val="0"/>
          <w:szCs w:val="20"/>
        </w:rPr>
        <w:t xml:space="preserve"> </w:t>
      </w:r>
      <w:proofErr w:type="spellStart"/>
      <w:r w:rsidRPr="003144D4">
        <w:rPr>
          <w:rFonts w:ascii="Arial" w:eastAsia="굴림" w:hAnsi="Arial" w:cs="Arial"/>
          <w:kern w:val="0"/>
          <w:szCs w:val="20"/>
        </w:rPr>
        <w:t>biguanide</w:t>
      </w:r>
      <w:proofErr w:type="spellEnd"/>
      <w:r w:rsidRPr="003144D4">
        <w:rPr>
          <w:rFonts w:ascii="Arial" w:eastAsia="굴림" w:hAnsi="Arial" w:cs="Arial"/>
          <w:kern w:val="0"/>
          <w:szCs w:val="20"/>
        </w:rPr>
        <w:t xml:space="preserve"> metformin, inhibited FXR agonist induction of FXR target genes in mouse liver and intestine. In a mouse model of intrahepatic cholestasis, metformin treatment induced FXR phosphorylation, perturbed bile acid homeostasis, and worsened liver injury. Together, our data indicate that </w:t>
      </w:r>
      <w:r w:rsidRPr="003144D4">
        <w:rPr>
          <w:rFonts w:ascii="Arial" w:eastAsia="굴림" w:hAnsi="Arial" w:cs="Arial"/>
          <w:kern w:val="0"/>
          <w:szCs w:val="20"/>
          <w:shd w:val="clear" w:color="auto" w:fill="F2F5F8"/>
        </w:rPr>
        <w:t>AMPK</w:t>
      </w:r>
      <w:r w:rsidRPr="003144D4">
        <w:rPr>
          <w:rFonts w:ascii="Arial" w:eastAsia="굴림" w:hAnsi="Arial" w:cs="Arial"/>
          <w:kern w:val="0"/>
          <w:szCs w:val="20"/>
        </w:rPr>
        <w:t xml:space="preserve"> directly phosphorylates and regulates FXR transcriptional activity to precipitate liver injury under conditions favoring cholestasis.</w:t>
      </w:r>
    </w:p>
    <w:p w:rsidR="0055540F" w:rsidRDefault="0055540F" w:rsidP="0055540F">
      <w:pPr>
        <w:shd w:val="clear" w:color="auto" w:fill="FFFFFF"/>
        <w:rPr>
          <w:rFonts w:ascii="Arial" w:hAnsi="Arial" w:cs="Arial"/>
          <w:szCs w:val="20"/>
        </w:rPr>
      </w:pPr>
      <w:hyperlink r:id="rId148" w:tooltip="The Journal of biological chemistry." w:history="1">
        <w:r>
          <w:rPr>
            <w:rFonts w:ascii="Arial" w:hAnsi="Arial" w:cs="Arial"/>
            <w:color w:val="2F4A8B"/>
            <w:szCs w:val="20"/>
            <w:u w:val="single"/>
          </w:rPr>
          <w:t>J Biol Chem.</w:t>
        </w:r>
      </w:hyperlink>
      <w:r>
        <w:rPr>
          <w:rFonts w:ascii="Arial" w:hAnsi="Arial" w:cs="Arial"/>
          <w:szCs w:val="20"/>
        </w:rPr>
        <w:t xml:space="preserve"> 2014 Feb 10. [</w:t>
      </w:r>
      <w:proofErr w:type="spellStart"/>
      <w:r>
        <w:rPr>
          <w:rFonts w:ascii="Arial" w:hAnsi="Arial" w:cs="Arial"/>
          <w:szCs w:val="20"/>
        </w:rPr>
        <w:t>Epub</w:t>
      </w:r>
      <w:proofErr w:type="spellEnd"/>
      <w:r>
        <w:rPr>
          <w:rFonts w:ascii="Arial" w:hAnsi="Arial" w:cs="Arial"/>
          <w:szCs w:val="20"/>
        </w:rPr>
        <w:t xml:space="preserve"> ahead of print]</w:t>
      </w:r>
    </w:p>
    <w:p w:rsidR="0055540F" w:rsidRDefault="0055540F" w:rsidP="0055540F">
      <w:pPr>
        <w:pStyle w:val="1"/>
        <w:shd w:val="clear" w:color="auto" w:fill="FFFFFF"/>
        <w:rPr>
          <w:rFonts w:ascii="Arial" w:hAnsi="Arial" w:cs="Arial"/>
          <w:sz w:val="28"/>
          <w:szCs w:val="28"/>
        </w:rPr>
      </w:pPr>
      <w:r>
        <w:rPr>
          <w:rStyle w:val="highlight1"/>
          <w:rFonts w:ascii="Arial" w:hAnsi="Arial" w:cs="Arial"/>
          <w:sz w:val="28"/>
          <w:szCs w:val="28"/>
        </w:rPr>
        <w:t>AMP-Activated</w:t>
      </w:r>
      <w:r>
        <w:rPr>
          <w:rFonts w:ascii="Arial" w:hAnsi="Arial" w:cs="Arial"/>
          <w:sz w:val="28"/>
          <w:szCs w:val="28"/>
        </w:rPr>
        <w:t xml:space="preserve"> </w:t>
      </w:r>
      <w:r>
        <w:rPr>
          <w:rStyle w:val="highlight1"/>
          <w:rFonts w:ascii="Arial" w:hAnsi="Arial" w:cs="Arial"/>
          <w:sz w:val="28"/>
          <w:szCs w:val="28"/>
        </w:rPr>
        <w:t>Protein</w:t>
      </w:r>
      <w:r>
        <w:rPr>
          <w:rFonts w:ascii="Arial" w:hAnsi="Arial" w:cs="Arial"/>
          <w:sz w:val="28"/>
          <w:szCs w:val="28"/>
        </w:rPr>
        <w:t xml:space="preserve"> Kinase α2 Protects Against Liver Injury from Metastasized Tumors via Reduced Glucose Deprivation-Induced Oxidative Stress.</w:t>
      </w:r>
    </w:p>
    <w:p w:rsidR="0055540F" w:rsidRDefault="0055540F" w:rsidP="0055540F">
      <w:pPr>
        <w:shd w:val="clear" w:color="auto" w:fill="FFFFFF"/>
        <w:rPr>
          <w:rFonts w:ascii="Arial" w:hAnsi="Arial" w:cs="Arial"/>
          <w:szCs w:val="20"/>
        </w:rPr>
      </w:pPr>
      <w:hyperlink r:id="rId149" w:history="1">
        <w:r>
          <w:rPr>
            <w:rFonts w:ascii="Arial" w:hAnsi="Arial" w:cs="Arial"/>
            <w:color w:val="2F4A8B"/>
            <w:szCs w:val="20"/>
            <w:u w:val="single"/>
          </w:rPr>
          <w:t>Qiu SL</w:t>
        </w:r>
      </w:hyperlink>
      <w:r>
        <w:rPr>
          <w:rFonts w:ascii="Arial" w:hAnsi="Arial" w:cs="Arial"/>
          <w:sz w:val="17"/>
          <w:szCs w:val="17"/>
          <w:vertAlign w:val="superscript"/>
        </w:rPr>
        <w:t>1</w:t>
      </w:r>
      <w:r>
        <w:rPr>
          <w:rFonts w:ascii="Arial" w:hAnsi="Arial" w:cs="Arial"/>
          <w:szCs w:val="20"/>
        </w:rPr>
        <w:t xml:space="preserve">, </w:t>
      </w:r>
      <w:hyperlink r:id="rId150" w:history="1">
        <w:r>
          <w:rPr>
            <w:rFonts w:ascii="Arial" w:hAnsi="Arial" w:cs="Arial"/>
            <w:color w:val="2F4A8B"/>
            <w:szCs w:val="20"/>
            <w:u w:val="single"/>
          </w:rPr>
          <w:t>Xiao ZC</w:t>
        </w:r>
      </w:hyperlink>
      <w:r>
        <w:rPr>
          <w:rFonts w:ascii="Arial" w:hAnsi="Arial" w:cs="Arial"/>
          <w:szCs w:val="20"/>
        </w:rPr>
        <w:t xml:space="preserve">, </w:t>
      </w:r>
      <w:hyperlink r:id="rId151" w:history="1">
        <w:r>
          <w:rPr>
            <w:rFonts w:ascii="Arial" w:hAnsi="Arial" w:cs="Arial"/>
            <w:color w:val="2F4A8B"/>
            <w:szCs w:val="20"/>
            <w:u w:val="single"/>
          </w:rPr>
          <w:t>Piao CM</w:t>
        </w:r>
      </w:hyperlink>
      <w:r>
        <w:rPr>
          <w:rFonts w:ascii="Arial" w:hAnsi="Arial" w:cs="Arial"/>
          <w:szCs w:val="20"/>
        </w:rPr>
        <w:t xml:space="preserve">, </w:t>
      </w:r>
      <w:hyperlink r:id="rId152" w:history="1">
        <w:r>
          <w:rPr>
            <w:rFonts w:ascii="Arial" w:hAnsi="Arial" w:cs="Arial"/>
            <w:color w:val="2F4A8B"/>
            <w:szCs w:val="20"/>
            <w:u w:val="single"/>
          </w:rPr>
          <w:t>Xian YL</w:t>
        </w:r>
      </w:hyperlink>
      <w:r>
        <w:rPr>
          <w:rFonts w:ascii="Arial" w:hAnsi="Arial" w:cs="Arial"/>
          <w:szCs w:val="20"/>
        </w:rPr>
        <w:t xml:space="preserve">, </w:t>
      </w:r>
      <w:hyperlink r:id="rId153" w:history="1">
        <w:r>
          <w:rPr>
            <w:rFonts w:ascii="Arial" w:hAnsi="Arial" w:cs="Arial"/>
            <w:color w:val="2F4A8B"/>
            <w:szCs w:val="20"/>
            <w:u w:val="single"/>
          </w:rPr>
          <w:t>Jia LX</w:t>
        </w:r>
      </w:hyperlink>
      <w:r>
        <w:rPr>
          <w:rFonts w:ascii="Arial" w:hAnsi="Arial" w:cs="Arial"/>
          <w:szCs w:val="20"/>
        </w:rPr>
        <w:t xml:space="preserve">, </w:t>
      </w:r>
      <w:hyperlink r:id="rId154" w:history="1">
        <w:r>
          <w:rPr>
            <w:rFonts w:ascii="Arial" w:hAnsi="Arial" w:cs="Arial"/>
            <w:color w:val="2F4A8B"/>
            <w:szCs w:val="20"/>
            <w:u w:val="single"/>
          </w:rPr>
          <w:t>Qi YF</w:t>
        </w:r>
      </w:hyperlink>
      <w:r>
        <w:rPr>
          <w:rFonts w:ascii="Arial" w:hAnsi="Arial" w:cs="Arial"/>
          <w:szCs w:val="20"/>
        </w:rPr>
        <w:t xml:space="preserve">, </w:t>
      </w:r>
      <w:hyperlink r:id="rId155" w:history="1">
        <w:r>
          <w:rPr>
            <w:rFonts w:ascii="Arial" w:hAnsi="Arial" w:cs="Arial"/>
            <w:color w:val="2F4A8B"/>
            <w:szCs w:val="20"/>
            <w:u w:val="single"/>
          </w:rPr>
          <w:t>Han J</w:t>
        </w:r>
      </w:hyperlink>
      <w:r>
        <w:rPr>
          <w:rFonts w:ascii="Arial" w:hAnsi="Arial" w:cs="Arial"/>
          <w:szCs w:val="20"/>
        </w:rPr>
        <w:t xml:space="preserve">, </w:t>
      </w:r>
      <w:hyperlink r:id="rId156" w:history="1">
        <w:r>
          <w:rPr>
            <w:rFonts w:ascii="Arial" w:hAnsi="Arial" w:cs="Arial"/>
            <w:color w:val="2F4A8B"/>
            <w:szCs w:val="20"/>
            <w:u w:val="single"/>
          </w:rPr>
          <w:t>Zhang YY</w:t>
        </w:r>
      </w:hyperlink>
      <w:r>
        <w:rPr>
          <w:rFonts w:ascii="Arial" w:hAnsi="Arial" w:cs="Arial"/>
          <w:szCs w:val="20"/>
        </w:rPr>
        <w:t xml:space="preserve">, </w:t>
      </w:r>
      <w:hyperlink r:id="rId157" w:history="1">
        <w:r>
          <w:rPr>
            <w:rFonts w:ascii="Arial" w:hAnsi="Arial" w:cs="Arial"/>
            <w:color w:val="2F4A8B"/>
            <w:szCs w:val="20"/>
            <w:u w:val="single"/>
          </w:rPr>
          <w:t>Du J</w:t>
        </w:r>
      </w:hyperlink>
      <w:r>
        <w:rPr>
          <w:rFonts w:ascii="Arial" w:hAnsi="Arial" w:cs="Arial"/>
          <w:szCs w:val="20"/>
        </w:rPr>
        <w:t>.</w:t>
      </w:r>
    </w:p>
    <w:p w:rsidR="0055540F" w:rsidRDefault="0055540F" w:rsidP="0055540F">
      <w:pPr>
        <w:pStyle w:val="3"/>
        <w:shd w:val="clear" w:color="auto" w:fill="FFFFFF"/>
        <w:rPr>
          <w:rFonts w:ascii="Arial" w:hAnsi="Arial" w:cs="Arial"/>
          <w:sz w:val="22"/>
          <w:szCs w:val="22"/>
        </w:rPr>
      </w:pPr>
      <w:hyperlink r:id="rId158" w:tooltip="Open/close author information list" w:history="1">
        <w:r>
          <w:rPr>
            <w:rStyle w:val="ui-ncbitoggler-master-text"/>
            <w:rFonts w:ascii="Arial" w:hAnsi="Arial" w:cs="Arial"/>
            <w:color w:val="2F4A8B"/>
            <w:sz w:val="22"/>
            <w:szCs w:val="22"/>
            <w:u w:val="single"/>
          </w:rPr>
          <w:t xml:space="preserve">Author information </w:t>
        </w:r>
      </w:hyperlink>
    </w:p>
    <w:p w:rsidR="0055540F" w:rsidRDefault="0055540F" w:rsidP="0055540F">
      <w:pPr>
        <w:widowControl/>
        <w:numPr>
          <w:ilvl w:val="0"/>
          <w:numId w:val="11"/>
        </w:numPr>
        <w:shd w:val="clear" w:color="auto" w:fill="FFFFFF"/>
        <w:wordWrap/>
        <w:autoSpaceDE/>
        <w:autoSpaceDN/>
        <w:spacing w:before="100" w:beforeAutospacing="1" w:after="100" w:afterAutospacing="1" w:line="240" w:lineRule="auto"/>
        <w:jc w:val="left"/>
        <w:rPr>
          <w:rFonts w:ascii="Arial" w:hAnsi="Arial" w:cs="Arial"/>
          <w:szCs w:val="20"/>
        </w:rPr>
      </w:pPr>
      <w:r>
        <w:rPr>
          <w:rFonts w:ascii="Arial" w:hAnsi="Arial" w:cs="Arial"/>
          <w:sz w:val="17"/>
          <w:szCs w:val="17"/>
          <w:vertAlign w:val="superscript"/>
        </w:rPr>
        <w:t>1</w:t>
      </w:r>
      <w:r>
        <w:rPr>
          <w:rFonts w:ascii="Arial" w:hAnsi="Arial" w:cs="Arial"/>
          <w:szCs w:val="20"/>
        </w:rPr>
        <w:t xml:space="preserve">Beijing </w:t>
      </w:r>
      <w:proofErr w:type="spellStart"/>
      <w:r>
        <w:rPr>
          <w:rFonts w:ascii="Arial" w:hAnsi="Arial" w:cs="Arial"/>
          <w:szCs w:val="20"/>
        </w:rPr>
        <w:t>Anzhen</w:t>
      </w:r>
      <w:proofErr w:type="spellEnd"/>
      <w:r>
        <w:rPr>
          <w:rFonts w:ascii="Arial" w:hAnsi="Arial" w:cs="Arial"/>
          <w:szCs w:val="20"/>
        </w:rPr>
        <w:t xml:space="preserve"> Hospital, China;</w:t>
      </w:r>
    </w:p>
    <w:p w:rsidR="0055540F" w:rsidRDefault="0055540F" w:rsidP="0055540F">
      <w:pPr>
        <w:pStyle w:val="3"/>
        <w:shd w:val="clear" w:color="auto" w:fill="FFFFFF"/>
        <w:rPr>
          <w:rFonts w:ascii="Arial" w:hAnsi="Arial" w:cs="Arial"/>
          <w:sz w:val="22"/>
          <w:szCs w:val="22"/>
        </w:rPr>
      </w:pPr>
      <w:r>
        <w:rPr>
          <w:rFonts w:ascii="Arial" w:hAnsi="Arial" w:cs="Arial"/>
          <w:sz w:val="22"/>
          <w:szCs w:val="22"/>
        </w:rPr>
        <w:t>Abstract</w:t>
      </w:r>
    </w:p>
    <w:p w:rsidR="0055540F" w:rsidRDefault="0055540F" w:rsidP="0055540F">
      <w:pPr>
        <w:pStyle w:val="a3"/>
        <w:shd w:val="clear" w:color="auto" w:fill="FFFFFF"/>
        <w:rPr>
          <w:rFonts w:ascii="Arial" w:hAnsi="Arial" w:cs="Arial"/>
          <w:sz w:val="20"/>
          <w:szCs w:val="20"/>
        </w:rPr>
      </w:pPr>
      <w:r>
        <w:rPr>
          <w:rFonts w:ascii="Arial" w:hAnsi="Arial" w:cs="Arial"/>
          <w:sz w:val="20"/>
          <w:szCs w:val="20"/>
        </w:rPr>
        <w:t xml:space="preserve">It is well known that tumors damage affected tissues; however, the specific mechanism underlying such damage remains elusive. </w:t>
      </w:r>
      <w:r>
        <w:rPr>
          <w:rStyle w:val="highlight1"/>
          <w:rFonts w:ascii="Arial" w:hAnsi="Arial" w:cs="Arial"/>
          <w:sz w:val="20"/>
          <w:szCs w:val="20"/>
        </w:rPr>
        <w:t>AMP-activated</w:t>
      </w:r>
      <w:r>
        <w:rPr>
          <w:rFonts w:ascii="Arial" w:hAnsi="Arial" w:cs="Arial"/>
          <w:sz w:val="20"/>
          <w:szCs w:val="20"/>
        </w:rPr>
        <w:t xml:space="preserve"> </w:t>
      </w:r>
      <w:r>
        <w:rPr>
          <w:rStyle w:val="highlight1"/>
          <w:rFonts w:ascii="Arial" w:hAnsi="Arial" w:cs="Arial"/>
          <w:sz w:val="20"/>
          <w:szCs w:val="20"/>
        </w:rPr>
        <w:t>protein</w:t>
      </w:r>
      <w:r>
        <w:rPr>
          <w:rFonts w:ascii="Arial" w:hAnsi="Arial" w:cs="Arial"/>
          <w:sz w:val="20"/>
          <w:szCs w:val="20"/>
        </w:rPr>
        <w:t xml:space="preserve"> kinase (</w:t>
      </w:r>
      <w:r>
        <w:rPr>
          <w:rStyle w:val="highlight1"/>
          <w:rFonts w:ascii="Arial" w:hAnsi="Arial" w:cs="Arial"/>
          <w:sz w:val="20"/>
          <w:szCs w:val="20"/>
        </w:rPr>
        <w:t>AMPK</w:t>
      </w:r>
      <w:r>
        <w:rPr>
          <w:rFonts w:ascii="Arial" w:hAnsi="Arial" w:cs="Arial"/>
          <w:sz w:val="20"/>
          <w:szCs w:val="20"/>
        </w:rPr>
        <w:t xml:space="preserve">) senses energetic changes and regulates glucose metabolism. In this study, we examined the mechanisms by which </w:t>
      </w:r>
      <w:r>
        <w:rPr>
          <w:rStyle w:val="highlight1"/>
          <w:rFonts w:ascii="Arial" w:hAnsi="Arial" w:cs="Arial"/>
          <w:sz w:val="20"/>
          <w:szCs w:val="20"/>
        </w:rPr>
        <w:t>AMPK</w:t>
      </w:r>
      <w:r>
        <w:rPr>
          <w:rFonts w:ascii="Arial" w:hAnsi="Arial" w:cs="Arial"/>
          <w:sz w:val="20"/>
          <w:szCs w:val="20"/>
        </w:rPr>
        <w:t xml:space="preserve"> promotes metabolic adaptation in the tumor-bearing liver using a murine model of colon cancer liver metastasis. Knockout of </w:t>
      </w:r>
      <w:r>
        <w:rPr>
          <w:rStyle w:val="highlight1"/>
          <w:rFonts w:ascii="Arial" w:hAnsi="Arial" w:cs="Arial"/>
          <w:sz w:val="20"/>
          <w:szCs w:val="20"/>
        </w:rPr>
        <w:t>AMPK</w:t>
      </w:r>
      <w:r>
        <w:rPr>
          <w:rFonts w:ascii="Arial" w:hAnsi="Arial" w:cs="Arial"/>
          <w:sz w:val="20"/>
          <w:szCs w:val="20"/>
        </w:rPr>
        <w:t xml:space="preserve"> α2 significantly enhanced tumor-induced glucose deprivation in the liver and increased the extent of liver injury and hepatocyte death. Mechanistically, we observed that </w:t>
      </w:r>
      <w:r>
        <w:rPr>
          <w:rStyle w:val="highlight1"/>
          <w:rFonts w:ascii="Arial" w:hAnsi="Arial" w:cs="Arial"/>
          <w:sz w:val="20"/>
          <w:szCs w:val="20"/>
        </w:rPr>
        <w:t>AMPK</w:t>
      </w:r>
      <w:r>
        <w:rPr>
          <w:rFonts w:ascii="Arial" w:hAnsi="Arial" w:cs="Arial"/>
          <w:sz w:val="20"/>
          <w:szCs w:val="20"/>
        </w:rPr>
        <w:t xml:space="preserve"> α2 deficiency resulted in elevated reactive oxygen species (ROS), reduced </w:t>
      </w:r>
      <w:proofErr w:type="spellStart"/>
      <w:r>
        <w:rPr>
          <w:rFonts w:ascii="Arial" w:hAnsi="Arial" w:cs="Arial"/>
          <w:sz w:val="20"/>
          <w:szCs w:val="20"/>
        </w:rPr>
        <w:t>mitophagy</w:t>
      </w:r>
      <w:proofErr w:type="spellEnd"/>
      <w:r>
        <w:rPr>
          <w:rFonts w:ascii="Arial" w:hAnsi="Arial" w:cs="Arial"/>
          <w:sz w:val="20"/>
          <w:szCs w:val="20"/>
        </w:rPr>
        <w:t xml:space="preserve">, and increased cell death in response to tumors or glucose-deprivation in vitro. These results imply that </w:t>
      </w:r>
      <w:r>
        <w:rPr>
          <w:rStyle w:val="highlight1"/>
          <w:rFonts w:ascii="Arial" w:hAnsi="Arial" w:cs="Arial"/>
          <w:sz w:val="20"/>
          <w:szCs w:val="20"/>
        </w:rPr>
        <w:t>AMPK</w:t>
      </w:r>
      <w:r>
        <w:rPr>
          <w:rFonts w:ascii="Arial" w:hAnsi="Arial" w:cs="Arial"/>
          <w:sz w:val="20"/>
          <w:szCs w:val="20"/>
        </w:rPr>
        <w:t xml:space="preserve"> α2 is essential for attenuation of liver injury during tumor metastasis via hepatic glucose deprivation and </w:t>
      </w:r>
      <w:proofErr w:type="spellStart"/>
      <w:r>
        <w:rPr>
          <w:rFonts w:ascii="Arial" w:hAnsi="Arial" w:cs="Arial"/>
          <w:sz w:val="20"/>
          <w:szCs w:val="20"/>
        </w:rPr>
        <w:t>mitophagy</w:t>
      </w:r>
      <w:proofErr w:type="spellEnd"/>
      <w:r>
        <w:rPr>
          <w:rFonts w:ascii="Arial" w:hAnsi="Arial" w:cs="Arial"/>
          <w:sz w:val="20"/>
          <w:szCs w:val="20"/>
        </w:rPr>
        <w:t xml:space="preserve">-mediated inhibition of ROS production. Therefore, </w:t>
      </w:r>
      <w:r>
        <w:rPr>
          <w:rStyle w:val="highlight1"/>
          <w:rFonts w:ascii="Arial" w:hAnsi="Arial" w:cs="Arial"/>
          <w:sz w:val="20"/>
          <w:szCs w:val="20"/>
        </w:rPr>
        <w:t>AMPK</w:t>
      </w:r>
      <w:r>
        <w:rPr>
          <w:rFonts w:ascii="Arial" w:hAnsi="Arial" w:cs="Arial"/>
          <w:sz w:val="20"/>
          <w:szCs w:val="20"/>
        </w:rPr>
        <w:t xml:space="preserve"> α2 might represent an important therapeutic target for colon cancer metastasis-induced liver injury.</w:t>
      </w:r>
    </w:p>
    <w:p w:rsidR="0055540F" w:rsidRPr="003144D4" w:rsidRDefault="0055540F" w:rsidP="0055540F">
      <w:pPr>
        <w:widowControl/>
        <w:shd w:val="clear" w:color="auto" w:fill="FFFFFF"/>
        <w:wordWrap/>
        <w:autoSpaceDE/>
        <w:autoSpaceDN/>
        <w:spacing w:after="0" w:line="240" w:lineRule="auto"/>
        <w:jc w:val="left"/>
        <w:rPr>
          <w:rFonts w:ascii="Arial" w:eastAsia="굴림" w:hAnsi="Arial" w:cs="Arial"/>
          <w:kern w:val="0"/>
          <w:szCs w:val="20"/>
        </w:rPr>
      </w:pPr>
      <w:hyperlink r:id="rId159" w:tooltip="Cell metabolism." w:history="1">
        <w:proofErr w:type="gramStart"/>
        <w:r w:rsidRPr="003144D4">
          <w:rPr>
            <w:rFonts w:ascii="Arial" w:eastAsia="굴림" w:hAnsi="Arial" w:cs="Arial"/>
            <w:color w:val="2F4A8B"/>
            <w:kern w:val="0"/>
            <w:szCs w:val="20"/>
            <w:u w:val="single"/>
          </w:rPr>
          <w:t>Cell Metab.</w:t>
        </w:r>
        <w:proofErr w:type="gramEnd"/>
      </w:hyperlink>
      <w:r w:rsidRPr="003144D4">
        <w:rPr>
          <w:rFonts w:ascii="Arial" w:eastAsia="굴림" w:hAnsi="Arial" w:cs="Arial"/>
          <w:kern w:val="0"/>
          <w:szCs w:val="20"/>
        </w:rPr>
        <w:t xml:space="preserve"> 2014 Feb 4</w:t>
      </w:r>
      <w:proofErr w:type="gramStart"/>
      <w:r w:rsidRPr="003144D4">
        <w:rPr>
          <w:rFonts w:ascii="Arial" w:eastAsia="굴림" w:hAnsi="Arial" w:cs="Arial"/>
          <w:kern w:val="0"/>
          <w:szCs w:val="20"/>
        </w:rPr>
        <w:t>;19</w:t>
      </w:r>
      <w:proofErr w:type="gramEnd"/>
      <w:r w:rsidRPr="003144D4">
        <w:rPr>
          <w:rFonts w:ascii="Arial" w:eastAsia="굴림" w:hAnsi="Arial" w:cs="Arial"/>
          <w:kern w:val="0"/>
          <w:szCs w:val="20"/>
        </w:rPr>
        <w:t xml:space="preserve">(2):272-84. </w:t>
      </w:r>
      <w:proofErr w:type="spellStart"/>
      <w:proofErr w:type="gramStart"/>
      <w:r w:rsidRPr="003144D4">
        <w:rPr>
          <w:rFonts w:ascii="Arial" w:eastAsia="굴림" w:hAnsi="Arial" w:cs="Arial"/>
          <w:kern w:val="0"/>
          <w:szCs w:val="20"/>
        </w:rPr>
        <w:t>doi</w:t>
      </w:r>
      <w:proofErr w:type="spellEnd"/>
      <w:proofErr w:type="gramEnd"/>
      <w:r w:rsidRPr="003144D4">
        <w:rPr>
          <w:rFonts w:ascii="Arial" w:eastAsia="굴림" w:hAnsi="Arial" w:cs="Arial"/>
          <w:kern w:val="0"/>
          <w:szCs w:val="20"/>
        </w:rPr>
        <w:t>: 10.1016/j.cmet.2013.12.001.</w:t>
      </w:r>
    </w:p>
    <w:p w:rsidR="0055540F" w:rsidRPr="003144D4" w:rsidRDefault="0055540F" w:rsidP="0055540F">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3144D4">
        <w:rPr>
          <w:rFonts w:ascii="Arial" w:eastAsia="굴림" w:hAnsi="Arial" w:cs="Arial"/>
          <w:b/>
          <w:bCs/>
          <w:color w:val="000000"/>
          <w:kern w:val="36"/>
          <w:sz w:val="28"/>
          <w:szCs w:val="28"/>
          <w:shd w:val="clear" w:color="auto" w:fill="F2F5F8"/>
        </w:rPr>
        <w:t>Regulation</w:t>
      </w:r>
      <w:r w:rsidRPr="003144D4">
        <w:rPr>
          <w:rFonts w:ascii="Arial" w:eastAsia="굴림" w:hAnsi="Arial" w:cs="Arial"/>
          <w:b/>
          <w:bCs/>
          <w:color w:val="000000"/>
          <w:kern w:val="36"/>
          <w:sz w:val="28"/>
          <w:szCs w:val="28"/>
        </w:rPr>
        <w:t xml:space="preserve"> of </w:t>
      </w:r>
      <w:r w:rsidRPr="003144D4">
        <w:rPr>
          <w:rFonts w:ascii="Arial" w:eastAsia="굴림" w:hAnsi="Arial" w:cs="Arial"/>
          <w:b/>
          <w:bCs/>
          <w:color w:val="000000"/>
          <w:kern w:val="36"/>
          <w:sz w:val="28"/>
          <w:szCs w:val="28"/>
          <w:shd w:val="clear" w:color="auto" w:fill="F2F5F8"/>
        </w:rPr>
        <w:t>Hepatic</w:t>
      </w:r>
      <w:r w:rsidRPr="003144D4">
        <w:rPr>
          <w:rFonts w:ascii="Arial" w:eastAsia="굴림" w:hAnsi="Arial" w:cs="Arial"/>
          <w:b/>
          <w:bCs/>
          <w:color w:val="000000"/>
          <w:kern w:val="36"/>
          <w:sz w:val="28"/>
          <w:szCs w:val="28"/>
        </w:rPr>
        <w:t xml:space="preserve"> </w:t>
      </w:r>
      <w:r w:rsidRPr="003144D4">
        <w:rPr>
          <w:rFonts w:ascii="Arial" w:eastAsia="굴림" w:hAnsi="Arial" w:cs="Arial"/>
          <w:b/>
          <w:bCs/>
          <w:color w:val="000000"/>
          <w:kern w:val="36"/>
          <w:sz w:val="28"/>
          <w:szCs w:val="28"/>
          <w:shd w:val="clear" w:color="auto" w:fill="F2F5F8"/>
        </w:rPr>
        <w:t>Energy</w:t>
      </w:r>
      <w:r w:rsidRPr="003144D4">
        <w:rPr>
          <w:rFonts w:ascii="Arial" w:eastAsia="굴림" w:hAnsi="Arial" w:cs="Arial"/>
          <w:b/>
          <w:bCs/>
          <w:color w:val="000000"/>
          <w:kern w:val="36"/>
          <w:sz w:val="28"/>
          <w:szCs w:val="28"/>
        </w:rPr>
        <w:t xml:space="preserve"> </w:t>
      </w:r>
      <w:r w:rsidRPr="003144D4">
        <w:rPr>
          <w:rFonts w:ascii="Arial" w:eastAsia="굴림" w:hAnsi="Arial" w:cs="Arial"/>
          <w:b/>
          <w:bCs/>
          <w:color w:val="000000"/>
          <w:kern w:val="36"/>
          <w:sz w:val="28"/>
          <w:szCs w:val="28"/>
          <w:shd w:val="clear" w:color="auto" w:fill="F2F5F8"/>
        </w:rPr>
        <w:t>Metabolism</w:t>
      </w:r>
      <w:r w:rsidRPr="003144D4">
        <w:rPr>
          <w:rFonts w:ascii="Arial" w:eastAsia="굴림" w:hAnsi="Arial" w:cs="Arial"/>
          <w:b/>
          <w:bCs/>
          <w:color w:val="000000"/>
          <w:kern w:val="36"/>
          <w:sz w:val="28"/>
          <w:szCs w:val="28"/>
        </w:rPr>
        <w:t xml:space="preserve"> and </w:t>
      </w:r>
      <w:r w:rsidRPr="003144D4">
        <w:rPr>
          <w:rFonts w:ascii="Arial" w:eastAsia="굴림" w:hAnsi="Arial" w:cs="Arial"/>
          <w:b/>
          <w:bCs/>
          <w:color w:val="000000"/>
          <w:kern w:val="36"/>
          <w:sz w:val="28"/>
          <w:szCs w:val="28"/>
          <w:shd w:val="clear" w:color="auto" w:fill="F2F5F8"/>
        </w:rPr>
        <w:t>Gluconeogenesis</w:t>
      </w:r>
      <w:r w:rsidRPr="003144D4">
        <w:rPr>
          <w:rFonts w:ascii="Arial" w:eastAsia="굴림" w:hAnsi="Arial" w:cs="Arial"/>
          <w:b/>
          <w:bCs/>
          <w:color w:val="000000"/>
          <w:kern w:val="36"/>
          <w:sz w:val="28"/>
          <w:szCs w:val="28"/>
        </w:rPr>
        <w:t xml:space="preserve"> by </w:t>
      </w:r>
      <w:r w:rsidRPr="003144D4">
        <w:rPr>
          <w:rFonts w:ascii="Arial" w:eastAsia="굴림" w:hAnsi="Arial" w:cs="Arial"/>
          <w:b/>
          <w:bCs/>
          <w:color w:val="000000"/>
          <w:kern w:val="36"/>
          <w:sz w:val="28"/>
          <w:szCs w:val="28"/>
          <w:shd w:val="clear" w:color="auto" w:fill="F2F5F8"/>
        </w:rPr>
        <w:t>BAD</w:t>
      </w:r>
      <w:r w:rsidRPr="003144D4">
        <w:rPr>
          <w:rFonts w:ascii="Arial" w:eastAsia="굴림" w:hAnsi="Arial" w:cs="Arial"/>
          <w:b/>
          <w:bCs/>
          <w:color w:val="000000"/>
          <w:kern w:val="36"/>
          <w:sz w:val="28"/>
          <w:szCs w:val="28"/>
        </w:rPr>
        <w:t>.</w:t>
      </w:r>
      <w:proofErr w:type="gramEnd"/>
    </w:p>
    <w:p w:rsidR="0055540F" w:rsidRPr="003144D4" w:rsidRDefault="0055540F" w:rsidP="0055540F">
      <w:pPr>
        <w:widowControl/>
        <w:shd w:val="clear" w:color="auto" w:fill="FFFFFF"/>
        <w:wordWrap/>
        <w:autoSpaceDE/>
        <w:autoSpaceDN/>
        <w:spacing w:after="0" w:line="240" w:lineRule="auto"/>
        <w:jc w:val="left"/>
        <w:rPr>
          <w:rFonts w:ascii="Arial" w:eastAsia="굴림" w:hAnsi="Arial" w:cs="Arial"/>
          <w:kern w:val="0"/>
          <w:szCs w:val="20"/>
        </w:rPr>
      </w:pPr>
      <w:hyperlink r:id="rId160" w:history="1">
        <w:r w:rsidRPr="003144D4">
          <w:rPr>
            <w:rFonts w:ascii="Arial" w:eastAsia="굴림" w:hAnsi="Arial" w:cs="Arial"/>
            <w:color w:val="2F4A8B"/>
            <w:kern w:val="0"/>
            <w:szCs w:val="20"/>
            <w:u w:val="single"/>
          </w:rPr>
          <w:t>Giménez-Cassina A</w:t>
        </w:r>
      </w:hyperlink>
      <w:r w:rsidRPr="003144D4">
        <w:rPr>
          <w:rFonts w:ascii="Arial" w:eastAsia="굴림" w:hAnsi="Arial" w:cs="Arial"/>
          <w:kern w:val="0"/>
          <w:sz w:val="17"/>
          <w:szCs w:val="17"/>
          <w:vertAlign w:val="superscript"/>
        </w:rPr>
        <w:t>1</w:t>
      </w:r>
      <w:r w:rsidRPr="003144D4">
        <w:rPr>
          <w:rFonts w:ascii="Arial" w:eastAsia="굴림" w:hAnsi="Arial" w:cs="Arial"/>
          <w:kern w:val="0"/>
          <w:szCs w:val="20"/>
        </w:rPr>
        <w:t xml:space="preserve">, </w:t>
      </w:r>
      <w:hyperlink r:id="rId161" w:history="1">
        <w:r w:rsidRPr="003144D4">
          <w:rPr>
            <w:rFonts w:ascii="Arial" w:eastAsia="굴림" w:hAnsi="Arial" w:cs="Arial"/>
            <w:color w:val="2F4A8B"/>
            <w:kern w:val="0"/>
            <w:szCs w:val="20"/>
            <w:u w:val="single"/>
          </w:rPr>
          <w:t>Garcia-Haro L</w:t>
        </w:r>
      </w:hyperlink>
      <w:r w:rsidRPr="003144D4">
        <w:rPr>
          <w:rFonts w:ascii="Arial" w:eastAsia="굴림" w:hAnsi="Arial" w:cs="Arial"/>
          <w:kern w:val="0"/>
          <w:sz w:val="17"/>
          <w:szCs w:val="17"/>
          <w:vertAlign w:val="superscript"/>
        </w:rPr>
        <w:t>1</w:t>
      </w:r>
      <w:r w:rsidRPr="003144D4">
        <w:rPr>
          <w:rFonts w:ascii="Arial" w:eastAsia="굴림" w:hAnsi="Arial" w:cs="Arial"/>
          <w:kern w:val="0"/>
          <w:szCs w:val="20"/>
        </w:rPr>
        <w:t xml:space="preserve">, </w:t>
      </w:r>
      <w:hyperlink r:id="rId162" w:history="1">
        <w:r w:rsidRPr="003144D4">
          <w:rPr>
            <w:rFonts w:ascii="Arial" w:eastAsia="굴림" w:hAnsi="Arial" w:cs="Arial"/>
            <w:color w:val="2F4A8B"/>
            <w:kern w:val="0"/>
            <w:szCs w:val="20"/>
            <w:u w:val="single"/>
          </w:rPr>
          <w:t>Choi CS</w:t>
        </w:r>
      </w:hyperlink>
      <w:r w:rsidRPr="003144D4">
        <w:rPr>
          <w:rFonts w:ascii="Arial" w:eastAsia="굴림" w:hAnsi="Arial" w:cs="Arial"/>
          <w:kern w:val="0"/>
          <w:sz w:val="17"/>
          <w:szCs w:val="17"/>
          <w:vertAlign w:val="superscript"/>
        </w:rPr>
        <w:t>2</w:t>
      </w:r>
      <w:r w:rsidRPr="003144D4">
        <w:rPr>
          <w:rFonts w:ascii="Arial" w:eastAsia="굴림" w:hAnsi="Arial" w:cs="Arial"/>
          <w:kern w:val="0"/>
          <w:szCs w:val="20"/>
        </w:rPr>
        <w:t xml:space="preserve">, </w:t>
      </w:r>
      <w:hyperlink r:id="rId163" w:history="1">
        <w:r w:rsidRPr="003144D4">
          <w:rPr>
            <w:rFonts w:ascii="Arial" w:eastAsia="굴림" w:hAnsi="Arial" w:cs="Arial"/>
            <w:color w:val="2F4A8B"/>
            <w:kern w:val="0"/>
            <w:szCs w:val="20"/>
            <w:u w:val="single"/>
          </w:rPr>
          <w:t>Osundiji MA</w:t>
        </w:r>
      </w:hyperlink>
      <w:r w:rsidRPr="003144D4">
        <w:rPr>
          <w:rFonts w:ascii="Arial" w:eastAsia="굴림" w:hAnsi="Arial" w:cs="Arial"/>
          <w:kern w:val="0"/>
          <w:sz w:val="17"/>
          <w:szCs w:val="17"/>
          <w:vertAlign w:val="superscript"/>
        </w:rPr>
        <w:t>1</w:t>
      </w:r>
      <w:r w:rsidRPr="003144D4">
        <w:rPr>
          <w:rFonts w:ascii="Arial" w:eastAsia="굴림" w:hAnsi="Arial" w:cs="Arial"/>
          <w:kern w:val="0"/>
          <w:szCs w:val="20"/>
        </w:rPr>
        <w:t xml:space="preserve">, </w:t>
      </w:r>
      <w:hyperlink r:id="rId164" w:history="1">
        <w:r w:rsidRPr="003144D4">
          <w:rPr>
            <w:rFonts w:ascii="Arial" w:eastAsia="굴림" w:hAnsi="Arial" w:cs="Arial"/>
            <w:color w:val="2F4A8B"/>
            <w:kern w:val="0"/>
            <w:szCs w:val="20"/>
            <w:u w:val="single"/>
          </w:rPr>
          <w:t>Lane EA</w:t>
        </w:r>
      </w:hyperlink>
      <w:r w:rsidRPr="003144D4">
        <w:rPr>
          <w:rFonts w:ascii="Arial" w:eastAsia="굴림" w:hAnsi="Arial" w:cs="Arial"/>
          <w:kern w:val="0"/>
          <w:sz w:val="17"/>
          <w:szCs w:val="17"/>
          <w:vertAlign w:val="superscript"/>
        </w:rPr>
        <w:t>1</w:t>
      </w:r>
      <w:r w:rsidRPr="003144D4">
        <w:rPr>
          <w:rFonts w:ascii="Arial" w:eastAsia="굴림" w:hAnsi="Arial" w:cs="Arial"/>
          <w:kern w:val="0"/>
          <w:szCs w:val="20"/>
        </w:rPr>
        <w:t xml:space="preserve">, </w:t>
      </w:r>
      <w:hyperlink r:id="rId165" w:history="1">
        <w:r w:rsidRPr="003144D4">
          <w:rPr>
            <w:rFonts w:ascii="Arial" w:eastAsia="굴림" w:hAnsi="Arial" w:cs="Arial"/>
            <w:color w:val="2F4A8B"/>
            <w:kern w:val="0"/>
            <w:szCs w:val="20"/>
            <w:u w:val="single"/>
          </w:rPr>
          <w:t>Huang H</w:t>
        </w:r>
      </w:hyperlink>
      <w:r w:rsidRPr="003144D4">
        <w:rPr>
          <w:rFonts w:ascii="Arial" w:eastAsia="굴림" w:hAnsi="Arial" w:cs="Arial"/>
          <w:kern w:val="0"/>
          <w:sz w:val="17"/>
          <w:szCs w:val="17"/>
          <w:vertAlign w:val="superscript"/>
        </w:rPr>
        <w:t>3</w:t>
      </w:r>
      <w:r w:rsidRPr="003144D4">
        <w:rPr>
          <w:rFonts w:ascii="Arial" w:eastAsia="굴림" w:hAnsi="Arial" w:cs="Arial"/>
          <w:kern w:val="0"/>
          <w:szCs w:val="20"/>
        </w:rPr>
        <w:t xml:space="preserve">, </w:t>
      </w:r>
      <w:hyperlink r:id="rId166" w:history="1">
        <w:r w:rsidRPr="003144D4">
          <w:rPr>
            <w:rFonts w:ascii="Arial" w:eastAsia="굴림" w:hAnsi="Arial" w:cs="Arial"/>
            <w:color w:val="2F4A8B"/>
            <w:kern w:val="0"/>
            <w:szCs w:val="20"/>
            <w:u w:val="single"/>
          </w:rPr>
          <w:t>Yildirim MA</w:t>
        </w:r>
      </w:hyperlink>
      <w:r w:rsidRPr="003144D4">
        <w:rPr>
          <w:rFonts w:ascii="Arial" w:eastAsia="굴림" w:hAnsi="Arial" w:cs="Arial"/>
          <w:kern w:val="0"/>
          <w:sz w:val="17"/>
          <w:szCs w:val="17"/>
          <w:vertAlign w:val="superscript"/>
        </w:rPr>
        <w:t>4</w:t>
      </w:r>
      <w:r w:rsidRPr="003144D4">
        <w:rPr>
          <w:rFonts w:ascii="Arial" w:eastAsia="굴림" w:hAnsi="Arial" w:cs="Arial"/>
          <w:kern w:val="0"/>
          <w:szCs w:val="20"/>
        </w:rPr>
        <w:t xml:space="preserve">, </w:t>
      </w:r>
      <w:hyperlink r:id="rId167" w:history="1">
        <w:r w:rsidRPr="003144D4">
          <w:rPr>
            <w:rFonts w:ascii="Arial" w:eastAsia="굴림" w:hAnsi="Arial" w:cs="Arial"/>
            <w:color w:val="2F4A8B"/>
            <w:kern w:val="0"/>
            <w:szCs w:val="20"/>
            <w:u w:val="single"/>
          </w:rPr>
          <w:t>Szlyk B</w:t>
        </w:r>
      </w:hyperlink>
      <w:r w:rsidRPr="003144D4">
        <w:rPr>
          <w:rFonts w:ascii="Arial" w:eastAsia="굴림" w:hAnsi="Arial" w:cs="Arial"/>
          <w:kern w:val="0"/>
          <w:sz w:val="17"/>
          <w:szCs w:val="17"/>
          <w:vertAlign w:val="superscript"/>
        </w:rPr>
        <w:t>4</w:t>
      </w:r>
      <w:r w:rsidRPr="003144D4">
        <w:rPr>
          <w:rFonts w:ascii="Arial" w:eastAsia="굴림" w:hAnsi="Arial" w:cs="Arial"/>
          <w:kern w:val="0"/>
          <w:szCs w:val="20"/>
        </w:rPr>
        <w:t xml:space="preserve">, </w:t>
      </w:r>
      <w:hyperlink r:id="rId168" w:history="1">
        <w:r w:rsidRPr="003144D4">
          <w:rPr>
            <w:rFonts w:ascii="Arial" w:eastAsia="굴림" w:hAnsi="Arial" w:cs="Arial"/>
            <w:color w:val="2F4A8B"/>
            <w:kern w:val="0"/>
            <w:szCs w:val="20"/>
            <w:u w:val="single"/>
          </w:rPr>
          <w:t>Fisher JK</w:t>
        </w:r>
      </w:hyperlink>
      <w:r w:rsidRPr="003144D4">
        <w:rPr>
          <w:rFonts w:ascii="Arial" w:eastAsia="굴림" w:hAnsi="Arial" w:cs="Arial"/>
          <w:kern w:val="0"/>
          <w:sz w:val="17"/>
          <w:szCs w:val="17"/>
          <w:vertAlign w:val="superscript"/>
        </w:rPr>
        <w:t>4</w:t>
      </w:r>
      <w:r w:rsidRPr="003144D4">
        <w:rPr>
          <w:rFonts w:ascii="Arial" w:eastAsia="굴림" w:hAnsi="Arial" w:cs="Arial"/>
          <w:kern w:val="0"/>
          <w:szCs w:val="20"/>
        </w:rPr>
        <w:t xml:space="preserve">, </w:t>
      </w:r>
      <w:hyperlink r:id="rId169" w:history="1">
        <w:r w:rsidRPr="003144D4">
          <w:rPr>
            <w:rFonts w:ascii="Arial" w:eastAsia="굴림" w:hAnsi="Arial" w:cs="Arial"/>
            <w:color w:val="2F4A8B"/>
            <w:kern w:val="0"/>
            <w:szCs w:val="20"/>
            <w:u w:val="single"/>
          </w:rPr>
          <w:t>Polak K</w:t>
        </w:r>
      </w:hyperlink>
      <w:r w:rsidRPr="003144D4">
        <w:rPr>
          <w:rFonts w:ascii="Arial" w:eastAsia="굴림" w:hAnsi="Arial" w:cs="Arial"/>
          <w:kern w:val="0"/>
          <w:sz w:val="17"/>
          <w:szCs w:val="17"/>
          <w:vertAlign w:val="superscript"/>
        </w:rPr>
        <w:t>4</w:t>
      </w:r>
      <w:r w:rsidRPr="003144D4">
        <w:rPr>
          <w:rFonts w:ascii="Arial" w:eastAsia="굴림" w:hAnsi="Arial" w:cs="Arial"/>
          <w:kern w:val="0"/>
          <w:szCs w:val="20"/>
        </w:rPr>
        <w:t xml:space="preserve">, </w:t>
      </w:r>
      <w:hyperlink r:id="rId170" w:history="1">
        <w:r w:rsidRPr="003144D4">
          <w:rPr>
            <w:rFonts w:ascii="Arial" w:eastAsia="굴림" w:hAnsi="Arial" w:cs="Arial"/>
            <w:color w:val="2F4A8B"/>
            <w:kern w:val="0"/>
            <w:szCs w:val="20"/>
            <w:u w:val="single"/>
          </w:rPr>
          <w:t>Patton E</w:t>
        </w:r>
      </w:hyperlink>
      <w:r w:rsidRPr="003144D4">
        <w:rPr>
          <w:rFonts w:ascii="Arial" w:eastAsia="굴림" w:hAnsi="Arial" w:cs="Arial"/>
          <w:kern w:val="0"/>
          <w:sz w:val="17"/>
          <w:szCs w:val="17"/>
          <w:vertAlign w:val="superscript"/>
        </w:rPr>
        <w:t>4</w:t>
      </w:r>
      <w:r w:rsidRPr="003144D4">
        <w:rPr>
          <w:rFonts w:ascii="Arial" w:eastAsia="굴림" w:hAnsi="Arial" w:cs="Arial"/>
          <w:kern w:val="0"/>
          <w:szCs w:val="20"/>
        </w:rPr>
        <w:t xml:space="preserve">, </w:t>
      </w:r>
      <w:hyperlink r:id="rId171" w:history="1">
        <w:r w:rsidRPr="003144D4">
          <w:rPr>
            <w:rFonts w:ascii="Arial" w:eastAsia="굴림" w:hAnsi="Arial" w:cs="Arial"/>
            <w:color w:val="2F4A8B"/>
            <w:kern w:val="0"/>
            <w:szCs w:val="20"/>
            <w:u w:val="single"/>
          </w:rPr>
          <w:t>Wiwczar J</w:t>
        </w:r>
      </w:hyperlink>
      <w:r w:rsidRPr="003144D4">
        <w:rPr>
          <w:rFonts w:ascii="Arial" w:eastAsia="굴림" w:hAnsi="Arial" w:cs="Arial"/>
          <w:kern w:val="0"/>
          <w:sz w:val="17"/>
          <w:szCs w:val="17"/>
          <w:vertAlign w:val="superscript"/>
        </w:rPr>
        <w:t>4</w:t>
      </w:r>
      <w:r w:rsidRPr="003144D4">
        <w:rPr>
          <w:rFonts w:ascii="Arial" w:eastAsia="굴림" w:hAnsi="Arial" w:cs="Arial"/>
          <w:kern w:val="0"/>
          <w:szCs w:val="20"/>
        </w:rPr>
        <w:t xml:space="preserve">, </w:t>
      </w:r>
      <w:hyperlink r:id="rId172" w:history="1">
        <w:r w:rsidRPr="003144D4">
          <w:rPr>
            <w:rFonts w:ascii="Arial" w:eastAsia="굴림" w:hAnsi="Arial" w:cs="Arial"/>
            <w:color w:val="2F4A8B"/>
            <w:kern w:val="0"/>
            <w:szCs w:val="20"/>
            <w:u w:val="single"/>
          </w:rPr>
          <w:t>Godes M</w:t>
        </w:r>
      </w:hyperlink>
      <w:r w:rsidRPr="003144D4">
        <w:rPr>
          <w:rFonts w:ascii="Arial" w:eastAsia="굴림" w:hAnsi="Arial" w:cs="Arial"/>
          <w:kern w:val="0"/>
          <w:sz w:val="17"/>
          <w:szCs w:val="17"/>
          <w:vertAlign w:val="superscript"/>
        </w:rPr>
        <w:t>4</w:t>
      </w:r>
      <w:r w:rsidRPr="003144D4">
        <w:rPr>
          <w:rFonts w:ascii="Arial" w:eastAsia="굴림" w:hAnsi="Arial" w:cs="Arial"/>
          <w:kern w:val="0"/>
          <w:szCs w:val="20"/>
        </w:rPr>
        <w:t xml:space="preserve">, </w:t>
      </w:r>
      <w:hyperlink r:id="rId173" w:history="1">
        <w:r w:rsidRPr="003144D4">
          <w:rPr>
            <w:rFonts w:ascii="Arial" w:eastAsia="굴림" w:hAnsi="Arial" w:cs="Arial"/>
            <w:color w:val="2F4A8B"/>
            <w:kern w:val="0"/>
            <w:szCs w:val="20"/>
            <w:u w:val="single"/>
          </w:rPr>
          <w:t>Lee DH</w:t>
        </w:r>
      </w:hyperlink>
      <w:r w:rsidRPr="003144D4">
        <w:rPr>
          <w:rFonts w:ascii="Arial" w:eastAsia="굴림" w:hAnsi="Arial" w:cs="Arial"/>
          <w:kern w:val="0"/>
          <w:sz w:val="17"/>
          <w:szCs w:val="17"/>
          <w:vertAlign w:val="superscript"/>
        </w:rPr>
        <w:t>3</w:t>
      </w:r>
      <w:r w:rsidRPr="003144D4">
        <w:rPr>
          <w:rFonts w:ascii="Arial" w:eastAsia="굴림" w:hAnsi="Arial" w:cs="Arial"/>
          <w:kern w:val="0"/>
          <w:szCs w:val="20"/>
        </w:rPr>
        <w:t xml:space="preserve">, </w:t>
      </w:r>
      <w:hyperlink r:id="rId174" w:history="1">
        <w:r w:rsidRPr="003144D4">
          <w:rPr>
            <w:rFonts w:ascii="Arial" w:eastAsia="굴림" w:hAnsi="Arial" w:cs="Arial"/>
            <w:color w:val="2F4A8B"/>
            <w:kern w:val="0"/>
            <w:szCs w:val="20"/>
            <w:u w:val="single"/>
          </w:rPr>
          <w:t>Robertson K</w:t>
        </w:r>
      </w:hyperlink>
      <w:r w:rsidRPr="003144D4">
        <w:rPr>
          <w:rFonts w:ascii="Arial" w:eastAsia="굴림" w:hAnsi="Arial" w:cs="Arial"/>
          <w:kern w:val="0"/>
          <w:sz w:val="17"/>
          <w:szCs w:val="17"/>
          <w:vertAlign w:val="superscript"/>
        </w:rPr>
        <w:t>4</w:t>
      </w:r>
      <w:r w:rsidRPr="003144D4">
        <w:rPr>
          <w:rFonts w:ascii="Arial" w:eastAsia="굴림" w:hAnsi="Arial" w:cs="Arial"/>
          <w:kern w:val="0"/>
          <w:szCs w:val="20"/>
        </w:rPr>
        <w:t xml:space="preserve">, </w:t>
      </w:r>
      <w:hyperlink r:id="rId175" w:history="1">
        <w:r w:rsidRPr="003144D4">
          <w:rPr>
            <w:rFonts w:ascii="Arial" w:eastAsia="굴림" w:hAnsi="Arial" w:cs="Arial"/>
            <w:color w:val="2F4A8B"/>
            <w:kern w:val="0"/>
            <w:szCs w:val="20"/>
            <w:u w:val="single"/>
          </w:rPr>
          <w:t>Kim S</w:t>
        </w:r>
      </w:hyperlink>
      <w:r w:rsidRPr="003144D4">
        <w:rPr>
          <w:rFonts w:ascii="Arial" w:eastAsia="굴림" w:hAnsi="Arial" w:cs="Arial"/>
          <w:kern w:val="0"/>
          <w:sz w:val="17"/>
          <w:szCs w:val="17"/>
          <w:vertAlign w:val="superscript"/>
        </w:rPr>
        <w:t>5</w:t>
      </w:r>
      <w:r w:rsidRPr="003144D4">
        <w:rPr>
          <w:rFonts w:ascii="Arial" w:eastAsia="굴림" w:hAnsi="Arial" w:cs="Arial"/>
          <w:kern w:val="0"/>
          <w:szCs w:val="20"/>
        </w:rPr>
        <w:t xml:space="preserve">, </w:t>
      </w:r>
      <w:hyperlink r:id="rId176" w:history="1">
        <w:r w:rsidRPr="003144D4">
          <w:rPr>
            <w:rFonts w:ascii="Arial" w:eastAsia="굴림" w:hAnsi="Arial" w:cs="Arial"/>
            <w:color w:val="2F4A8B"/>
            <w:kern w:val="0"/>
            <w:szCs w:val="20"/>
            <w:u w:val="single"/>
          </w:rPr>
          <w:t>Kulkarni A</w:t>
        </w:r>
      </w:hyperlink>
      <w:r w:rsidRPr="003144D4">
        <w:rPr>
          <w:rFonts w:ascii="Arial" w:eastAsia="굴림" w:hAnsi="Arial" w:cs="Arial"/>
          <w:kern w:val="0"/>
          <w:sz w:val="17"/>
          <w:szCs w:val="17"/>
          <w:vertAlign w:val="superscript"/>
        </w:rPr>
        <w:t>5</w:t>
      </w:r>
      <w:r w:rsidRPr="003144D4">
        <w:rPr>
          <w:rFonts w:ascii="Arial" w:eastAsia="굴림" w:hAnsi="Arial" w:cs="Arial"/>
          <w:kern w:val="0"/>
          <w:szCs w:val="20"/>
        </w:rPr>
        <w:t xml:space="preserve">, </w:t>
      </w:r>
      <w:hyperlink r:id="rId177" w:history="1">
        <w:r w:rsidRPr="003144D4">
          <w:rPr>
            <w:rFonts w:ascii="Arial" w:eastAsia="굴림" w:hAnsi="Arial" w:cs="Arial"/>
            <w:color w:val="2F4A8B"/>
            <w:kern w:val="0"/>
            <w:szCs w:val="20"/>
            <w:u w:val="single"/>
          </w:rPr>
          <w:t>Distefano A</w:t>
        </w:r>
      </w:hyperlink>
      <w:r w:rsidRPr="003144D4">
        <w:rPr>
          <w:rFonts w:ascii="Arial" w:eastAsia="굴림" w:hAnsi="Arial" w:cs="Arial"/>
          <w:kern w:val="0"/>
          <w:sz w:val="17"/>
          <w:szCs w:val="17"/>
          <w:vertAlign w:val="superscript"/>
        </w:rPr>
        <w:t>5</w:t>
      </w:r>
      <w:r w:rsidRPr="003144D4">
        <w:rPr>
          <w:rFonts w:ascii="Arial" w:eastAsia="굴림" w:hAnsi="Arial" w:cs="Arial"/>
          <w:kern w:val="0"/>
          <w:szCs w:val="20"/>
        </w:rPr>
        <w:t xml:space="preserve">, </w:t>
      </w:r>
      <w:hyperlink r:id="rId178" w:history="1">
        <w:r w:rsidRPr="003144D4">
          <w:rPr>
            <w:rFonts w:ascii="Arial" w:eastAsia="굴림" w:hAnsi="Arial" w:cs="Arial"/>
            <w:color w:val="2F4A8B"/>
            <w:kern w:val="0"/>
            <w:szCs w:val="20"/>
            <w:u w:val="single"/>
          </w:rPr>
          <w:t>Samuel V</w:t>
        </w:r>
      </w:hyperlink>
      <w:r w:rsidRPr="003144D4">
        <w:rPr>
          <w:rFonts w:ascii="Arial" w:eastAsia="굴림" w:hAnsi="Arial" w:cs="Arial"/>
          <w:kern w:val="0"/>
          <w:sz w:val="17"/>
          <w:szCs w:val="17"/>
          <w:vertAlign w:val="superscript"/>
        </w:rPr>
        <w:t>5</w:t>
      </w:r>
      <w:r w:rsidRPr="003144D4">
        <w:rPr>
          <w:rFonts w:ascii="Arial" w:eastAsia="굴림" w:hAnsi="Arial" w:cs="Arial"/>
          <w:kern w:val="0"/>
          <w:szCs w:val="20"/>
        </w:rPr>
        <w:t xml:space="preserve">, </w:t>
      </w:r>
      <w:hyperlink r:id="rId179" w:history="1">
        <w:r w:rsidRPr="003144D4">
          <w:rPr>
            <w:rFonts w:ascii="Arial" w:eastAsia="굴림" w:hAnsi="Arial" w:cs="Arial"/>
            <w:color w:val="2F4A8B"/>
            <w:kern w:val="0"/>
            <w:szCs w:val="20"/>
            <w:u w:val="single"/>
          </w:rPr>
          <w:t>Cline G</w:t>
        </w:r>
      </w:hyperlink>
      <w:r w:rsidRPr="003144D4">
        <w:rPr>
          <w:rFonts w:ascii="Arial" w:eastAsia="굴림" w:hAnsi="Arial" w:cs="Arial"/>
          <w:kern w:val="0"/>
          <w:sz w:val="17"/>
          <w:szCs w:val="17"/>
          <w:vertAlign w:val="superscript"/>
        </w:rPr>
        <w:t>5</w:t>
      </w:r>
      <w:r w:rsidRPr="003144D4">
        <w:rPr>
          <w:rFonts w:ascii="Arial" w:eastAsia="굴림" w:hAnsi="Arial" w:cs="Arial"/>
          <w:kern w:val="0"/>
          <w:szCs w:val="20"/>
        </w:rPr>
        <w:t xml:space="preserve">, </w:t>
      </w:r>
      <w:hyperlink r:id="rId180" w:history="1">
        <w:r w:rsidRPr="003144D4">
          <w:rPr>
            <w:rFonts w:ascii="Arial" w:eastAsia="굴림" w:hAnsi="Arial" w:cs="Arial"/>
            <w:color w:val="2F4A8B"/>
            <w:kern w:val="0"/>
            <w:szCs w:val="20"/>
            <w:u w:val="single"/>
          </w:rPr>
          <w:t>Kim YB</w:t>
        </w:r>
      </w:hyperlink>
      <w:r w:rsidRPr="003144D4">
        <w:rPr>
          <w:rFonts w:ascii="Arial" w:eastAsia="굴림" w:hAnsi="Arial" w:cs="Arial"/>
          <w:kern w:val="0"/>
          <w:sz w:val="17"/>
          <w:szCs w:val="17"/>
          <w:vertAlign w:val="superscript"/>
        </w:rPr>
        <w:t>3</w:t>
      </w:r>
      <w:r w:rsidRPr="003144D4">
        <w:rPr>
          <w:rFonts w:ascii="Arial" w:eastAsia="굴림" w:hAnsi="Arial" w:cs="Arial"/>
          <w:kern w:val="0"/>
          <w:szCs w:val="20"/>
        </w:rPr>
        <w:t xml:space="preserve">, </w:t>
      </w:r>
      <w:hyperlink r:id="rId181" w:history="1">
        <w:r w:rsidRPr="003144D4">
          <w:rPr>
            <w:rFonts w:ascii="Arial" w:eastAsia="굴림" w:hAnsi="Arial" w:cs="Arial"/>
            <w:color w:val="2F4A8B"/>
            <w:kern w:val="0"/>
            <w:szCs w:val="20"/>
            <w:u w:val="single"/>
          </w:rPr>
          <w:t>Shulman GI</w:t>
        </w:r>
      </w:hyperlink>
      <w:r w:rsidRPr="003144D4">
        <w:rPr>
          <w:rFonts w:ascii="Arial" w:eastAsia="굴림" w:hAnsi="Arial" w:cs="Arial"/>
          <w:kern w:val="0"/>
          <w:sz w:val="17"/>
          <w:szCs w:val="17"/>
          <w:vertAlign w:val="superscript"/>
        </w:rPr>
        <w:t>6</w:t>
      </w:r>
      <w:r w:rsidRPr="003144D4">
        <w:rPr>
          <w:rFonts w:ascii="Arial" w:eastAsia="굴림" w:hAnsi="Arial" w:cs="Arial"/>
          <w:kern w:val="0"/>
          <w:szCs w:val="20"/>
        </w:rPr>
        <w:t xml:space="preserve">, </w:t>
      </w:r>
      <w:hyperlink r:id="rId182" w:history="1">
        <w:r w:rsidRPr="003144D4">
          <w:rPr>
            <w:rFonts w:ascii="Arial" w:eastAsia="굴림" w:hAnsi="Arial" w:cs="Arial"/>
            <w:color w:val="2F4A8B"/>
            <w:kern w:val="0"/>
            <w:szCs w:val="20"/>
            <w:u w:val="single"/>
          </w:rPr>
          <w:t>Danial NN</w:t>
        </w:r>
      </w:hyperlink>
      <w:r w:rsidRPr="003144D4">
        <w:rPr>
          <w:rFonts w:ascii="Arial" w:eastAsia="굴림" w:hAnsi="Arial" w:cs="Arial"/>
          <w:kern w:val="0"/>
          <w:sz w:val="17"/>
          <w:szCs w:val="17"/>
          <w:vertAlign w:val="superscript"/>
        </w:rPr>
        <w:t>7</w:t>
      </w:r>
      <w:r w:rsidRPr="003144D4">
        <w:rPr>
          <w:rFonts w:ascii="Arial" w:eastAsia="굴림" w:hAnsi="Arial" w:cs="Arial"/>
          <w:kern w:val="0"/>
          <w:szCs w:val="20"/>
        </w:rPr>
        <w:t>.</w:t>
      </w:r>
    </w:p>
    <w:p w:rsidR="0055540F" w:rsidRPr="003144D4" w:rsidRDefault="0055540F" w:rsidP="0055540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83" w:tooltip="Open/close author information list" w:history="1">
        <w:r w:rsidRPr="003144D4">
          <w:rPr>
            <w:rFonts w:ascii="Arial" w:eastAsia="굴림" w:hAnsi="Arial" w:cs="Arial"/>
            <w:b/>
            <w:bCs/>
            <w:color w:val="2F4A8B"/>
            <w:kern w:val="0"/>
            <w:sz w:val="22"/>
            <w:u w:val="single"/>
          </w:rPr>
          <w:t xml:space="preserve">Author information </w:t>
        </w:r>
      </w:hyperlink>
    </w:p>
    <w:p w:rsidR="0055540F" w:rsidRPr="003144D4" w:rsidRDefault="0055540F" w:rsidP="0055540F">
      <w:pPr>
        <w:widowControl/>
        <w:numPr>
          <w:ilvl w:val="0"/>
          <w:numId w:val="1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3144D4">
        <w:rPr>
          <w:rFonts w:ascii="Arial" w:eastAsia="굴림" w:hAnsi="Arial" w:cs="Arial"/>
          <w:kern w:val="0"/>
          <w:sz w:val="17"/>
          <w:szCs w:val="17"/>
          <w:vertAlign w:val="superscript"/>
        </w:rPr>
        <w:t>1</w:t>
      </w:r>
      <w:r w:rsidRPr="003144D4">
        <w:rPr>
          <w:rFonts w:ascii="Arial" w:eastAsia="굴림" w:hAnsi="Arial" w:cs="Arial"/>
          <w:kern w:val="0"/>
          <w:szCs w:val="20"/>
        </w:rPr>
        <w:t>Department of Cancer Biology, Dana-Farber Cancer Institute, Boston, MA 02215, USA; Department of Cell Biology, Harvard Medical School, Boston, MA 02115, USA.</w:t>
      </w:r>
    </w:p>
    <w:p w:rsidR="0055540F" w:rsidRPr="003144D4" w:rsidRDefault="0055540F" w:rsidP="0055540F">
      <w:pPr>
        <w:widowControl/>
        <w:numPr>
          <w:ilvl w:val="0"/>
          <w:numId w:val="1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3144D4">
        <w:rPr>
          <w:rFonts w:ascii="Arial" w:eastAsia="굴림" w:hAnsi="Arial" w:cs="Arial"/>
          <w:kern w:val="0"/>
          <w:sz w:val="17"/>
          <w:szCs w:val="17"/>
          <w:vertAlign w:val="superscript"/>
        </w:rPr>
        <w:t>2</w:t>
      </w:r>
      <w:r w:rsidRPr="003144D4">
        <w:rPr>
          <w:rFonts w:ascii="Arial" w:eastAsia="굴림" w:hAnsi="Arial" w:cs="Arial"/>
          <w:kern w:val="0"/>
          <w:szCs w:val="20"/>
        </w:rPr>
        <w:t xml:space="preserve">Department of Internal Medicine, Yale University School of Medicine, New Haven, CT 06510, USA; Division of Endocrinology, Lee Gil </w:t>
      </w:r>
      <w:proofErr w:type="spellStart"/>
      <w:r w:rsidRPr="003144D4">
        <w:rPr>
          <w:rFonts w:ascii="Arial" w:eastAsia="굴림" w:hAnsi="Arial" w:cs="Arial"/>
          <w:kern w:val="0"/>
          <w:szCs w:val="20"/>
        </w:rPr>
        <w:t>Ya</w:t>
      </w:r>
      <w:proofErr w:type="spellEnd"/>
      <w:r w:rsidRPr="003144D4">
        <w:rPr>
          <w:rFonts w:ascii="Arial" w:eastAsia="굴림" w:hAnsi="Arial" w:cs="Arial"/>
          <w:kern w:val="0"/>
          <w:szCs w:val="20"/>
        </w:rPr>
        <w:t xml:space="preserve"> Cancer and Diabetes Institute, Gil Medical Center, </w:t>
      </w:r>
      <w:proofErr w:type="spellStart"/>
      <w:r w:rsidRPr="003144D4">
        <w:rPr>
          <w:rFonts w:ascii="Arial" w:eastAsia="굴림" w:hAnsi="Arial" w:cs="Arial"/>
          <w:kern w:val="0"/>
          <w:szCs w:val="20"/>
        </w:rPr>
        <w:t>Gachon</w:t>
      </w:r>
      <w:proofErr w:type="spellEnd"/>
      <w:r w:rsidRPr="003144D4">
        <w:rPr>
          <w:rFonts w:ascii="Arial" w:eastAsia="굴림" w:hAnsi="Arial" w:cs="Arial"/>
          <w:kern w:val="0"/>
          <w:szCs w:val="20"/>
        </w:rPr>
        <w:t xml:space="preserve"> University, Incheon 405-760, Korea.</w:t>
      </w:r>
    </w:p>
    <w:p w:rsidR="0055540F" w:rsidRPr="003144D4" w:rsidRDefault="0055540F" w:rsidP="0055540F">
      <w:pPr>
        <w:widowControl/>
        <w:numPr>
          <w:ilvl w:val="0"/>
          <w:numId w:val="1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3144D4">
        <w:rPr>
          <w:rFonts w:ascii="Arial" w:eastAsia="굴림" w:hAnsi="Arial" w:cs="Arial"/>
          <w:kern w:val="0"/>
          <w:sz w:val="17"/>
          <w:szCs w:val="17"/>
          <w:vertAlign w:val="superscript"/>
        </w:rPr>
        <w:t>3</w:t>
      </w:r>
      <w:r w:rsidRPr="003144D4">
        <w:rPr>
          <w:rFonts w:ascii="Arial" w:eastAsia="굴림" w:hAnsi="Arial" w:cs="Arial"/>
          <w:kern w:val="0"/>
          <w:szCs w:val="20"/>
        </w:rPr>
        <w:t xml:space="preserve">Division of Endocrinology, Diabetes and </w:t>
      </w:r>
      <w:r w:rsidRPr="003144D4">
        <w:rPr>
          <w:rFonts w:ascii="Arial" w:eastAsia="굴림" w:hAnsi="Arial" w:cs="Arial"/>
          <w:kern w:val="0"/>
          <w:szCs w:val="20"/>
          <w:shd w:val="clear" w:color="auto" w:fill="F2F5F8"/>
        </w:rPr>
        <w:t>Metabolism</w:t>
      </w:r>
      <w:r w:rsidRPr="003144D4">
        <w:rPr>
          <w:rFonts w:ascii="Arial" w:eastAsia="굴림" w:hAnsi="Arial" w:cs="Arial"/>
          <w:kern w:val="0"/>
          <w:szCs w:val="20"/>
        </w:rPr>
        <w:t>, Department of Medicine, Beth Israel Deaconess Medical Center and Harvard Medical School, Boston, MA 02115, USA.</w:t>
      </w:r>
    </w:p>
    <w:p w:rsidR="0055540F" w:rsidRPr="003144D4" w:rsidRDefault="0055540F" w:rsidP="0055540F">
      <w:pPr>
        <w:widowControl/>
        <w:numPr>
          <w:ilvl w:val="0"/>
          <w:numId w:val="1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3144D4">
        <w:rPr>
          <w:rFonts w:ascii="Arial" w:eastAsia="굴림" w:hAnsi="Arial" w:cs="Arial"/>
          <w:kern w:val="0"/>
          <w:sz w:val="17"/>
          <w:szCs w:val="17"/>
          <w:vertAlign w:val="superscript"/>
        </w:rPr>
        <w:t>4</w:t>
      </w:r>
      <w:r w:rsidRPr="003144D4">
        <w:rPr>
          <w:rFonts w:ascii="Arial" w:eastAsia="굴림" w:hAnsi="Arial" w:cs="Arial"/>
          <w:kern w:val="0"/>
          <w:szCs w:val="20"/>
        </w:rPr>
        <w:t>Department of Cancer Biology, Dana-Farber Cancer Institute, Boston, MA 02215, USA.</w:t>
      </w:r>
    </w:p>
    <w:p w:rsidR="0055540F" w:rsidRPr="003144D4" w:rsidRDefault="0055540F" w:rsidP="0055540F">
      <w:pPr>
        <w:widowControl/>
        <w:numPr>
          <w:ilvl w:val="0"/>
          <w:numId w:val="1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3144D4">
        <w:rPr>
          <w:rFonts w:ascii="Arial" w:eastAsia="굴림" w:hAnsi="Arial" w:cs="Arial"/>
          <w:kern w:val="0"/>
          <w:sz w:val="17"/>
          <w:szCs w:val="17"/>
          <w:vertAlign w:val="superscript"/>
        </w:rPr>
        <w:t>5</w:t>
      </w:r>
      <w:r w:rsidRPr="003144D4">
        <w:rPr>
          <w:rFonts w:ascii="Arial" w:eastAsia="굴림" w:hAnsi="Arial" w:cs="Arial"/>
          <w:kern w:val="0"/>
          <w:szCs w:val="20"/>
        </w:rPr>
        <w:t>Department of Internal Medicine, Yale University School of Medicine, New Haven, CT 06510, USA.</w:t>
      </w:r>
    </w:p>
    <w:p w:rsidR="0055540F" w:rsidRPr="003144D4" w:rsidRDefault="0055540F" w:rsidP="0055540F">
      <w:pPr>
        <w:widowControl/>
        <w:numPr>
          <w:ilvl w:val="0"/>
          <w:numId w:val="1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3144D4">
        <w:rPr>
          <w:rFonts w:ascii="Arial" w:eastAsia="굴림" w:hAnsi="Arial" w:cs="Arial"/>
          <w:kern w:val="0"/>
          <w:sz w:val="17"/>
          <w:szCs w:val="17"/>
          <w:vertAlign w:val="superscript"/>
        </w:rPr>
        <w:t>6</w:t>
      </w:r>
      <w:r w:rsidRPr="003144D4">
        <w:rPr>
          <w:rFonts w:ascii="Arial" w:eastAsia="굴림" w:hAnsi="Arial" w:cs="Arial"/>
          <w:kern w:val="0"/>
          <w:szCs w:val="20"/>
        </w:rPr>
        <w:t>Department of Internal Medicine, Yale University School of Medicine, New Haven, CT 06510, USA; Howard Hughes Medical Institute, Yale University School of Medicine, New Haven, CT 06510, USA.</w:t>
      </w:r>
    </w:p>
    <w:p w:rsidR="0055540F" w:rsidRPr="003144D4" w:rsidRDefault="0055540F" w:rsidP="0055540F">
      <w:pPr>
        <w:widowControl/>
        <w:numPr>
          <w:ilvl w:val="0"/>
          <w:numId w:val="1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3144D4">
        <w:rPr>
          <w:rFonts w:ascii="Arial" w:eastAsia="굴림" w:hAnsi="Arial" w:cs="Arial"/>
          <w:kern w:val="0"/>
          <w:sz w:val="17"/>
          <w:szCs w:val="17"/>
          <w:vertAlign w:val="superscript"/>
        </w:rPr>
        <w:t>7</w:t>
      </w:r>
      <w:r w:rsidRPr="003144D4">
        <w:rPr>
          <w:rFonts w:ascii="Arial" w:eastAsia="굴림" w:hAnsi="Arial" w:cs="Arial"/>
          <w:kern w:val="0"/>
          <w:szCs w:val="20"/>
        </w:rPr>
        <w:t>Department of Cancer Biology, Dana-Farber Cancer Institute, Boston, MA 02215, USA; Department of Cell Biology, Harvard Medical School, Boston, MA 02115, USA. Electronic address: nika_danial@dfci.harvard.edu.</w:t>
      </w:r>
    </w:p>
    <w:p w:rsidR="0055540F" w:rsidRPr="003144D4" w:rsidRDefault="0055540F" w:rsidP="0055540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3144D4">
        <w:rPr>
          <w:rFonts w:ascii="Arial" w:eastAsia="굴림" w:hAnsi="Arial" w:cs="Arial"/>
          <w:b/>
          <w:bCs/>
          <w:color w:val="724128"/>
          <w:kern w:val="0"/>
          <w:sz w:val="22"/>
        </w:rPr>
        <w:t>Abstract</w:t>
      </w:r>
    </w:p>
    <w:p w:rsidR="0055540F" w:rsidRPr="003144D4" w:rsidRDefault="0055540F" w:rsidP="0055540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3144D4">
        <w:rPr>
          <w:rFonts w:ascii="Arial" w:eastAsia="굴림" w:hAnsi="Arial" w:cs="Arial"/>
          <w:kern w:val="0"/>
          <w:szCs w:val="20"/>
        </w:rPr>
        <w:t xml:space="preserve">The homeostatic balance of </w:t>
      </w:r>
      <w:r w:rsidRPr="003144D4">
        <w:rPr>
          <w:rFonts w:ascii="Arial" w:eastAsia="굴림" w:hAnsi="Arial" w:cs="Arial"/>
          <w:kern w:val="0"/>
          <w:szCs w:val="20"/>
          <w:shd w:val="clear" w:color="auto" w:fill="F2F5F8"/>
        </w:rPr>
        <w:t>hepatic</w:t>
      </w:r>
      <w:r w:rsidRPr="003144D4">
        <w:rPr>
          <w:rFonts w:ascii="Arial" w:eastAsia="굴림" w:hAnsi="Arial" w:cs="Arial"/>
          <w:kern w:val="0"/>
          <w:szCs w:val="20"/>
        </w:rPr>
        <w:t xml:space="preserve"> glucose utilization, storage, and production is exquisitely controlled by hormonal signals and </w:t>
      </w:r>
      <w:r w:rsidRPr="003144D4">
        <w:rPr>
          <w:rFonts w:ascii="Arial" w:eastAsia="굴림" w:hAnsi="Arial" w:cs="Arial"/>
          <w:kern w:val="0"/>
          <w:szCs w:val="20"/>
          <w:shd w:val="clear" w:color="auto" w:fill="F2F5F8"/>
        </w:rPr>
        <w:t>hepatic</w:t>
      </w:r>
      <w:r w:rsidRPr="003144D4">
        <w:rPr>
          <w:rFonts w:ascii="Arial" w:eastAsia="굴림" w:hAnsi="Arial" w:cs="Arial"/>
          <w:kern w:val="0"/>
          <w:szCs w:val="20"/>
        </w:rPr>
        <w:t xml:space="preserve"> carbon </w:t>
      </w:r>
      <w:r w:rsidRPr="003144D4">
        <w:rPr>
          <w:rFonts w:ascii="Arial" w:eastAsia="굴림" w:hAnsi="Arial" w:cs="Arial"/>
          <w:kern w:val="0"/>
          <w:szCs w:val="20"/>
          <w:shd w:val="clear" w:color="auto" w:fill="F2F5F8"/>
        </w:rPr>
        <w:t>metabolism</w:t>
      </w:r>
      <w:r w:rsidRPr="003144D4">
        <w:rPr>
          <w:rFonts w:ascii="Arial" w:eastAsia="굴림" w:hAnsi="Arial" w:cs="Arial"/>
          <w:kern w:val="0"/>
          <w:szCs w:val="20"/>
        </w:rPr>
        <w:t xml:space="preserve"> during fed and fasted states. How the liver senses extracellular glucose to cue glucose utilization versus production is not fully understood. We show that the physiologic balance of </w:t>
      </w:r>
      <w:r w:rsidRPr="003144D4">
        <w:rPr>
          <w:rFonts w:ascii="Arial" w:eastAsia="굴림" w:hAnsi="Arial" w:cs="Arial"/>
          <w:kern w:val="0"/>
          <w:szCs w:val="20"/>
          <w:shd w:val="clear" w:color="auto" w:fill="F2F5F8"/>
        </w:rPr>
        <w:t>hepatic</w:t>
      </w:r>
      <w:r w:rsidRPr="003144D4">
        <w:rPr>
          <w:rFonts w:ascii="Arial" w:eastAsia="굴림" w:hAnsi="Arial" w:cs="Arial"/>
          <w:kern w:val="0"/>
          <w:szCs w:val="20"/>
        </w:rPr>
        <w:t xml:space="preserve"> glycolysis and </w:t>
      </w:r>
      <w:r w:rsidRPr="003144D4">
        <w:rPr>
          <w:rFonts w:ascii="Arial" w:eastAsia="굴림" w:hAnsi="Arial" w:cs="Arial"/>
          <w:kern w:val="0"/>
          <w:szCs w:val="20"/>
          <w:shd w:val="clear" w:color="auto" w:fill="F2F5F8"/>
        </w:rPr>
        <w:t>gluconeogenesis</w:t>
      </w:r>
      <w:r w:rsidRPr="003144D4">
        <w:rPr>
          <w:rFonts w:ascii="Arial" w:eastAsia="굴림" w:hAnsi="Arial" w:cs="Arial"/>
          <w:kern w:val="0"/>
          <w:szCs w:val="20"/>
        </w:rPr>
        <w:t xml:space="preserve"> is regulated by Bcl-2-associated agonist of cell death (</w:t>
      </w:r>
      <w:r w:rsidRPr="003144D4">
        <w:rPr>
          <w:rFonts w:ascii="Arial" w:eastAsia="굴림" w:hAnsi="Arial" w:cs="Arial"/>
          <w:kern w:val="0"/>
          <w:szCs w:val="20"/>
          <w:shd w:val="clear" w:color="auto" w:fill="F2F5F8"/>
        </w:rPr>
        <w:t>BAD</w:t>
      </w:r>
      <w:r w:rsidRPr="003144D4">
        <w:rPr>
          <w:rFonts w:ascii="Arial" w:eastAsia="굴림" w:hAnsi="Arial" w:cs="Arial"/>
          <w:kern w:val="0"/>
          <w:szCs w:val="20"/>
        </w:rPr>
        <w:t xml:space="preserve">), a protein with roles in apoptosis and </w:t>
      </w:r>
      <w:r w:rsidRPr="003144D4">
        <w:rPr>
          <w:rFonts w:ascii="Arial" w:eastAsia="굴림" w:hAnsi="Arial" w:cs="Arial"/>
          <w:kern w:val="0"/>
          <w:szCs w:val="20"/>
          <w:shd w:val="clear" w:color="auto" w:fill="F2F5F8"/>
        </w:rPr>
        <w:t>metabolism</w:t>
      </w:r>
      <w:r w:rsidRPr="003144D4">
        <w:rPr>
          <w:rFonts w:ascii="Arial" w:eastAsia="굴림" w:hAnsi="Arial" w:cs="Arial"/>
          <w:kern w:val="0"/>
          <w:szCs w:val="20"/>
        </w:rPr>
        <w:t xml:space="preserve">. </w:t>
      </w:r>
      <w:r w:rsidRPr="003144D4">
        <w:rPr>
          <w:rFonts w:ascii="Arial" w:eastAsia="굴림" w:hAnsi="Arial" w:cs="Arial"/>
          <w:kern w:val="0"/>
          <w:szCs w:val="20"/>
          <w:shd w:val="clear" w:color="auto" w:fill="F2F5F8"/>
        </w:rPr>
        <w:t>BAD</w:t>
      </w:r>
      <w:r w:rsidRPr="003144D4">
        <w:rPr>
          <w:rFonts w:ascii="Arial" w:eastAsia="굴림" w:hAnsi="Arial" w:cs="Arial"/>
          <w:kern w:val="0"/>
          <w:szCs w:val="20"/>
        </w:rPr>
        <w:t xml:space="preserve"> deficiency reprograms </w:t>
      </w:r>
      <w:r w:rsidRPr="003144D4">
        <w:rPr>
          <w:rFonts w:ascii="Arial" w:eastAsia="굴림" w:hAnsi="Arial" w:cs="Arial"/>
          <w:kern w:val="0"/>
          <w:szCs w:val="20"/>
          <w:shd w:val="clear" w:color="auto" w:fill="F2F5F8"/>
        </w:rPr>
        <w:t>hepatic</w:t>
      </w:r>
      <w:r w:rsidRPr="003144D4">
        <w:rPr>
          <w:rFonts w:ascii="Arial" w:eastAsia="굴림" w:hAnsi="Arial" w:cs="Arial"/>
          <w:kern w:val="0"/>
          <w:szCs w:val="20"/>
        </w:rPr>
        <w:t xml:space="preserve"> substrate and </w:t>
      </w:r>
      <w:r w:rsidRPr="003144D4">
        <w:rPr>
          <w:rFonts w:ascii="Arial" w:eastAsia="굴림" w:hAnsi="Arial" w:cs="Arial"/>
          <w:kern w:val="0"/>
          <w:szCs w:val="20"/>
          <w:shd w:val="clear" w:color="auto" w:fill="F2F5F8"/>
        </w:rPr>
        <w:t>energy</w:t>
      </w:r>
      <w:r w:rsidRPr="003144D4">
        <w:rPr>
          <w:rFonts w:ascii="Arial" w:eastAsia="굴림" w:hAnsi="Arial" w:cs="Arial"/>
          <w:kern w:val="0"/>
          <w:szCs w:val="20"/>
        </w:rPr>
        <w:t xml:space="preserve"> </w:t>
      </w:r>
      <w:r w:rsidRPr="003144D4">
        <w:rPr>
          <w:rFonts w:ascii="Arial" w:eastAsia="굴림" w:hAnsi="Arial" w:cs="Arial"/>
          <w:kern w:val="0"/>
          <w:szCs w:val="20"/>
          <w:shd w:val="clear" w:color="auto" w:fill="F2F5F8"/>
        </w:rPr>
        <w:t>metabolism</w:t>
      </w:r>
      <w:r w:rsidRPr="003144D4">
        <w:rPr>
          <w:rFonts w:ascii="Arial" w:eastAsia="굴림" w:hAnsi="Arial" w:cs="Arial"/>
          <w:kern w:val="0"/>
          <w:szCs w:val="20"/>
        </w:rPr>
        <w:t xml:space="preserve"> toward diminished glycolysis, excess fatty acid oxidation, and exaggerated glucose production that escapes suppression by insulin. Genetic and biochemical evidence suggests that </w:t>
      </w:r>
      <w:r w:rsidRPr="003144D4">
        <w:rPr>
          <w:rFonts w:ascii="Arial" w:eastAsia="굴림" w:hAnsi="Arial" w:cs="Arial"/>
          <w:kern w:val="0"/>
          <w:szCs w:val="20"/>
          <w:shd w:val="clear" w:color="auto" w:fill="F2F5F8"/>
        </w:rPr>
        <w:t>BAD</w:t>
      </w:r>
      <w:r w:rsidRPr="003144D4">
        <w:rPr>
          <w:rFonts w:ascii="Arial" w:eastAsia="굴림" w:hAnsi="Arial" w:cs="Arial"/>
          <w:kern w:val="0"/>
          <w:szCs w:val="20"/>
        </w:rPr>
        <w:t xml:space="preserve">'s suppression of </w:t>
      </w:r>
      <w:r w:rsidRPr="003144D4">
        <w:rPr>
          <w:rFonts w:ascii="Arial" w:eastAsia="굴림" w:hAnsi="Arial" w:cs="Arial"/>
          <w:kern w:val="0"/>
          <w:szCs w:val="20"/>
          <w:shd w:val="clear" w:color="auto" w:fill="F2F5F8"/>
        </w:rPr>
        <w:t>gluconeogenesis</w:t>
      </w:r>
      <w:r w:rsidRPr="003144D4">
        <w:rPr>
          <w:rFonts w:ascii="Arial" w:eastAsia="굴림" w:hAnsi="Arial" w:cs="Arial"/>
          <w:kern w:val="0"/>
          <w:szCs w:val="20"/>
        </w:rPr>
        <w:t xml:space="preserve"> is actuated by phosphorylation of its BCL-2 homology (BH)-3 domain and subsequent activation of </w:t>
      </w:r>
      <w:proofErr w:type="spellStart"/>
      <w:r w:rsidRPr="003144D4">
        <w:rPr>
          <w:rFonts w:ascii="Arial" w:eastAsia="굴림" w:hAnsi="Arial" w:cs="Arial"/>
          <w:kern w:val="0"/>
          <w:szCs w:val="20"/>
        </w:rPr>
        <w:t>glucokinase</w:t>
      </w:r>
      <w:proofErr w:type="spellEnd"/>
      <w:r w:rsidRPr="003144D4">
        <w:rPr>
          <w:rFonts w:ascii="Arial" w:eastAsia="굴림" w:hAnsi="Arial" w:cs="Arial"/>
          <w:kern w:val="0"/>
          <w:szCs w:val="20"/>
        </w:rPr>
        <w:t xml:space="preserve">. The physiologic relevance of these findings is evident from the ability of a </w:t>
      </w:r>
      <w:r w:rsidRPr="003144D4">
        <w:rPr>
          <w:rFonts w:ascii="Arial" w:eastAsia="굴림" w:hAnsi="Arial" w:cs="Arial"/>
          <w:kern w:val="0"/>
          <w:szCs w:val="20"/>
          <w:shd w:val="clear" w:color="auto" w:fill="F2F5F8"/>
        </w:rPr>
        <w:t>BAD</w:t>
      </w:r>
      <w:r w:rsidRPr="003144D4">
        <w:rPr>
          <w:rFonts w:ascii="Arial" w:eastAsia="굴림" w:hAnsi="Arial" w:cs="Arial"/>
          <w:kern w:val="0"/>
          <w:szCs w:val="20"/>
        </w:rPr>
        <w:t xml:space="preserve"> </w:t>
      </w:r>
      <w:proofErr w:type="spellStart"/>
      <w:r w:rsidRPr="003144D4">
        <w:rPr>
          <w:rFonts w:ascii="Arial" w:eastAsia="굴림" w:hAnsi="Arial" w:cs="Arial"/>
          <w:kern w:val="0"/>
          <w:szCs w:val="20"/>
        </w:rPr>
        <w:t>phosphomimic</w:t>
      </w:r>
      <w:proofErr w:type="spellEnd"/>
      <w:r w:rsidRPr="003144D4">
        <w:rPr>
          <w:rFonts w:ascii="Arial" w:eastAsia="굴림" w:hAnsi="Arial" w:cs="Arial"/>
          <w:kern w:val="0"/>
          <w:szCs w:val="20"/>
        </w:rPr>
        <w:t xml:space="preserve"> variant to counteract unrestrained </w:t>
      </w:r>
      <w:r w:rsidRPr="003144D4">
        <w:rPr>
          <w:rFonts w:ascii="Arial" w:eastAsia="굴림" w:hAnsi="Arial" w:cs="Arial"/>
          <w:kern w:val="0"/>
          <w:szCs w:val="20"/>
          <w:shd w:val="clear" w:color="auto" w:fill="F2F5F8"/>
        </w:rPr>
        <w:t>gluconeogenesis</w:t>
      </w:r>
      <w:r w:rsidRPr="003144D4">
        <w:rPr>
          <w:rFonts w:ascii="Arial" w:eastAsia="굴림" w:hAnsi="Arial" w:cs="Arial"/>
          <w:kern w:val="0"/>
          <w:szCs w:val="20"/>
        </w:rPr>
        <w:t xml:space="preserve"> and improve </w:t>
      </w:r>
      <w:proofErr w:type="spellStart"/>
      <w:r w:rsidRPr="003144D4">
        <w:rPr>
          <w:rFonts w:ascii="Arial" w:eastAsia="굴림" w:hAnsi="Arial" w:cs="Arial"/>
          <w:kern w:val="0"/>
          <w:szCs w:val="20"/>
        </w:rPr>
        <w:t>glycemia</w:t>
      </w:r>
      <w:proofErr w:type="spellEnd"/>
      <w:r w:rsidRPr="003144D4">
        <w:rPr>
          <w:rFonts w:ascii="Arial" w:eastAsia="굴림" w:hAnsi="Arial" w:cs="Arial"/>
          <w:kern w:val="0"/>
          <w:szCs w:val="20"/>
        </w:rPr>
        <w:t xml:space="preserve"> in </w:t>
      </w:r>
      <w:proofErr w:type="spellStart"/>
      <w:r w:rsidRPr="003144D4">
        <w:rPr>
          <w:rFonts w:ascii="Arial" w:eastAsia="굴림" w:hAnsi="Arial" w:cs="Arial"/>
          <w:kern w:val="0"/>
          <w:szCs w:val="20"/>
        </w:rPr>
        <w:t>leptin</w:t>
      </w:r>
      <w:proofErr w:type="spellEnd"/>
      <w:r w:rsidRPr="003144D4">
        <w:rPr>
          <w:rFonts w:ascii="Arial" w:eastAsia="굴림" w:hAnsi="Arial" w:cs="Arial"/>
          <w:kern w:val="0"/>
          <w:szCs w:val="20"/>
        </w:rPr>
        <w:t xml:space="preserve">-resistant and high-fat diet models of diabetes and insulin resistance. </w:t>
      </w:r>
    </w:p>
    <w:p w:rsidR="0055540F" w:rsidRPr="003144D4" w:rsidRDefault="0055540F" w:rsidP="0055540F">
      <w:pPr>
        <w:widowControl/>
        <w:shd w:val="clear" w:color="auto" w:fill="FFFFFF"/>
        <w:wordWrap/>
        <w:autoSpaceDE/>
        <w:autoSpaceDN/>
        <w:spacing w:after="0" w:line="240" w:lineRule="auto"/>
        <w:jc w:val="left"/>
        <w:rPr>
          <w:rFonts w:ascii="Arial" w:eastAsia="굴림" w:hAnsi="Arial" w:cs="Arial"/>
          <w:kern w:val="0"/>
          <w:szCs w:val="20"/>
        </w:rPr>
      </w:pPr>
      <w:hyperlink r:id="rId184" w:tooltip="Cell metabolism." w:history="1">
        <w:proofErr w:type="gramStart"/>
        <w:r w:rsidRPr="003144D4">
          <w:rPr>
            <w:rFonts w:ascii="Arial" w:eastAsia="굴림" w:hAnsi="Arial" w:cs="Arial"/>
            <w:color w:val="2F4A8B"/>
            <w:kern w:val="0"/>
            <w:szCs w:val="20"/>
            <w:u w:val="single"/>
          </w:rPr>
          <w:t>Cell Metab.</w:t>
        </w:r>
        <w:proofErr w:type="gramEnd"/>
      </w:hyperlink>
      <w:r w:rsidRPr="003144D4">
        <w:rPr>
          <w:rFonts w:ascii="Arial" w:eastAsia="굴림" w:hAnsi="Arial" w:cs="Arial"/>
          <w:kern w:val="0"/>
          <w:szCs w:val="20"/>
        </w:rPr>
        <w:t xml:space="preserve"> 2014 Feb 4</w:t>
      </w:r>
      <w:proofErr w:type="gramStart"/>
      <w:r w:rsidRPr="003144D4">
        <w:rPr>
          <w:rFonts w:ascii="Arial" w:eastAsia="굴림" w:hAnsi="Arial" w:cs="Arial"/>
          <w:kern w:val="0"/>
          <w:szCs w:val="20"/>
        </w:rPr>
        <w:t>;19</w:t>
      </w:r>
      <w:proofErr w:type="gramEnd"/>
      <w:r w:rsidRPr="003144D4">
        <w:rPr>
          <w:rFonts w:ascii="Arial" w:eastAsia="굴림" w:hAnsi="Arial" w:cs="Arial"/>
          <w:kern w:val="0"/>
          <w:szCs w:val="20"/>
        </w:rPr>
        <w:t xml:space="preserve">(2):285-92. </w:t>
      </w:r>
      <w:proofErr w:type="spellStart"/>
      <w:proofErr w:type="gramStart"/>
      <w:r w:rsidRPr="003144D4">
        <w:rPr>
          <w:rFonts w:ascii="Arial" w:eastAsia="굴림" w:hAnsi="Arial" w:cs="Arial"/>
          <w:kern w:val="0"/>
          <w:szCs w:val="20"/>
        </w:rPr>
        <w:t>doi</w:t>
      </w:r>
      <w:proofErr w:type="spellEnd"/>
      <w:proofErr w:type="gramEnd"/>
      <w:r w:rsidRPr="003144D4">
        <w:rPr>
          <w:rFonts w:ascii="Arial" w:eastAsia="굴림" w:hAnsi="Arial" w:cs="Arial"/>
          <w:kern w:val="0"/>
          <w:szCs w:val="20"/>
        </w:rPr>
        <w:t>: 10.1016/j.cmet.2013.11.022.</w:t>
      </w:r>
    </w:p>
    <w:p w:rsidR="0055540F" w:rsidRPr="003144D4" w:rsidRDefault="0055540F" w:rsidP="0055540F">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3144D4">
        <w:rPr>
          <w:rFonts w:ascii="Arial" w:eastAsia="굴림" w:hAnsi="Arial" w:cs="Arial"/>
          <w:b/>
          <w:bCs/>
          <w:color w:val="000000"/>
          <w:kern w:val="36"/>
          <w:sz w:val="28"/>
          <w:szCs w:val="28"/>
          <w:shd w:val="clear" w:color="auto" w:fill="F2F5F8"/>
        </w:rPr>
        <w:t>Hypoxic</w:t>
      </w:r>
      <w:r w:rsidRPr="003144D4">
        <w:rPr>
          <w:rFonts w:ascii="Arial" w:eastAsia="굴림" w:hAnsi="Arial" w:cs="Arial"/>
          <w:b/>
          <w:bCs/>
          <w:color w:val="000000"/>
          <w:kern w:val="36"/>
          <w:sz w:val="28"/>
          <w:szCs w:val="28"/>
        </w:rPr>
        <w:t xml:space="preserve"> </w:t>
      </w:r>
      <w:r w:rsidRPr="003144D4">
        <w:rPr>
          <w:rFonts w:ascii="Arial" w:eastAsia="굴림" w:hAnsi="Arial" w:cs="Arial"/>
          <w:b/>
          <w:bCs/>
          <w:color w:val="000000"/>
          <w:kern w:val="36"/>
          <w:sz w:val="28"/>
          <w:szCs w:val="28"/>
          <w:shd w:val="clear" w:color="auto" w:fill="F2F5F8"/>
        </w:rPr>
        <w:t>Regulation</w:t>
      </w:r>
      <w:r w:rsidRPr="003144D4">
        <w:rPr>
          <w:rFonts w:ascii="Arial" w:eastAsia="굴림" w:hAnsi="Arial" w:cs="Arial"/>
          <w:b/>
          <w:bCs/>
          <w:color w:val="000000"/>
          <w:kern w:val="36"/>
          <w:sz w:val="28"/>
          <w:szCs w:val="28"/>
        </w:rPr>
        <w:t xml:space="preserve"> of </w:t>
      </w:r>
      <w:r w:rsidRPr="003144D4">
        <w:rPr>
          <w:rFonts w:ascii="Arial" w:eastAsia="굴림" w:hAnsi="Arial" w:cs="Arial"/>
          <w:b/>
          <w:bCs/>
          <w:color w:val="000000"/>
          <w:kern w:val="36"/>
          <w:sz w:val="28"/>
          <w:szCs w:val="28"/>
          <w:shd w:val="clear" w:color="auto" w:fill="F2F5F8"/>
        </w:rPr>
        <w:t>Glutamine</w:t>
      </w:r>
      <w:r w:rsidRPr="003144D4">
        <w:rPr>
          <w:rFonts w:ascii="Arial" w:eastAsia="굴림" w:hAnsi="Arial" w:cs="Arial"/>
          <w:b/>
          <w:bCs/>
          <w:color w:val="000000"/>
          <w:kern w:val="36"/>
          <w:sz w:val="28"/>
          <w:szCs w:val="28"/>
        </w:rPr>
        <w:t xml:space="preserve"> </w:t>
      </w:r>
      <w:r w:rsidRPr="003144D4">
        <w:rPr>
          <w:rFonts w:ascii="Arial" w:eastAsia="굴림" w:hAnsi="Arial" w:cs="Arial"/>
          <w:b/>
          <w:bCs/>
          <w:color w:val="000000"/>
          <w:kern w:val="36"/>
          <w:sz w:val="28"/>
          <w:szCs w:val="28"/>
          <w:shd w:val="clear" w:color="auto" w:fill="F2F5F8"/>
        </w:rPr>
        <w:t>Metabolism</w:t>
      </w:r>
      <w:r w:rsidRPr="003144D4">
        <w:rPr>
          <w:rFonts w:ascii="Arial" w:eastAsia="굴림" w:hAnsi="Arial" w:cs="Arial"/>
          <w:b/>
          <w:bCs/>
          <w:color w:val="000000"/>
          <w:kern w:val="36"/>
          <w:sz w:val="28"/>
          <w:szCs w:val="28"/>
        </w:rPr>
        <w:t xml:space="preserve"> through </w:t>
      </w:r>
      <w:r w:rsidRPr="003144D4">
        <w:rPr>
          <w:rFonts w:ascii="Arial" w:eastAsia="굴림" w:hAnsi="Arial" w:cs="Arial"/>
          <w:b/>
          <w:bCs/>
          <w:color w:val="000000"/>
          <w:kern w:val="36"/>
          <w:sz w:val="28"/>
          <w:szCs w:val="28"/>
          <w:shd w:val="clear" w:color="auto" w:fill="F2F5F8"/>
        </w:rPr>
        <w:t>HIF1</w:t>
      </w:r>
      <w:r w:rsidRPr="003144D4">
        <w:rPr>
          <w:rFonts w:ascii="Arial" w:eastAsia="굴림" w:hAnsi="Arial" w:cs="Arial"/>
          <w:b/>
          <w:bCs/>
          <w:color w:val="000000"/>
          <w:kern w:val="36"/>
          <w:sz w:val="28"/>
          <w:szCs w:val="28"/>
        </w:rPr>
        <w:t xml:space="preserve"> and </w:t>
      </w:r>
      <w:r w:rsidRPr="003144D4">
        <w:rPr>
          <w:rFonts w:ascii="Arial" w:eastAsia="굴림" w:hAnsi="Arial" w:cs="Arial"/>
          <w:b/>
          <w:bCs/>
          <w:color w:val="000000"/>
          <w:kern w:val="36"/>
          <w:sz w:val="28"/>
          <w:szCs w:val="28"/>
          <w:shd w:val="clear" w:color="auto" w:fill="F2F5F8"/>
        </w:rPr>
        <w:t>SIAH2</w:t>
      </w:r>
      <w:r w:rsidRPr="003144D4">
        <w:rPr>
          <w:rFonts w:ascii="Arial" w:eastAsia="굴림" w:hAnsi="Arial" w:cs="Arial"/>
          <w:b/>
          <w:bCs/>
          <w:color w:val="000000"/>
          <w:kern w:val="36"/>
          <w:sz w:val="28"/>
          <w:szCs w:val="28"/>
        </w:rPr>
        <w:t xml:space="preserve"> </w:t>
      </w:r>
      <w:r w:rsidRPr="003144D4">
        <w:rPr>
          <w:rFonts w:ascii="Arial" w:eastAsia="굴림" w:hAnsi="Arial" w:cs="Arial"/>
          <w:b/>
          <w:bCs/>
          <w:color w:val="000000"/>
          <w:kern w:val="36"/>
          <w:sz w:val="28"/>
          <w:szCs w:val="28"/>
          <w:shd w:val="clear" w:color="auto" w:fill="F2F5F8"/>
        </w:rPr>
        <w:t>Supports</w:t>
      </w:r>
      <w:r w:rsidRPr="003144D4">
        <w:rPr>
          <w:rFonts w:ascii="Arial" w:eastAsia="굴림" w:hAnsi="Arial" w:cs="Arial"/>
          <w:b/>
          <w:bCs/>
          <w:color w:val="000000"/>
          <w:kern w:val="36"/>
          <w:sz w:val="28"/>
          <w:szCs w:val="28"/>
        </w:rPr>
        <w:t xml:space="preserve"> </w:t>
      </w:r>
      <w:r w:rsidRPr="003144D4">
        <w:rPr>
          <w:rFonts w:ascii="Arial" w:eastAsia="굴림" w:hAnsi="Arial" w:cs="Arial"/>
          <w:b/>
          <w:bCs/>
          <w:color w:val="000000"/>
          <w:kern w:val="36"/>
          <w:sz w:val="28"/>
          <w:szCs w:val="28"/>
          <w:shd w:val="clear" w:color="auto" w:fill="F2F5F8"/>
        </w:rPr>
        <w:t>Lipid</w:t>
      </w:r>
      <w:r w:rsidRPr="003144D4">
        <w:rPr>
          <w:rFonts w:ascii="Arial" w:eastAsia="굴림" w:hAnsi="Arial" w:cs="Arial"/>
          <w:b/>
          <w:bCs/>
          <w:color w:val="000000"/>
          <w:kern w:val="36"/>
          <w:sz w:val="28"/>
          <w:szCs w:val="28"/>
        </w:rPr>
        <w:t xml:space="preserve"> </w:t>
      </w:r>
      <w:r w:rsidRPr="003144D4">
        <w:rPr>
          <w:rFonts w:ascii="Arial" w:eastAsia="굴림" w:hAnsi="Arial" w:cs="Arial"/>
          <w:b/>
          <w:bCs/>
          <w:color w:val="000000"/>
          <w:kern w:val="36"/>
          <w:sz w:val="28"/>
          <w:szCs w:val="28"/>
          <w:shd w:val="clear" w:color="auto" w:fill="F2F5F8"/>
        </w:rPr>
        <w:t>Synthesis</w:t>
      </w:r>
      <w:r w:rsidRPr="003144D4">
        <w:rPr>
          <w:rFonts w:ascii="Arial" w:eastAsia="굴림" w:hAnsi="Arial" w:cs="Arial"/>
          <w:b/>
          <w:bCs/>
          <w:color w:val="000000"/>
          <w:kern w:val="36"/>
          <w:sz w:val="28"/>
          <w:szCs w:val="28"/>
        </w:rPr>
        <w:t xml:space="preserve"> that Is </w:t>
      </w:r>
      <w:r w:rsidRPr="003144D4">
        <w:rPr>
          <w:rFonts w:ascii="Arial" w:eastAsia="굴림" w:hAnsi="Arial" w:cs="Arial"/>
          <w:b/>
          <w:bCs/>
          <w:color w:val="000000"/>
          <w:kern w:val="36"/>
          <w:sz w:val="28"/>
          <w:szCs w:val="28"/>
          <w:shd w:val="clear" w:color="auto" w:fill="F2F5F8"/>
        </w:rPr>
        <w:t>Necessary</w:t>
      </w:r>
      <w:r w:rsidRPr="003144D4">
        <w:rPr>
          <w:rFonts w:ascii="Arial" w:eastAsia="굴림" w:hAnsi="Arial" w:cs="Arial"/>
          <w:b/>
          <w:bCs/>
          <w:color w:val="000000"/>
          <w:kern w:val="36"/>
          <w:sz w:val="28"/>
          <w:szCs w:val="28"/>
        </w:rPr>
        <w:t xml:space="preserve"> for </w:t>
      </w:r>
      <w:r w:rsidRPr="003144D4">
        <w:rPr>
          <w:rFonts w:ascii="Arial" w:eastAsia="굴림" w:hAnsi="Arial" w:cs="Arial"/>
          <w:b/>
          <w:bCs/>
          <w:color w:val="000000"/>
          <w:kern w:val="36"/>
          <w:sz w:val="28"/>
          <w:szCs w:val="28"/>
          <w:shd w:val="clear" w:color="auto" w:fill="F2F5F8"/>
        </w:rPr>
        <w:t>Tumor</w:t>
      </w:r>
      <w:r w:rsidRPr="003144D4">
        <w:rPr>
          <w:rFonts w:ascii="Arial" w:eastAsia="굴림" w:hAnsi="Arial" w:cs="Arial"/>
          <w:b/>
          <w:bCs/>
          <w:color w:val="000000"/>
          <w:kern w:val="36"/>
          <w:sz w:val="28"/>
          <w:szCs w:val="28"/>
        </w:rPr>
        <w:t xml:space="preserve"> </w:t>
      </w:r>
      <w:r w:rsidRPr="003144D4">
        <w:rPr>
          <w:rFonts w:ascii="Arial" w:eastAsia="굴림" w:hAnsi="Arial" w:cs="Arial"/>
          <w:b/>
          <w:bCs/>
          <w:color w:val="000000"/>
          <w:kern w:val="36"/>
          <w:sz w:val="28"/>
          <w:szCs w:val="28"/>
          <w:shd w:val="clear" w:color="auto" w:fill="F2F5F8"/>
        </w:rPr>
        <w:t>Growth</w:t>
      </w:r>
      <w:r w:rsidRPr="003144D4">
        <w:rPr>
          <w:rFonts w:ascii="Arial" w:eastAsia="굴림" w:hAnsi="Arial" w:cs="Arial"/>
          <w:b/>
          <w:bCs/>
          <w:color w:val="000000"/>
          <w:kern w:val="36"/>
          <w:sz w:val="28"/>
          <w:szCs w:val="28"/>
        </w:rPr>
        <w:t>.</w:t>
      </w:r>
    </w:p>
    <w:p w:rsidR="0055540F" w:rsidRPr="003144D4" w:rsidRDefault="0055540F" w:rsidP="0055540F">
      <w:pPr>
        <w:widowControl/>
        <w:shd w:val="clear" w:color="auto" w:fill="FFFFFF"/>
        <w:wordWrap/>
        <w:autoSpaceDE/>
        <w:autoSpaceDN/>
        <w:spacing w:after="0" w:line="240" w:lineRule="auto"/>
        <w:jc w:val="left"/>
        <w:rPr>
          <w:rFonts w:ascii="Arial" w:eastAsia="굴림" w:hAnsi="Arial" w:cs="Arial"/>
          <w:kern w:val="0"/>
          <w:szCs w:val="20"/>
        </w:rPr>
      </w:pPr>
      <w:hyperlink r:id="rId185" w:history="1">
        <w:proofErr w:type="gramStart"/>
        <w:r w:rsidRPr="003144D4">
          <w:rPr>
            <w:rFonts w:ascii="Arial" w:eastAsia="굴림" w:hAnsi="Arial" w:cs="Arial"/>
            <w:color w:val="2F4A8B"/>
            <w:kern w:val="0"/>
            <w:szCs w:val="20"/>
            <w:u w:val="single"/>
          </w:rPr>
          <w:t>Sun RC</w:t>
        </w:r>
      </w:hyperlink>
      <w:r w:rsidRPr="003144D4">
        <w:rPr>
          <w:rFonts w:ascii="Arial" w:eastAsia="굴림" w:hAnsi="Arial" w:cs="Arial"/>
          <w:kern w:val="0"/>
          <w:sz w:val="17"/>
          <w:szCs w:val="17"/>
          <w:vertAlign w:val="superscript"/>
        </w:rPr>
        <w:t>1</w:t>
      </w:r>
      <w:r w:rsidRPr="003144D4">
        <w:rPr>
          <w:rFonts w:ascii="Arial" w:eastAsia="굴림" w:hAnsi="Arial" w:cs="Arial"/>
          <w:kern w:val="0"/>
          <w:szCs w:val="20"/>
        </w:rPr>
        <w:t xml:space="preserve">, </w:t>
      </w:r>
      <w:hyperlink r:id="rId186" w:history="1">
        <w:r w:rsidRPr="003144D4">
          <w:rPr>
            <w:rFonts w:ascii="Arial" w:eastAsia="굴림" w:hAnsi="Arial" w:cs="Arial"/>
            <w:color w:val="2F4A8B"/>
            <w:kern w:val="0"/>
            <w:szCs w:val="20"/>
            <w:u w:val="single"/>
          </w:rPr>
          <w:t>Denko NC</w:t>
        </w:r>
      </w:hyperlink>
      <w:r w:rsidRPr="003144D4">
        <w:rPr>
          <w:rFonts w:ascii="Arial" w:eastAsia="굴림" w:hAnsi="Arial" w:cs="Arial"/>
          <w:kern w:val="0"/>
          <w:sz w:val="17"/>
          <w:szCs w:val="17"/>
          <w:vertAlign w:val="superscript"/>
        </w:rPr>
        <w:t>2</w:t>
      </w:r>
      <w:r w:rsidRPr="003144D4">
        <w:rPr>
          <w:rFonts w:ascii="Arial" w:eastAsia="굴림" w:hAnsi="Arial" w:cs="Arial"/>
          <w:kern w:val="0"/>
          <w:szCs w:val="20"/>
        </w:rPr>
        <w:t>.</w:t>
      </w:r>
      <w:proofErr w:type="gramEnd"/>
    </w:p>
    <w:p w:rsidR="0055540F" w:rsidRPr="003144D4" w:rsidRDefault="0055540F" w:rsidP="0055540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87" w:tooltip="Open/close author information list" w:history="1">
        <w:r w:rsidRPr="003144D4">
          <w:rPr>
            <w:rFonts w:ascii="Arial" w:eastAsia="굴림" w:hAnsi="Arial" w:cs="Arial"/>
            <w:b/>
            <w:bCs/>
            <w:color w:val="2F4A8B"/>
            <w:kern w:val="0"/>
            <w:sz w:val="22"/>
            <w:u w:val="single"/>
          </w:rPr>
          <w:t xml:space="preserve">Author information </w:t>
        </w:r>
      </w:hyperlink>
    </w:p>
    <w:p w:rsidR="0055540F" w:rsidRPr="003144D4" w:rsidRDefault="0055540F" w:rsidP="0055540F">
      <w:pPr>
        <w:widowControl/>
        <w:numPr>
          <w:ilvl w:val="0"/>
          <w:numId w:val="13"/>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3144D4">
        <w:rPr>
          <w:rFonts w:ascii="Arial" w:eastAsia="굴림" w:hAnsi="Arial" w:cs="Arial"/>
          <w:kern w:val="0"/>
          <w:sz w:val="17"/>
          <w:szCs w:val="17"/>
          <w:vertAlign w:val="superscript"/>
        </w:rPr>
        <w:t>1</w:t>
      </w:r>
      <w:r w:rsidRPr="003144D4">
        <w:rPr>
          <w:rFonts w:ascii="Arial" w:eastAsia="굴림" w:hAnsi="Arial" w:cs="Arial"/>
          <w:kern w:val="0"/>
          <w:szCs w:val="20"/>
        </w:rPr>
        <w:t xml:space="preserve">Department of Radiation Oncology, James Cancer Hospital and Comprehensive Cancer Center, Ohio State University </w:t>
      </w:r>
      <w:proofErr w:type="spellStart"/>
      <w:r w:rsidRPr="003144D4">
        <w:rPr>
          <w:rFonts w:ascii="Arial" w:eastAsia="굴림" w:hAnsi="Arial" w:cs="Arial"/>
          <w:kern w:val="0"/>
          <w:szCs w:val="20"/>
        </w:rPr>
        <w:t>Wexner</w:t>
      </w:r>
      <w:proofErr w:type="spellEnd"/>
      <w:r w:rsidRPr="003144D4">
        <w:rPr>
          <w:rFonts w:ascii="Arial" w:eastAsia="굴림" w:hAnsi="Arial" w:cs="Arial"/>
          <w:kern w:val="0"/>
          <w:szCs w:val="20"/>
        </w:rPr>
        <w:t xml:space="preserve"> School of Medicine, Columbus, OH 43210, USA.</w:t>
      </w:r>
    </w:p>
    <w:p w:rsidR="0055540F" w:rsidRPr="003144D4" w:rsidRDefault="0055540F" w:rsidP="0055540F">
      <w:pPr>
        <w:widowControl/>
        <w:numPr>
          <w:ilvl w:val="0"/>
          <w:numId w:val="13"/>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3144D4">
        <w:rPr>
          <w:rFonts w:ascii="Arial" w:eastAsia="굴림" w:hAnsi="Arial" w:cs="Arial"/>
          <w:kern w:val="0"/>
          <w:sz w:val="17"/>
          <w:szCs w:val="17"/>
          <w:vertAlign w:val="superscript"/>
        </w:rPr>
        <w:lastRenderedPageBreak/>
        <w:t>2</w:t>
      </w:r>
      <w:r w:rsidRPr="003144D4">
        <w:rPr>
          <w:rFonts w:ascii="Arial" w:eastAsia="굴림" w:hAnsi="Arial" w:cs="Arial"/>
          <w:kern w:val="0"/>
          <w:szCs w:val="20"/>
        </w:rPr>
        <w:t xml:space="preserve">Department of Radiation Oncology, James Cancer Hospital and Comprehensive Cancer Center, Ohio State University </w:t>
      </w:r>
      <w:proofErr w:type="spellStart"/>
      <w:r w:rsidRPr="003144D4">
        <w:rPr>
          <w:rFonts w:ascii="Arial" w:eastAsia="굴림" w:hAnsi="Arial" w:cs="Arial"/>
          <w:kern w:val="0"/>
          <w:szCs w:val="20"/>
        </w:rPr>
        <w:t>Wexner</w:t>
      </w:r>
      <w:proofErr w:type="spellEnd"/>
      <w:r w:rsidRPr="003144D4">
        <w:rPr>
          <w:rFonts w:ascii="Arial" w:eastAsia="굴림" w:hAnsi="Arial" w:cs="Arial"/>
          <w:kern w:val="0"/>
          <w:szCs w:val="20"/>
        </w:rPr>
        <w:t xml:space="preserve"> School of Medicine, Columbus, OH 43210, USA. Electronic address: nicholas.denko@osumc.edu.</w:t>
      </w:r>
    </w:p>
    <w:p w:rsidR="0055540F" w:rsidRPr="003144D4" w:rsidRDefault="0055540F" w:rsidP="0055540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3144D4">
        <w:rPr>
          <w:rFonts w:ascii="Arial" w:eastAsia="굴림" w:hAnsi="Arial" w:cs="Arial"/>
          <w:b/>
          <w:bCs/>
          <w:color w:val="724128"/>
          <w:kern w:val="0"/>
          <w:sz w:val="22"/>
        </w:rPr>
        <w:t>Abstract</w:t>
      </w:r>
    </w:p>
    <w:p w:rsidR="0055540F" w:rsidRPr="003144D4" w:rsidRDefault="0055540F" w:rsidP="0055540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3144D4">
        <w:rPr>
          <w:rFonts w:ascii="Arial" w:eastAsia="굴림" w:hAnsi="Arial" w:cs="Arial"/>
          <w:kern w:val="0"/>
          <w:szCs w:val="20"/>
        </w:rPr>
        <w:t xml:space="preserve">Recent reports have identified a phenomenon by which hypoxia shifts </w:t>
      </w:r>
      <w:r w:rsidRPr="003144D4">
        <w:rPr>
          <w:rFonts w:ascii="Arial" w:eastAsia="굴림" w:hAnsi="Arial" w:cs="Arial"/>
          <w:kern w:val="0"/>
          <w:szCs w:val="20"/>
          <w:shd w:val="clear" w:color="auto" w:fill="F2F5F8"/>
        </w:rPr>
        <w:t>glutamine</w:t>
      </w:r>
      <w:r w:rsidRPr="003144D4">
        <w:rPr>
          <w:rFonts w:ascii="Arial" w:eastAsia="굴림" w:hAnsi="Arial" w:cs="Arial"/>
          <w:kern w:val="0"/>
          <w:szCs w:val="20"/>
        </w:rPr>
        <w:t xml:space="preserve"> </w:t>
      </w:r>
      <w:r w:rsidRPr="003144D4">
        <w:rPr>
          <w:rFonts w:ascii="Arial" w:eastAsia="굴림" w:hAnsi="Arial" w:cs="Arial"/>
          <w:kern w:val="0"/>
          <w:szCs w:val="20"/>
          <w:shd w:val="clear" w:color="auto" w:fill="F2F5F8"/>
        </w:rPr>
        <w:t>metabolism</w:t>
      </w:r>
      <w:r w:rsidRPr="003144D4">
        <w:rPr>
          <w:rFonts w:ascii="Arial" w:eastAsia="굴림" w:hAnsi="Arial" w:cs="Arial"/>
          <w:kern w:val="0"/>
          <w:szCs w:val="20"/>
        </w:rPr>
        <w:t xml:space="preserve"> from oxidation to reductive carboxylation. We now identify the mechanism by which HIF-1 activation results in a dramatic reduction in the activity of the key mitochondrial enzyme complex α </w:t>
      </w:r>
      <w:proofErr w:type="spellStart"/>
      <w:r w:rsidRPr="003144D4">
        <w:rPr>
          <w:rFonts w:ascii="Arial" w:eastAsia="굴림" w:hAnsi="Arial" w:cs="Arial"/>
          <w:kern w:val="0"/>
          <w:szCs w:val="20"/>
        </w:rPr>
        <w:t>ketoglutarate</w:t>
      </w:r>
      <w:proofErr w:type="spellEnd"/>
      <w:r w:rsidRPr="003144D4">
        <w:rPr>
          <w:rFonts w:ascii="Arial" w:eastAsia="굴림" w:hAnsi="Arial" w:cs="Arial"/>
          <w:kern w:val="0"/>
          <w:szCs w:val="20"/>
        </w:rPr>
        <w:t xml:space="preserve"> dehydrogenase (αKGDH). HIF-1 activation promotes </w:t>
      </w:r>
      <w:r w:rsidRPr="003144D4">
        <w:rPr>
          <w:rFonts w:ascii="Arial" w:eastAsia="굴림" w:hAnsi="Arial" w:cs="Arial"/>
          <w:kern w:val="0"/>
          <w:szCs w:val="20"/>
          <w:shd w:val="clear" w:color="auto" w:fill="F2F5F8"/>
        </w:rPr>
        <w:t>SIAH2</w:t>
      </w:r>
      <w:r w:rsidRPr="003144D4">
        <w:rPr>
          <w:rFonts w:ascii="Arial" w:eastAsia="굴림" w:hAnsi="Arial" w:cs="Arial"/>
          <w:kern w:val="0"/>
          <w:szCs w:val="20"/>
        </w:rPr>
        <w:t xml:space="preserve"> targeted </w:t>
      </w:r>
      <w:proofErr w:type="spellStart"/>
      <w:r w:rsidRPr="003144D4">
        <w:rPr>
          <w:rFonts w:ascii="Arial" w:eastAsia="굴림" w:hAnsi="Arial" w:cs="Arial"/>
          <w:kern w:val="0"/>
          <w:szCs w:val="20"/>
        </w:rPr>
        <w:t>ubiquitination</w:t>
      </w:r>
      <w:proofErr w:type="spellEnd"/>
      <w:r w:rsidRPr="003144D4">
        <w:rPr>
          <w:rFonts w:ascii="Arial" w:eastAsia="굴림" w:hAnsi="Arial" w:cs="Arial"/>
          <w:kern w:val="0"/>
          <w:szCs w:val="20"/>
        </w:rPr>
        <w:t xml:space="preserve"> and proteolysis of the 48 </w:t>
      </w:r>
      <w:proofErr w:type="spellStart"/>
      <w:r w:rsidRPr="003144D4">
        <w:rPr>
          <w:rFonts w:ascii="Arial" w:eastAsia="굴림" w:hAnsi="Arial" w:cs="Arial"/>
          <w:kern w:val="0"/>
          <w:szCs w:val="20"/>
        </w:rPr>
        <w:t>kDa</w:t>
      </w:r>
      <w:proofErr w:type="spellEnd"/>
      <w:r w:rsidRPr="003144D4">
        <w:rPr>
          <w:rFonts w:ascii="Arial" w:eastAsia="굴림" w:hAnsi="Arial" w:cs="Arial"/>
          <w:kern w:val="0"/>
          <w:szCs w:val="20"/>
        </w:rPr>
        <w:t xml:space="preserve"> splice variant of the E1 subunit of the αKGDH complex (OGDH2). Knockdown of </w:t>
      </w:r>
      <w:r w:rsidRPr="003144D4">
        <w:rPr>
          <w:rFonts w:ascii="Arial" w:eastAsia="굴림" w:hAnsi="Arial" w:cs="Arial"/>
          <w:kern w:val="0"/>
          <w:szCs w:val="20"/>
          <w:shd w:val="clear" w:color="auto" w:fill="F2F5F8"/>
        </w:rPr>
        <w:t>SIAH2</w:t>
      </w:r>
      <w:r w:rsidRPr="003144D4">
        <w:rPr>
          <w:rFonts w:ascii="Arial" w:eastAsia="굴림" w:hAnsi="Arial" w:cs="Arial"/>
          <w:kern w:val="0"/>
          <w:szCs w:val="20"/>
        </w:rPr>
        <w:t xml:space="preserve"> or mutation of the </w:t>
      </w:r>
      <w:proofErr w:type="spellStart"/>
      <w:r w:rsidRPr="003144D4">
        <w:rPr>
          <w:rFonts w:ascii="Arial" w:eastAsia="굴림" w:hAnsi="Arial" w:cs="Arial"/>
          <w:kern w:val="0"/>
          <w:szCs w:val="20"/>
        </w:rPr>
        <w:t>ubiquitinated</w:t>
      </w:r>
      <w:proofErr w:type="spellEnd"/>
      <w:r w:rsidRPr="003144D4">
        <w:rPr>
          <w:rFonts w:ascii="Arial" w:eastAsia="굴림" w:hAnsi="Arial" w:cs="Arial"/>
          <w:kern w:val="0"/>
          <w:szCs w:val="20"/>
        </w:rPr>
        <w:t xml:space="preserve"> lysine residue on OGDH2 (336KA) reverses the </w:t>
      </w:r>
      <w:r w:rsidRPr="003144D4">
        <w:rPr>
          <w:rFonts w:ascii="Arial" w:eastAsia="굴림" w:hAnsi="Arial" w:cs="Arial"/>
          <w:kern w:val="0"/>
          <w:szCs w:val="20"/>
          <w:shd w:val="clear" w:color="auto" w:fill="F2F5F8"/>
        </w:rPr>
        <w:t>hypoxic</w:t>
      </w:r>
      <w:r w:rsidRPr="003144D4">
        <w:rPr>
          <w:rFonts w:ascii="Arial" w:eastAsia="굴림" w:hAnsi="Arial" w:cs="Arial"/>
          <w:kern w:val="0"/>
          <w:szCs w:val="20"/>
        </w:rPr>
        <w:t xml:space="preserve"> drop in αKGDH activity, stimulates </w:t>
      </w:r>
      <w:r w:rsidRPr="003144D4">
        <w:rPr>
          <w:rFonts w:ascii="Arial" w:eastAsia="굴림" w:hAnsi="Arial" w:cs="Arial"/>
          <w:kern w:val="0"/>
          <w:szCs w:val="20"/>
          <w:shd w:val="clear" w:color="auto" w:fill="F2F5F8"/>
        </w:rPr>
        <w:t>glutamine</w:t>
      </w:r>
      <w:r w:rsidRPr="003144D4">
        <w:rPr>
          <w:rFonts w:ascii="Arial" w:eastAsia="굴림" w:hAnsi="Arial" w:cs="Arial"/>
          <w:kern w:val="0"/>
          <w:szCs w:val="20"/>
        </w:rPr>
        <w:t xml:space="preserve"> oxidation, and reduces </w:t>
      </w:r>
      <w:r w:rsidRPr="003144D4">
        <w:rPr>
          <w:rFonts w:ascii="Arial" w:eastAsia="굴림" w:hAnsi="Arial" w:cs="Arial"/>
          <w:kern w:val="0"/>
          <w:szCs w:val="20"/>
          <w:shd w:val="clear" w:color="auto" w:fill="F2F5F8"/>
        </w:rPr>
        <w:t>glutamine</w:t>
      </w:r>
      <w:r w:rsidRPr="003144D4">
        <w:rPr>
          <w:rFonts w:ascii="Arial" w:eastAsia="굴림" w:hAnsi="Arial" w:cs="Arial"/>
          <w:kern w:val="0"/>
          <w:szCs w:val="20"/>
        </w:rPr>
        <w:t xml:space="preserve">-dependent </w:t>
      </w:r>
      <w:r w:rsidRPr="003144D4">
        <w:rPr>
          <w:rFonts w:ascii="Arial" w:eastAsia="굴림" w:hAnsi="Arial" w:cs="Arial"/>
          <w:kern w:val="0"/>
          <w:szCs w:val="20"/>
          <w:shd w:val="clear" w:color="auto" w:fill="F2F5F8"/>
        </w:rPr>
        <w:t>lipid</w:t>
      </w:r>
      <w:r w:rsidRPr="003144D4">
        <w:rPr>
          <w:rFonts w:ascii="Arial" w:eastAsia="굴림" w:hAnsi="Arial" w:cs="Arial"/>
          <w:kern w:val="0"/>
          <w:szCs w:val="20"/>
        </w:rPr>
        <w:t xml:space="preserve"> </w:t>
      </w:r>
      <w:r w:rsidRPr="003144D4">
        <w:rPr>
          <w:rFonts w:ascii="Arial" w:eastAsia="굴림" w:hAnsi="Arial" w:cs="Arial"/>
          <w:kern w:val="0"/>
          <w:szCs w:val="20"/>
          <w:shd w:val="clear" w:color="auto" w:fill="F2F5F8"/>
        </w:rPr>
        <w:t>synthesis</w:t>
      </w:r>
      <w:r w:rsidRPr="003144D4">
        <w:rPr>
          <w:rFonts w:ascii="Arial" w:eastAsia="굴림" w:hAnsi="Arial" w:cs="Arial"/>
          <w:kern w:val="0"/>
          <w:szCs w:val="20"/>
        </w:rPr>
        <w:t xml:space="preserve">. 336KA OGDH2-expressing cells require exogenous lipids or citrate for </w:t>
      </w:r>
      <w:r w:rsidRPr="003144D4">
        <w:rPr>
          <w:rFonts w:ascii="Arial" w:eastAsia="굴림" w:hAnsi="Arial" w:cs="Arial"/>
          <w:kern w:val="0"/>
          <w:szCs w:val="20"/>
          <w:shd w:val="clear" w:color="auto" w:fill="F2F5F8"/>
        </w:rPr>
        <w:t>growth</w:t>
      </w:r>
      <w:r w:rsidRPr="003144D4">
        <w:rPr>
          <w:rFonts w:ascii="Arial" w:eastAsia="굴림" w:hAnsi="Arial" w:cs="Arial"/>
          <w:kern w:val="0"/>
          <w:szCs w:val="20"/>
        </w:rPr>
        <w:t xml:space="preserve"> in hypoxia in vitro and fail to grow as model tumors in </w:t>
      </w:r>
      <w:proofErr w:type="spellStart"/>
      <w:r w:rsidRPr="003144D4">
        <w:rPr>
          <w:rFonts w:ascii="Arial" w:eastAsia="굴림" w:hAnsi="Arial" w:cs="Arial"/>
          <w:kern w:val="0"/>
          <w:szCs w:val="20"/>
        </w:rPr>
        <w:t>immunodeficient</w:t>
      </w:r>
      <w:proofErr w:type="spellEnd"/>
      <w:r w:rsidRPr="003144D4">
        <w:rPr>
          <w:rFonts w:ascii="Arial" w:eastAsia="굴림" w:hAnsi="Arial" w:cs="Arial"/>
          <w:kern w:val="0"/>
          <w:szCs w:val="20"/>
        </w:rPr>
        <w:t xml:space="preserve"> mice. Reversal of </w:t>
      </w:r>
      <w:r w:rsidRPr="003144D4">
        <w:rPr>
          <w:rFonts w:ascii="Arial" w:eastAsia="굴림" w:hAnsi="Arial" w:cs="Arial"/>
          <w:kern w:val="0"/>
          <w:szCs w:val="20"/>
          <w:shd w:val="clear" w:color="auto" w:fill="F2F5F8"/>
        </w:rPr>
        <w:t>hypoxic</w:t>
      </w:r>
      <w:r w:rsidRPr="003144D4">
        <w:rPr>
          <w:rFonts w:ascii="Arial" w:eastAsia="굴림" w:hAnsi="Arial" w:cs="Arial"/>
          <w:kern w:val="0"/>
          <w:szCs w:val="20"/>
        </w:rPr>
        <w:t xml:space="preserve"> mitochondrial function may provide a target for the development of next-generation anticancer agents targeting </w:t>
      </w:r>
      <w:r w:rsidRPr="003144D4">
        <w:rPr>
          <w:rFonts w:ascii="Arial" w:eastAsia="굴림" w:hAnsi="Arial" w:cs="Arial"/>
          <w:kern w:val="0"/>
          <w:szCs w:val="20"/>
          <w:shd w:val="clear" w:color="auto" w:fill="F2F5F8"/>
        </w:rPr>
        <w:t>tumor</w:t>
      </w:r>
      <w:r w:rsidRPr="003144D4">
        <w:rPr>
          <w:rFonts w:ascii="Arial" w:eastAsia="굴림" w:hAnsi="Arial" w:cs="Arial"/>
          <w:kern w:val="0"/>
          <w:szCs w:val="20"/>
        </w:rPr>
        <w:t xml:space="preserve"> </w:t>
      </w:r>
      <w:r w:rsidRPr="003144D4">
        <w:rPr>
          <w:rFonts w:ascii="Arial" w:eastAsia="굴림" w:hAnsi="Arial" w:cs="Arial"/>
          <w:kern w:val="0"/>
          <w:szCs w:val="20"/>
          <w:shd w:val="clear" w:color="auto" w:fill="F2F5F8"/>
        </w:rPr>
        <w:t>metabolism</w:t>
      </w:r>
      <w:r w:rsidRPr="003144D4">
        <w:rPr>
          <w:rFonts w:ascii="Arial" w:eastAsia="굴림" w:hAnsi="Arial" w:cs="Arial"/>
          <w:kern w:val="0"/>
          <w:szCs w:val="20"/>
        </w:rPr>
        <w:t xml:space="preserve">. </w:t>
      </w:r>
    </w:p>
    <w:p w:rsidR="0055540F" w:rsidRPr="003144D4" w:rsidRDefault="0055540F" w:rsidP="0055540F"/>
    <w:p w:rsidR="0055540F" w:rsidRDefault="0055540F" w:rsidP="0055540F">
      <w:pPr>
        <w:shd w:val="clear" w:color="auto" w:fill="FFFFFF"/>
        <w:rPr>
          <w:rFonts w:hint="eastAsia"/>
          <w:b/>
          <w:sz w:val="40"/>
          <w:szCs w:val="40"/>
        </w:rPr>
      </w:pPr>
      <w:r w:rsidRPr="008F0D76">
        <w:rPr>
          <w:rFonts w:hint="eastAsia"/>
          <w:b/>
          <w:sz w:val="40"/>
          <w:szCs w:val="40"/>
        </w:rPr>
        <w:t>MH</w:t>
      </w:r>
    </w:p>
    <w:p w:rsidR="0055540F" w:rsidRDefault="0055540F" w:rsidP="0055540F">
      <w:pPr>
        <w:shd w:val="clear" w:color="auto" w:fill="FFFFFF"/>
        <w:rPr>
          <w:rFonts w:ascii="Arial" w:hAnsi="Arial" w:cs="Arial" w:hint="eastAsia"/>
          <w:szCs w:val="20"/>
        </w:rPr>
      </w:pPr>
      <w:hyperlink r:id="rId188" w:tooltip="The Journal of biological chemistry." w:history="1">
        <w:r>
          <w:rPr>
            <w:rFonts w:ascii="Arial" w:hAnsi="Arial" w:cs="Arial"/>
            <w:color w:val="2F4A8B"/>
            <w:szCs w:val="20"/>
            <w:u w:val="single"/>
          </w:rPr>
          <w:t>J Biol Chem.</w:t>
        </w:r>
      </w:hyperlink>
      <w:r>
        <w:rPr>
          <w:rFonts w:ascii="Arial" w:hAnsi="Arial" w:cs="Arial"/>
          <w:szCs w:val="20"/>
        </w:rPr>
        <w:t xml:space="preserve"> 2014 Jan 20. [</w:t>
      </w:r>
      <w:proofErr w:type="spellStart"/>
      <w:r>
        <w:rPr>
          <w:rFonts w:ascii="Arial" w:hAnsi="Arial" w:cs="Arial"/>
          <w:szCs w:val="20"/>
        </w:rPr>
        <w:t>Epub</w:t>
      </w:r>
      <w:proofErr w:type="spellEnd"/>
      <w:r>
        <w:rPr>
          <w:rFonts w:ascii="Arial" w:hAnsi="Arial" w:cs="Arial"/>
          <w:szCs w:val="20"/>
        </w:rPr>
        <w:t xml:space="preserve"> ahead of print]</w:t>
      </w:r>
    </w:p>
    <w:p w:rsidR="0055540F" w:rsidRDefault="0055540F" w:rsidP="0055540F">
      <w:pPr>
        <w:shd w:val="clear" w:color="auto" w:fill="FFFFFF"/>
        <w:rPr>
          <w:rFonts w:ascii="Arial" w:hAnsi="Arial" w:cs="Arial" w:hint="eastAsia"/>
          <w:szCs w:val="20"/>
        </w:rPr>
      </w:pPr>
    </w:p>
    <w:p w:rsidR="0055540F" w:rsidRPr="00AD1E46" w:rsidRDefault="0055540F" w:rsidP="0055540F">
      <w:pPr>
        <w:shd w:val="clear" w:color="auto" w:fill="FFFFFF"/>
        <w:rPr>
          <w:rFonts w:ascii="Arial" w:hAnsi="Arial" w:cs="Arial"/>
          <w:szCs w:val="20"/>
        </w:rPr>
      </w:pPr>
      <w:r>
        <w:rPr>
          <w:rFonts w:ascii="Arial" w:hAnsi="Arial" w:cs="Arial"/>
          <w:sz w:val="28"/>
          <w:szCs w:val="28"/>
        </w:rPr>
        <w:t xml:space="preserve">Sirt2 </w:t>
      </w:r>
      <w:proofErr w:type="spellStart"/>
      <w:r>
        <w:rPr>
          <w:rFonts w:ascii="Arial" w:hAnsi="Arial" w:cs="Arial"/>
          <w:sz w:val="28"/>
          <w:szCs w:val="28"/>
        </w:rPr>
        <w:t>Deacetylase</w:t>
      </w:r>
      <w:proofErr w:type="spellEnd"/>
      <w:r>
        <w:rPr>
          <w:rFonts w:ascii="Arial" w:hAnsi="Arial" w:cs="Arial"/>
          <w:sz w:val="28"/>
          <w:szCs w:val="28"/>
        </w:rPr>
        <w:t xml:space="preserve"> Is A Novel AKT Binding Partner Critical For AKT Activation By Insulin.</w:t>
      </w:r>
    </w:p>
    <w:p w:rsidR="0055540F" w:rsidRDefault="0055540F" w:rsidP="0055540F">
      <w:pPr>
        <w:shd w:val="clear" w:color="auto" w:fill="FFFFFF"/>
        <w:rPr>
          <w:rFonts w:ascii="Arial" w:hAnsi="Arial" w:cs="Arial"/>
          <w:szCs w:val="20"/>
        </w:rPr>
      </w:pPr>
      <w:hyperlink r:id="rId189" w:history="1">
        <w:r>
          <w:rPr>
            <w:rFonts w:ascii="Arial" w:hAnsi="Arial" w:cs="Arial"/>
            <w:color w:val="2F4A8B"/>
            <w:szCs w:val="20"/>
            <w:u w:val="single"/>
          </w:rPr>
          <w:t>Ramakrishnan G</w:t>
        </w:r>
      </w:hyperlink>
      <w:r>
        <w:rPr>
          <w:rFonts w:ascii="Arial" w:hAnsi="Arial" w:cs="Arial"/>
          <w:sz w:val="17"/>
          <w:szCs w:val="17"/>
          <w:vertAlign w:val="superscript"/>
        </w:rPr>
        <w:t>1</w:t>
      </w:r>
      <w:r>
        <w:rPr>
          <w:rFonts w:ascii="Arial" w:hAnsi="Arial" w:cs="Arial"/>
          <w:szCs w:val="20"/>
        </w:rPr>
        <w:t xml:space="preserve">, </w:t>
      </w:r>
      <w:hyperlink r:id="rId190" w:history="1">
        <w:r>
          <w:rPr>
            <w:rFonts w:ascii="Arial" w:hAnsi="Arial" w:cs="Arial"/>
            <w:color w:val="2F4A8B"/>
            <w:szCs w:val="20"/>
            <w:u w:val="single"/>
          </w:rPr>
          <w:t>Davaakhuu G</w:t>
        </w:r>
      </w:hyperlink>
      <w:r>
        <w:rPr>
          <w:rFonts w:ascii="Arial" w:hAnsi="Arial" w:cs="Arial"/>
          <w:szCs w:val="20"/>
        </w:rPr>
        <w:t xml:space="preserve">, </w:t>
      </w:r>
      <w:hyperlink r:id="rId191" w:history="1">
        <w:r>
          <w:rPr>
            <w:rFonts w:ascii="Arial" w:hAnsi="Arial" w:cs="Arial"/>
            <w:color w:val="2F4A8B"/>
            <w:szCs w:val="20"/>
            <w:u w:val="single"/>
          </w:rPr>
          <w:t>Kaplun L</w:t>
        </w:r>
      </w:hyperlink>
      <w:r>
        <w:rPr>
          <w:rFonts w:ascii="Arial" w:hAnsi="Arial" w:cs="Arial"/>
          <w:szCs w:val="20"/>
        </w:rPr>
        <w:t xml:space="preserve">, </w:t>
      </w:r>
      <w:hyperlink r:id="rId192" w:history="1">
        <w:r>
          <w:rPr>
            <w:rFonts w:ascii="Arial" w:hAnsi="Arial" w:cs="Arial"/>
            <w:color w:val="2F4A8B"/>
            <w:szCs w:val="20"/>
            <w:u w:val="single"/>
          </w:rPr>
          <w:t>Chung WC</w:t>
        </w:r>
      </w:hyperlink>
      <w:r>
        <w:rPr>
          <w:rFonts w:ascii="Arial" w:hAnsi="Arial" w:cs="Arial"/>
          <w:szCs w:val="20"/>
        </w:rPr>
        <w:t xml:space="preserve">, </w:t>
      </w:r>
      <w:hyperlink r:id="rId193" w:history="1">
        <w:r>
          <w:rPr>
            <w:rFonts w:ascii="Arial" w:hAnsi="Arial" w:cs="Arial"/>
            <w:color w:val="2F4A8B"/>
            <w:szCs w:val="20"/>
            <w:u w:val="single"/>
          </w:rPr>
          <w:t>Rana A</w:t>
        </w:r>
      </w:hyperlink>
      <w:r>
        <w:rPr>
          <w:rFonts w:ascii="Arial" w:hAnsi="Arial" w:cs="Arial"/>
          <w:szCs w:val="20"/>
        </w:rPr>
        <w:t xml:space="preserve">, </w:t>
      </w:r>
      <w:hyperlink r:id="rId194" w:history="1">
        <w:r>
          <w:rPr>
            <w:rFonts w:ascii="Arial" w:hAnsi="Arial" w:cs="Arial"/>
            <w:color w:val="2F4A8B"/>
            <w:szCs w:val="20"/>
            <w:u w:val="single"/>
          </w:rPr>
          <w:t>Atfi A</w:t>
        </w:r>
      </w:hyperlink>
      <w:r>
        <w:rPr>
          <w:rFonts w:ascii="Arial" w:hAnsi="Arial" w:cs="Arial"/>
          <w:szCs w:val="20"/>
        </w:rPr>
        <w:t xml:space="preserve">, </w:t>
      </w:r>
      <w:hyperlink r:id="rId195" w:history="1">
        <w:r>
          <w:rPr>
            <w:rFonts w:ascii="Arial" w:hAnsi="Arial" w:cs="Arial"/>
            <w:color w:val="2F4A8B"/>
            <w:szCs w:val="20"/>
            <w:u w:val="single"/>
          </w:rPr>
          <w:t>Miele L</w:t>
        </w:r>
      </w:hyperlink>
      <w:r>
        <w:rPr>
          <w:rFonts w:ascii="Arial" w:hAnsi="Arial" w:cs="Arial"/>
          <w:szCs w:val="20"/>
        </w:rPr>
        <w:t xml:space="preserve">, </w:t>
      </w:r>
      <w:hyperlink r:id="rId196" w:history="1">
        <w:r>
          <w:rPr>
            <w:rFonts w:ascii="Arial" w:hAnsi="Arial" w:cs="Arial"/>
            <w:color w:val="2F4A8B"/>
            <w:szCs w:val="20"/>
            <w:u w:val="single"/>
          </w:rPr>
          <w:t>Tzivion G</w:t>
        </w:r>
      </w:hyperlink>
      <w:r>
        <w:rPr>
          <w:rFonts w:ascii="Arial" w:hAnsi="Arial" w:cs="Arial"/>
          <w:szCs w:val="20"/>
        </w:rPr>
        <w:t>.</w:t>
      </w:r>
    </w:p>
    <w:p w:rsidR="0055540F" w:rsidRDefault="0055540F" w:rsidP="0055540F">
      <w:pPr>
        <w:pStyle w:val="3"/>
        <w:shd w:val="clear" w:color="auto" w:fill="FFFFFF"/>
        <w:rPr>
          <w:rFonts w:ascii="Arial" w:hAnsi="Arial" w:cs="Arial"/>
          <w:sz w:val="22"/>
          <w:szCs w:val="22"/>
        </w:rPr>
      </w:pPr>
      <w:hyperlink r:id="rId197" w:tooltip="Open/close author information list" w:history="1">
        <w:r>
          <w:rPr>
            <w:rStyle w:val="ui-ncbitoggler-master-text"/>
            <w:rFonts w:ascii="Arial" w:hAnsi="Arial" w:cs="Arial"/>
            <w:color w:val="2F4A8B"/>
            <w:sz w:val="22"/>
            <w:szCs w:val="22"/>
            <w:u w:val="single"/>
          </w:rPr>
          <w:t xml:space="preserve">Author information </w:t>
        </w:r>
      </w:hyperlink>
    </w:p>
    <w:p w:rsidR="0055540F" w:rsidRDefault="0055540F" w:rsidP="0055540F">
      <w:pPr>
        <w:widowControl/>
        <w:numPr>
          <w:ilvl w:val="0"/>
          <w:numId w:val="14"/>
        </w:numPr>
        <w:shd w:val="clear" w:color="auto" w:fill="FFFFFF"/>
        <w:wordWrap/>
        <w:autoSpaceDE/>
        <w:autoSpaceDN/>
        <w:spacing w:before="100" w:beforeAutospacing="1" w:after="100" w:afterAutospacing="1" w:line="240" w:lineRule="auto"/>
        <w:jc w:val="left"/>
        <w:rPr>
          <w:rFonts w:ascii="Arial" w:hAnsi="Arial" w:cs="Arial"/>
          <w:szCs w:val="20"/>
        </w:rPr>
      </w:pPr>
      <w:r>
        <w:rPr>
          <w:rFonts w:ascii="Arial" w:hAnsi="Arial" w:cs="Arial"/>
          <w:sz w:val="17"/>
          <w:szCs w:val="17"/>
          <w:vertAlign w:val="superscript"/>
        </w:rPr>
        <w:t>1</w:t>
      </w:r>
      <w:r>
        <w:rPr>
          <w:rFonts w:ascii="Arial" w:hAnsi="Arial" w:cs="Arial"/>
          <w:szCs w:val="20"/>
        </w:rPr>
        <w:t>University of Mississippi Medical Center, United States;</w:t>
      </w:r>
    </w:p>
    <w:p w:rsidR="0055540F" w:rsidRDefault="0055540F" w:rsidP="0055540F">
      <w:pPr>
        <w:pStyle w:val="3"/>
        <w:shd w:val="clear" w:color="auto" w:fill="FFFFFF"/>
        <w:rPr>
          <w:rFonts w:ascii="Arial" w:hAnsi="Arial" w:cs="Arial"/>
          <w:sz w:val="22"/>
          <w:szCs w:val="22"/>
        </w:rPr>
      </w:pPr>
      <w:r>
        <w:rPr>
          <w:rFonts w:ascii="Arial" w:hAnsi="Arial" w:cs="Arial"/>
          <w:sz w:val="22"/>
          <w:szCs w:val="22"/>
        </w:rPr>
        <w:t>Abstract</w:t>
      </w:r>
    </w:p>
    <w:p w:rsidR="0055540F" w:rsidRDefault="0055540F" w:rsidP="0055540F">
      <w:pPr>
        <w:pStyle w:val="a3"/>
        <w:shd w:val="clear" w:color="auto" w:fill="FFFFFF"/>
        <w:rPr>
          <w:rFonts w:ascii="Arial" w:hAnsi="Arial" w:cs="Arial"/>
          <w:sz w:val="20"/>
          <w:szCs w:val="20"/>
        </w:rPr>
      </w:pPr>
      <w:r>
        <w:rPr>
          <w:rFonts w:ascii="Arial" w:hAnsi="Arial" w:cs="Arial"/>
          <w:sz w:val="20"/>
          <w:szCs w:val="20"/>
        </w:rPr>
        <w:t>AKT/</w:t>
      </w:r>
      <w:r>
        <w:rPr>
          <w:rStyle w:val="highlight1"/>
          <w:rFonts w:ascii="Arial" w:hAnsi="Arial" w:cs="Arial"/>
          <w:sz w:val="20"/>
          <w:szCs w:val="20"/>
        </w:rPr>
        <w:t>PKB</w:t>
      </w:r>
      <w:r>
        <w:rPr>
          <w:rFonts w:ascii="Arial" w:hAnsi="Arial" w:cs="Arial"/>
          <w:sz w:val="20"/>
          <w:szCs w:val="20"/>
        </w:rPr>
        <w:t xml:space="preserve"> kinases transmit insulin and growth factor signals downstream of </w:t>
      </w:r>
      <w:proofErr w:type="spellStart"/>
      <w:r>
        <w:rPr>
          <w:rFonts w:ascii="Arial" w:hAnsi="Arial" w:cs="Arial"/>
          <w:sz w:val="20"/>
          <w:szCs w:val="20"/>
        </w:rPr>
        <w:t>phosphatidyl</w:t>
      </w:r>
      <w:proofErr w:type="spellEnd"/>
      <w:r>
        <w:rPr>
          <w:rFonts w:ascii="Arial" w:hAnsi="Arial" w:cs="Arial"/>
          <w:sz w:val="20"/>
          <w:szCs w:val="20"/>
        </w:rPr>
        <w:t xml:space="preserve"> inositol-3 kinase (PI3K). AKT activation involves phosphorylation at two residues, T308 and S473, mediated by PDK1 and the mammalian target of </w:t>
      </w:r>
      <w:proofErr w:type="spellStart"/>
      <w:r>
        <w:rPr>
          <w:rFonts w:ascii="Arial" w:hAnsi="Arial" w:cs="Arial"/>
          <w:sz w:val="20"/>
          <w:szCs w:val="20"/>
        </w:rPr>
        <w:t>rapamycin</w:t>
      </w:r>
      <w:proofErr w:type="spellEnd"/>
      <w:r>
        <w:rPr>
          <w:rFonts w:ascii="Arial" w:hAnsi="Arial" w:cs="Arial"/>
          <w:sz w:val="20"/>
          <w:szCs w:val="20"/>
        </w:rPr>
        <w:t xml:space="preserve"> complex 2 (mTORC2), respectively. Impaired AKT activation is a key factor in metabolic disorders involving insulin resistance, while hyper-activation of AKT is linked to cancer pathogenesis. Here, we identify the cytoplasmic NAD+-dependent </w:t>
      </w:r>
      <w:proofErr w:type="spellStart"/>
      <w:r>
        <w:rPr>
          <w:rFonts w:ascii="Arial" w:hAnsi="Arial" w:cs="Arial"/>
          <w:sz w:val="20"/>
          <w:szCs w:val="20"/>
        </w:rPr>
        <w:t>deacetylase</w:t>
      </w:r>
      <w:proofErr w:type="spellEnd"/>
      <w:r>
        <w:rPr>
          <w:rFonts w:ascii="Arial" w:hAnsi="Arial" w:cs="Arial"/>
          <w:sz w:val="20"/>
          <w:szCs w:val="20"/>
        </w:rPr>
        <w:t xml:space="preserve">, Sirt2, as a novel AKT </w:t>
      </w:r>
      <w:proofErr w:type="spellStart"/>
      <w:r>
        <w:rPr>
          <w:rFonts w:ascii="Arial" w:hAnsi="Arial" w:cs="Arial"/>
          <w:sz w:val="20"/>
          <w:szCs w:val="20"/>
        </w:rPr>
        <w:t>interactor</w:t>
      </w:r>
      <w:proofErr w:type="spellEnd"/>
      <w:r>
        <w:rPr>
          <w:rFonts w:ascii="Arial" w:hAnsi="Arial" w:cs="Arial"/>
          <w:sz w:val="20"/>
          <w:szCs w:val="20"/>
        </w:rPr>
        <w:t xml:space="preserve">, required for optimal AKT activation. </w:t>
      </w:r>
      <w:r w:rsidRPr="00AD1E46">
        <w:rPr>
          <w:rFonts w:ascii="Arial" w:hAnsi="Arial" w:cs="Arial"/>
          <w:b/>
          <w:sz w:val="20"/>
          <w:szCs w:val="20"/>
        </w:rPr>
        <w:t xml:space="preserve">Pharmacological inhibition or genetic </w:t>
      </w:r>
      <w:proofErr w:type="spellStart"/>
      <w:r w:rsidRPr="00AD1E46">
        <w:rPr>
          <w:rFonts w:ascii="Arial" w:hAnsi="Arial" w:cs="Arial"/>
          <w:b/>
          <w:sz w:val="20"/>
          <w:szCs w:val="20"/>
        </w:rPr>
        <w:t>downregulation</w:t>
      </w:r>
      <w:proofErr w:type="spellEnd"/>
      <w:r w:rsidRPr="00AD1E46">
        <w:rPr>
          <w:rFonts w:ascii="Arial" w:hAnsi="Arial" w:cs="Arial"/>
          <w:b/>
          <w:sz w:val="20"/>
          <w:szCs w:val="20"/>
        </w:rPr>
        <w:t xml:space="preserve"> of Sirt2 diminished AKT activation in insulin and growth factor-responsive cells, while Sirt2 overexpression enhanced the activation of AKT and its downstream targets</w:t>
      </w:r>
      <w:r>
        <w:rPr>
          <w:rFonts w:ascii="Arial" w:hAnsi="Arial" w:cs="Arial"/>
          <w:sz w:val="20"/>
          <w:szCs w:val="20"/>
        </w:rPr>
        <w:t xml:space="preserve">. AKT was pre-bound with Sirt2 in serum or glucose-deprived cells and the complex dissociated following insulin treatment. The binding was mediated by the </w:t>
      </w:r>
      <w:proofErr w:type="spellStart"/>
      <w:r>
        <w:rPr>
          <w:rFonts w:ascii="Arial" w:hAnsi="Arial" w:cs="Arial"/>
          <w:sz w:val="20"/>
          <w:szCs w:val="20"/>
        </w:rPr>
        <w:t>pleckstrin</w:t>
      </w:r>
      <w:proofErr w:type="spellEnd"/>
      <w:r>
        <w:rPr>
          <w:rFonts w:ascii="Arial" w:hAnsi="Arial" w:cs="Arial"/>
          <w:sz w:val="20"/>
          <w:szCs w:val="20"/>
        </w:rPr>
        <w:t xml:space="preserve">-homology (PH) and the kinase domains of AKT and was dependent on AMP-activated kinase (AMPK). This regulation involved a novel AMPK-dependent Sirt2 phosphorylation at T101. In cells with constitutive PI3K activation, we found that AKT also associated with a nuclear </w:t>
      </w:r>
      <w:proofErr w:type="spellStart"/>
      <w:r>
        <w:rPr>
          <w:rFonts w:ascii="Arial" w:hAnsi="Arial" w:cs="Arial"/>
          <w:sz w:val="20"/>
          <w:szCs w:val="20"/>
        </w:rPr>
        <w:t>sirtuin</w:t>
      </w:r>
      <w:proofErr w:type="spellEnd"/>
      <w:r>
        <w:rPr>
          <w:rFonts w:ascii="Arial" w:hAnsi="Arial" w:cs="Arial"/>
          <w:sz w:val="20"/>
          <w:szCs w:val="20"/>
        </w:rPr>
        <w:t xml:space="preserve">, </w:t>
      </w:r>
      <w:proofErr w:type="gramStart"/>
      <w:r>
        <w:rPr>
          <w:rFonts w:ascii="Arial" w:hAnsi="Arial" w:cs="Arial"/>
          <w:sz w:val="20"/>
          <w:szCs w:val="20"/>
        </w:rPr>
        <w:t>Sirt1,</w:t>
      </w:r>
      <w:proofErr w:type="gramEnd"/>
      <w:r>
        <w:rPr>
          <w:rFonts w:ascii="Arial" w:hAnsi="Arial" w:cs="Arial"/>
          <w:sz w:val="20"/>
          <w:szCs w:val="20"/>
        </w:rPr>
        <w:t xml:space="preserve"> however, inhibition of PI3K resulted in dissociation from Sirt1 and increased association with Sirt2. Sirt1 and Sirt2 inhibitors additively inhibited the constitutive AKT activity in these cells. Our results suggest potential usefulness of Sirt1 and Sirt2 inhibitors in the treatment of cancer cells with </w:t>
      </w:r>
      <w:proofErr w:type="spellStart"/>
      <w:r>
        <w:rPr>
          <w:rFonts w:ascii="Arial" w:hAnsi="Arial" w:cs="Arial"/>
          <w:sz w:val="20"/>
          <w:szCs w:val="20"/>
        </w:rPr>
        <w:t>upregulated</w:t>
      </w:r>
      <w:proofErr w:type="spellEnd"/>
      <w:r>
        <w:rPr>
          <w:rFonts w:ascii="Arial" w:hAnsi="Arial" w:cs="Arial"/>
          <w:sz w:val="20"/>
          <w:szCs w:val="20"/>
        </w:rPr>
        <w:t xml:space="preserve"> PI3K activity and of Sirt2 activators in the treatment of insulin-resistant metabolic disorders.</w:t>
      </w:r>
    </w:p>
    <w:p w:rsidR="0055540F" w:rsidRPr="00AD1E46" w:rsidRDefault="0055540F" w:rsidP="0055540F">
      <w:pPr>
        <w:shd w:val="clear" w:color="auto" w:fill="FFFFFF"/>
        <w:rPr>
          <w:rFonts w:hint="eastAsia"/>
          <w:b/>
          <w:sz w:val="40"/>
          <w:szCs w:val="40"/>
        </w:rPr>
      </w:pPr>
    </w:p>
    <w:p w:rsidR="0055540F" w:rsidRDefault="0055540F" w:rsidP="0055540F">
      <w:pPr>
        <w:jc w:val="center"/>
        <w:rPr>
          <w:b/>
          <w:sz w:val="32"/>
          <w:szCs w:val="32"/>
        </w:rPr>
      </w:pPr>
      <w:r w:rsidRPr="003D372E">
        <w:rPr>
          <w:rFonts w:hint="eastAsia"/>
          <w:b/>
          <w:sz w:val="32"/>
          <w:szCs w:val="32"/>
        </w:rPr>
        <w:t>DH</w:t>
      </w:r>
    </w:p>
    <w:p w:rsidR="0055540F" w:rsidRDefault="0055540F" w:rsidP="0055540F">
      <w:pPr>
        <w:jc w:val="center"/>
        <w:rPr>
          <w:b/>
          <w:sz w:val="32"/>
          <w:szCs w:val="32"/>
        </w:rPr>
      </w:pPr>
    </w:p>
    <w:p w:rsidR="0055540F" w:rsidRPr="003D372E" w:rsidRDefault="0055540F" w:rsidP="0055540F">
      <w:pPr>
        <w:widowControl/>
        <w:shd w:val="clear" w:color="auto" w:fill="FFFFFF"/>
        <w:wordWrap/>
        <w:autoSpaceDE/>
        <w:autoSpaceDN/>
        <w:spacing w:line="348" w:lineRule="atLeast"/>
        <w:jc w:val="left"/>
        <w:rPr>
          <w:rFonts w:ascii="Arial" w:eastAsia="굴림" w:hAnsi="Arial" w:cs="Arial"/>
          <w:color w:val="000000"/>
          <w:kern w:val="0"/>
          <w:szCs w:val="20"/>
        </w:rPr>
      </w:pPr>
      <w:hyperlink r:id="rId198" w:tooltip="FEBS letters." w:history="1">
        <w:proofErr w:type="gramStart"/>
        <w:r w:rsidRPr="003D372E">
          <w:rPr>
            <w:rFonts w:ascii="Arial" w:eastAsia="굴림" w:hAnsi="Arial" w:cs="Arial"/>
            <w:color w:val="660066"/>
            <w:kern w:val="0"/>
            <w:u w:val="single"/>
          </w:rPr>
          <w:t>FEBS Lett.</w:t>
        </w:r>
        <w:proofErr w:type="gramEnd"/>
      </w:hyperlink>
      <w:r w:rsidRPr="003D372E">
        <w:rPr>
          <w:rFonts w:ascii="Arial" w:eastAsia="굴림" w:hAnsi="Arial" w:cs="Arial"/>
          <w:color w:val="000000"/>
          <w:kern w:val="0"/>
        </w:rPr>
        <w:t> </w:t>
      </w:r>
      <w:proofErr w:type="gramStart"/>
      <w:r w:rsidRPr="003D372E">
        <w:rPr>
          <w:rFonts w:ascii="Arial" w:eastAsia="굴림" w:hAnsi="Arial" w:cs="Arial"/>
          <w:color w:val="000000"/>
          <w:kern w:val="0"/>
          <w:szCs w:val="20"/>
        </w:rPr>
        <w:t>2014 Feb 15.</w:t>
      </w:r>
      <w:proofErr w:type="gramEnd"/>
      <w:r w:rsidRPr="003D372E">
        <w:rPr>
          <w:rFonts w:ascii="Arial" w:eastAsia="굴림" w:hAnsi="Arial" w:cs="Arial"/>
          <w:color w:val="000000"/>
          <w:kern w:val="0"/>
          <w:szCs w:val="20"/>
        </w:rPr>
        <w:t xml:space="preserve"> </w:t>
      </w:r>
      <w:proofErr w:type="spellStart"/>
      <w:proofErr w:type="gramStart"/>
      <w:r w:rsidRPr="003D372E">
        <w:rPr>
          <w:rFonts w:ascii="Arial" w:eastAsia="굴림" w:hAnsi="Arial" w:cs="Arial"/>
          <w:color w:val="000000"/>
          <w:kern w:val="0"/>
          <w:szCs w:val="20"/>
        </w:rPr>
        <w:t>pii</w:t>
      </w:r>
      <w:proofErr w:type="spellEnd"/>
      <w:proofErr w:type="gramEnd"/>
      <w:r w:rsidRPr="003D372E">
        <w:rPr>
          <w:rFonts w:ascii="Arial" w:eastAsia="굴림" w:hAnsi="Arial" w:cs="Arial"/>
          <w:color w:val="000000"/>
          <w:kern w:val="0"/>
          <w:szCs w:val="20"/>
        </w:rPr>
        <w:t xml:space="preserve">: S0014-5793(14)00125-2. </w:t>
      </w:r>
      <w:proofErr w:type="spellStart"/>
      <w:proofErr w:type="gramStart"/>
      <w:r w:rsidRPr="003D372E">
        <w:rPr>
          <w:rFonts w:ascii="Arial" w:eastAsia="굴림" w:hAnsi="Arial" w:cs="Arial"/>
          <w:color w:val="000000"/>
          <w:kern w:val="0"/>
          <w:szCs w:val="20"/>
        </w:rPr>
        <w:t>doi</w:t>
      </w:r>
      <w:proofErr w:type="spellEnd"/>
      <w:proofErr w:type="gramEnd"/>
      <w:r w:rsidRPr="003D372E">
        <w:rPr>
          <w:rFonts w:ascii="Arial" w:eastAsia="굴림" w:hAnsi="Arial" w:cs="Arial"/>
          <w:color w:val="000000"/>
          <w:kern w:val="0"/>
          <w:szCs w:val="20"/>
        </w:rPr>
        <w:t>: 10.1016/j.febslet.2014.02.006. [</w:t>
      </w:r>
      <w:proofErr w:type="spellStart"/>
      <w:r w:rsidRPr="003D372E">
        <w:rPr>
          <w:rFonts w:ascii="Arial" w:eastAsia="굴림" w:hAnsi="Arial" w:cs="Arial"/>
          <w:color w:val="000000"/>
          <w:kern w:val="0"/>
          <w:szCs w:val="20"/>
        </w:rPr>
        <w:t>Epub</w:t>
      </w:r>
      <w:proofErr w:type="spellEnd"/>
      <w:r w:rsidRPr="003D372E">
        <w:rPr>
          <w:rFonts w:ascii="Arial" w:eastAsia="굴림" w:hAnsi="Arial" w:cs="Arial"/>
          <w:color w:val="000000"/>
          <w:kern w:val="0"/>
          <w:szCs w:val="20"/>
        </w:rPr>
        <w:t xml:space="preserve"> ahead of print]</w:t>
      </w:r>
    </w:p>
    <w:p w:rsidR="0055540F" w:rsidRPr="003D372E" w:rsidRDefault="0055540F" w:rsidP="0055540F">
      <w:pPr>
        <w:widowControl/>
        <w:shd w:val="clear" w:color="auto" w:fill="FFFFFF"/>
        <w:wordWrap/>
        <w:autoSpaceDE/>
        <w:autoSpaceDN/>
        <w:spacing w:before="90" w:after="90" w:line="270" w:lineRule="atLeast"/>
        <w:jc w:val="left"/>
        <w:outlineLvl w:val="0"/>
        <w:rPr>
          <w:rFonts w:ascii="Arial" w:eastAsia="굴림" w:hAnsi="Arial" w:cs="Arial"/>
          <w:b/>
          <w:bCs/>
          <w:color w:val="000000"/>
          <w:kern w:val="36"/>
          <w:sz w:val="30"/>
          <w:szCs w:val="30"/>
        </w:rPr>
      </w:pPr>
      <w:proofErr w:type="gramStart"/>
      <w:r w:rsidRPr="003D372E">
        <w:rPr>
          <w:rFonts w:ascii="Arial" w:eastAsia="굴림" w:hAnsi="Arial" w:cs="Arial"/>
          <w:b/>
          <w:bCs/>
          <w:color w:val="000000"/>
          <w:kern w:val="36"/>
          <w:sz w:val="30"/>
          <w:szCs w:val="30"/>
        </w:rPr>
        <w:t xml:space="preserve">The </w:t>
      </w:r>
      <w:proofErr w:type="spellStart"/>
      <w:r w:rsidRPr="003D372E">
        <w:rPr>
          <w:rFonts w:ascii="Arial" w:eastAsia="굴림" w:hAnsi="Arial" w:cs="Arial"/>
          <w:b/>
          <w:bCs/>
          <w:color w:val="000000"/>
          <w:kern w:val="36"/>
          <w:sz w:val="30"/>
          <w:szCs w:val="30"/>
        </w:rPr>
        <w:t>angiomotins</w:t>
      </w:r>
      <w:proofErr w:type="spellEnd"/>
      <w:r w:rsidRPr="003D372E">
        <w:rPr>
          <w:rFonts w:ascii="Arial" w:eastAsia="굴림" w:hAnsi="Arial" w:cs="Arial"/>
          <w:b/>
          <w:bCs/>
          <w:color w:val="000000"/>
          <w:kern w:val="36"/>
          <w:sz w:val="30"/>
          <w:szCs w:val="30"/>
        </w:rPr>
        <w:t xml:space="preserve"> - from discovery to function.</w:t>
      </w:r>
      <w:proofErr w:type="gramEnd"/>
    </w:p>
    <w:p w:rsidR="0055540F" w:rsidRPr="003D372E" w:rsidRDefault="0055540F" w:rsidP="0055540F">
      <w:pPr>
        <w:widowControl/>
        <w:shd w:val="clear" w:color="auto" w:fill="FFFFFF"/>
        <w:wordWrap/>
        <w:autoSpaceDE/>
        <w:autoSpaceDN/>
        <w:jc w:val="left"/>
        <w:rPr>
          <w:rFonts w:ascii="Arial" w:eastAsia="굴림" w:hAnsi="Arial" w:cs="Arial"/>
          <w:color w:val="000000"/>
          <w:kern w:val="0"/>
          <w:sz w:val="22"/>
        </w:rPr>
      </w:pPr>
      <w:hyperlink r:id="rId199" w:history="1">
        <w:r w:rsidRPr="003D372E">
          <w:rPr>
            <w:rFonts w:ascii="Arial" w:eastAsia="굴림" w:hAnsi="Arial" w:cs="Arial"/>
            <w:color w:val="660066"/>
            <w:kern w:val="0"/>
            <w:sz w:val="22"/>
            <w:u w:val="single"/>
          </w:rPr>
          <w:t>Moleirinho S</w:t>
        </w:r>
      </w:hyperlink>
      <w:r w:rsidRPr="003D372E">
        <w:rPr>
          <w:rFonts w:ascii="Arial" w:eastAsia="굴림" w:hAnsi="Arial" w:cs="Arial"/>
          <w:color w:val="000000"/>
          <w:kern w:val="0"/>
          <w:sz w:val="19"/>
          <w:szCs w:val="19"/>
          <w:vertAlign w:val="superscript"/>
        </w:rPr>
        <w:t>1</w:t>
      </w:r>
      <w:r w:rsidRPr="003D372E">
        <w:rPr>
          <w:rFonts w:ascii="Arial" w:eastAsia="굴림" w:hAnsi="Arial" w:cs="Arial"/>
          <w:color w:val="000000"/>
          <w:kern w:val="0"/>
          <w:sz w:val="22"/>
        </w:rPr>
        <w:t>, </w:t>
      </w:r>
      <w:proofErr w:type="spellStart"/>
      <w:r w:rsidRPr="003D372E">
        <w:rPr>
          <w:rFonts w:ascii="Arial" w:eastAsia="굴림" w:hAnsi="Arial" w:cs="Arial"/>
          <w:color w:val="000000"/>
          <w:kern w:val="0"/>
          <w:sz w:val="22"/>
        </w:rPr>
        <w:fldChar w:fldCharType="begin"/>
      </w:r>
      <w:r w:rsidRPr="003D372E">
        <w:rPr>
          <w:rFonts w:ascii="Arial" w:eastAsia="굴림" w:hAnsi="Arial" w:cs="Arial"/>
          <w:color w:val="000000"/>
          <w:kern w:val="0"/>
          <w:sz w:val="22"/>
        </w:rPr>
        <w:instrText xml:space="preserve"> HYPERLINK "http://www.ncbi.nlm.nih.gov/pubmed?term=Guerrant%20W%5BAuthor%5D&amp;cauthor=true&amp;cauthor_uid=24548561" </w:instrText>
      </w:r>
      <w:r w:rsidRPr="003D372E">
        <w:rPr>
          <w:rFonts w:ascii="Arial" w:eastAsia="굴림" w:hAnsi="Arial" w:cs="Arial"/>
          <w:color w:val="000000"/>
          <w:kern w:val="0"/>
          <w:sz w:val="22"/>
        </w:rPr>
        <w:fldChar w:fldCharType="separate"/>
      </w:r>
      <w:r w:rsidRPr="003D372E">
        <w:rPr>
          <w:rFonts w:ascii="Arial" w:eastAsia="굴림" w:hAnsi="Arial" w:cs="Arial"/>
          <w:color w:val="660066"/>
          <w:kern w:val="0"/>
          <w:sz w:val="22"/>
          <w:u w:val="single"/>
        </w:rPr>
        <w:t>Guerrant</w:t>
      </w:r>
      <w:proofErr w:type="spellEnd"/>
      <w:r w:rsidRPr="003D372E">
        <w:rPr>
          <w:rFonts w:ascii="Arial" w:eastAsia="굴림" w:hAnsi="Arial" w:cs="Arial"/>
          <w:color w:val="660066"/>
          <w:kern w:val="0"/>
          <w:sz w:val="22"/>
          <w:u w:val="single"/>
        </w:rPr>
        <w:t xml:space="preserve"> W</w:t>
      </w:r>
      <w:r w:rsidRPr="003D372E">
        <w:rPr>
          <w:rFonts w:ascii="Arial" w:eastAsia="굴림" w:hAnsi="Arial" w:cs="Arial"/>
          <w:color w:val="000000"/>
          <w:kern w:val="0"/>
          <w:sz w:val="22"/>
        </w:rPr>
        <w:fldChar w:fldCharType="end"/>
      </w:r>
      <w:r w:rsidRPr="003D372E">
        <w:rPr>
          <w:rFonts w:ascii="Arial" w:eastAsia="굴림" w:hAnsi="Arial" w:cs="Arial"/>
          <w:color w:val="000000"/>
          <w:kern w:val="0"/>
          <w:sz w:val="19"/>
          <w:szCs w:val="19"/>
          <w:vertAlign w:val="superscript"/>
        </w:rPr>
        <w:t>1</w:t>
      </w:r>
      <w:r w:rsidRPr="003D372E">
        <w:rPr>
          <w:rFonts w:ascii="Arial" w:eastAsia="굴림" w:hAnsi="Arial" w:cs="Arial"/>
          <w:color w:val="000000"/>
          <w:kern w:val="0"/>
          <w:sz w:val="22"/>
        </w:rPr>
        <w:t>, </w:t>
      </w:r>
      <w:proofErr w:type="spellStart"/>
      <w:r w:rsidRPr="003D372E">
        <w:rPr>
          <w:rFonts w:ascii="Arial" w:eastAsia="굴림" w:hAnsi="Arial" w:cs="Arial"/>
          <w:color w:val="000000"/>
          <w:kern w:val="0"/>
          <w:sz w:val="22"/>
        </w:rPr>
        <w:fldChar w:fldCharType="begin"/>
      </w:r>
      <w:r w:rsidRPr="003D372E">
        <w:rPr>
          <w:rFonts w:ascii="Arial" w:eastAsia="굴림" w:hAnsi="Arial" w:cs="Arial"/>
          <w:color w:val="000000"/>
          <w:kern w:val="0"/>
          <w:sz w:val="22"/>
        </w:rPr>
        <w:instrText xml:space="preserve"> HYPERLINK "http://www.ncbi.nlm.nih.gov/pubmed?term=Kissil%20JL%5BAuthor%5D&amp;cauthor=true&amp;cauthor_uid=24548561" </w:instrText>
      </w:r>
      <w:r w:rsidRPr="003D372E">
        <w:rPr>
          <w:rFonts w:ascii="Arial" w:eastAsia="굴림" w:hAnsi="Arial" w:cs="Arial"/>
          <w:color w:val="000000"/>
          <w:kern w:val="0"/>
          <w:sz w:val="22"/>
        </w:rPr>
        <w:fldChar w:fldCharType="separate"/>
      </w:r>
      <w:r w:rsidRPr="003D372E">
        <w:rPr>
          <w:rFonts w:ascii="Arial" w:eastAsia="굴림" w:hAnsi="Arial" w:cs="Arial"/>
          <w:color w:val="660066"/>
          <w:kern w:val="0"/>
          <w:sz w:val="22"/>
          <w:u w:val="single"/>
        </w:rPr>
        <w:t>Kissil</w:t>
      </w:r>
      <w:proofErr w:type="spellEnd"/>
      <w:r w:rsidRPr="003D372E">
        <w:rPr>
          <w:rFonts w:ascii="Arial" w:eastAsia="굴림" w:hAnsi="Arial" w:cs="Arial"/>
          <w:color w:val="660066"/>
          <w:kern w:val="0"/>
          <w:sz w:val="22"/>
          <w:u w:val="single"/>
        </w:rPr>
        <w:t xml:space="preserve"> JL</w:t>
      </w:r>
      <w:r w:rsidRPr="003D372E">
        <w:rPr>
          <w:rFonts w:ascii="Arial" w:eastAsia="굴림" w:hAnsi="Arial" w:cs="Arial"/>
          <w:color w:val="000000"/>
          <w:kern w:val="0"/>
          <w:sz w:val="22"/>
        </w:rPr>
        <w:fldChar w:fldCharType="end"/>
      </w:r>
      <w:r w:rsidRPr="003D372E">
        <w:rPr>
          <w:rFonts w:ascii="Arial" w:eastAsia="굴림" w:hAnsi="Arial" w:cs="Arial"/>
          <w:color w:val="000000"/>
          <w:kern w:val="0"/>
          <w:sz w:val="19"/>
          <w:szCs w:val="19"/>
          <w:vertAlign w:val="superscript"/>
        </w:rPr>
        <w:t>2</w:t>
      </w:r>
      <w:r w:rsidRPr="003D372E">
        <w:rPr>
          <w:rFonts w:ascii="Arial" w:eastAsia="굴림" w:hAnsi="Arial" w:cs="Arial"/>
          <w:color w:val="000000"/>
          <w:kern w:val="0"/>
          <w:sz w:val="22"/>
        </w:rPr>
        <w:t>.</w:t>
      </w:r>
    </w:p>
    <w:p w:rsidR="0055540F" w:rsidRPr="003D372E" w:rsidRDefault="0055540F" w:rsidP="0055540F">
      <w:pPr>
        <w:widowControl/>
        <w:shd w:val="clear" w:color="auto" w:fill="FFFFFF"/>
        <w:wordWrap/>
        <w:autoSpaceDE/>
        <w:autoSpaceDN/>
        <w:spacing w:after="120"/>
        <w:jc w:val="left"/>
        <w:outlineLvl w:val="2"/>
        <w:rPr>
          <w:rFonts w:ascii="Arial" w:eastAsia="굴림" w:hAnsi="Arial" w:cs="Arial"/>
          <w:b/>
          <w:bCs/>
          <w:color w:val="724128"/>
          <w:kern w:val="0"/>
          <w:sz w:val="15"/>
          <w:szCs w:val="15"/>
        </w:rPr>
      </w:pPr>
      <w:hyperlink r:id="rId200" w:tooltip="Open/close author information list" w:history="1">
        <w:r w:rsidRPr="003D372E">
          <w:rPr>
            <w:rFonts w:ascii="Arial" w:eastAsia="굴림" w:hAnsi="Arial" w:cs="Arial"/>
            <w:b/>
            <w:bCs/>
            <w:color w:val="660066"/>
            <w:kern w:val="0"/>
            <w:sz w:val="15"/>
            <w:u w:val="single"/>
          </w:rPr>
          <w:t>Author information</w:t>
        </w:r>
      </w:hyperlink>
    </w:p>
    <w:p w:rsidR="0055540F" w:rsidRPr="003D372E" w:rsidRDefault="0055540F" w:rsidP="0055540F">
      <w:pPr>
        <w:widowControl/>
        <w:shd w:val="clear" w:color="auto" w:fill="FFFFFF"/>
        <w:wordWrap/>
        <w:autoSpaceDE/>
        <w:autoSpaceDN/>
        <w:jc w:val="left"/>
        <w:outlineLvl w:val="2"/>
        <w:rPr>
          <w:rFonts w:ascii="Arial" w:eastAsia="굴림" w:hAnsi="Arial" w:cs="Arial"/>
          <w:b/>
          <w:bCs/>
          <w:color w:val="985735"/>
          <w:kern w:val="0"/>
          <w:sz w:val="15"/>
          <w:szCs w:val="15"/>
        </w:rPr>
      </w:pPr>
      <w:r w:rsidRPr="003D372E">
        <w:rPr>
          <w:rFonts w:ascii="Arial" w:eastAsia="굴림" w:hAnsi="Arial" w:cs="Arial"/>
          <w:b/>
          <w:bCs/>
          <w:color w:val="985735"/>
          <w:kern w:val="0"/>
          <w:sz w:val="15"/>
          <w:szCs w:val="15"/>
        </w:rPr>
        <w:t>Abstract</w:t>
      </w:r>
    </w:p>
    <w:p w:rsidR="0055540F" w:rsidRPr="0055540F" w:rsidRDefault="0055540F" w:rsidP="0055540F">
      <w:pPr>
        <w:widowControl/>
        <w:shd w:val="clear" w:color="auto" w:fill="FFFFFF"/>
        <w:wordWrap/>
        <w:autoSpaceDE/>
        <w:autoSpaceDN/>
        <w:spacing w:after="120" w:line="193" w:lineRule="atLeast"/>
        <w:rPr>
          <w:rFonts w:ascii="Arial" w:eastAsia="굴림" w:hAnsi="Arial" w:cs="Arial"/>
          <w:color w:val="000000"/>
          <w:kern w:val="0"/>
          <w:szCs w:val="14"/>
        </w:rPr>
      </w:pPr>
      <w:proofErr w:type="spellStart"/>
      <w:r w:rsidRPr="0055540F">
        <w:rPr>
          <w:rFonts w:ascii="Arial" w:eastAsia="굴림" w:hAnsi="Arial" w:cs="Arial"/>
          <w:color w:val="000000"/>
          <w:kern w:val="0"/>
          <w:szCs w:val="14"/>
        </w:rPr>
        <w:t>Angiomotins</w:t>
      </w:r>
      <w:proofErr w:type="spellEnd"/>
      <w:r w:rsidRPr="0055540F">
        <w:rPr>
          <w:rFonts w:ascii="Arial" w:eastAsia="굴림" w:hAnsi="Arial" w:cs="Arial"/>
          <w:color w:val="000000"/>
          <w:kern w:val="0"/>
          <w:szCs w:val="14"/>
        </w:rPr>
        <w:t xml:space="preserve"> were originally identified as </w:t>
      </w:r>
      <w:proofErr w:type="spellStart"/>
      <w:r w:rsidRPr="0055540F">
        <w:rPr>
          <w:rFonts w:ascii="Arial" w:eastAsia="굴림" w:hAnsi="Arial" w:cs="Arial"/>
          <w:color w:val="000000"/>
          <w:kern w:val="0"/>
          <w:szCs w:val="14"/>
        </w:rPr>
        <w:t>angiostatin</w:t>
      </w:r>
      <w:proofErr w:type="spellEnd"/>
      <w:r w:rsidRPr="0055540F">
        <w:rPr>
          <w:rFonts w:ascii="Arial" w:eastAsia="굴림" w:hAnsi="Arial" w:cs="Arial"/>
          <w:color w:val="000000"/>
          <w:kern w:val="0"/>
          <w:szCs w:val="14"/>
        </w:rPr>
        <w:t xml:space="preserve"> binding proteins and implicated in the regulation of endothelial cell migration. Recent studies have shed light on the role of </w:t>
      </w:r>
      <w:proofErr w:type="spellStart"/>
      <w:r w:rsidRPr="0055540F">
        <w:rPr>
          <w:rFonts w:ascii="Arial" w:eastAsia="굴림" w:hAnsi="Arial" w:cs="Arial"/>
          <w:color w:val="000000"/>
          <w:kern w:val="0"/>
          <w:szCs w:val="14"/>
        </w:rPr>
        <w:t>Angiomotins</w:t>
      </w:r>
      <w:proofErr w:type="spellEnd"/>
      <w:r w:rsidRPr="0055540F">
        <w:rPr>
          <w:rFonts w:ascii="Arial" w:eastAsia="굴림" w:hAnsi="Arial" w:cs="Arial"/>
          <w:color w:val="000000"/>
          <w:kern w:val="0"/>
          <w:szCs w:val="14"/>
        </w:rPr>
        <w:t xml:space="preserve"> and other members of the </w:t>
      </w:r>
      <w:proofErr w:type="spellStart"/>
      <w:r w:rsidRPr="0055540F">
        <w:rPr>
          <w:rFonts w:ascii="Arial" w:eastAsia="굴림" w:hAnsi="Arial" w:cs="Arial"/>
          <w:color w:val="000000"/>
          <w:kern w:val="0"/>
          <w:szCs w:val="14"/>
        </w:rPr>
        <w:t>Motin</w:t>
      </w:r>
      <w:proofErr w:type="spellEnd"/>
      <w:r w:rsidRPr="0055540F">
        <w:rPr>
          <w:rFonts w:ascii="Arial" w:eastAsia="굴림" w:hAnsi="Arial" w:cs="Arial"/>
          <w:color w:val="000000"/>
          <w:kern w:val="0"/>
          <w:szCs w:val="14"/>
        </w:rPr>
        <w:t xml:space="preserve"> protein family in epithelial cells and in pathways directly linked to the pathogenesis of cancer. In particular, </w:t>
      </w:r>
      <w:proofErr w:type="spellStart"/>
      <w:r w:rsidRPr="0055540F">
        <w:rPr>
          <w:rFonts w:ascii="Arial" w:eastAsia="굴림" w:hAnsi="Arial" w:cs="Arial"/>
          <w:color w:val="000000"/>
          <w:kern w:val="0"/>
          <w:szCs w:val="14"/>
        </w:rPr>
        <w:t>Motins</w:t>
      </w:r>
      <w:proofErr w:type="spellEnd"/>
      <w:r w:rsidRPr="0055540F">
        <w:rPr>
          <w:rFonts w:ascii="Arial" w:eastAsia="굴림" w:hAnsi="Arial" w:cs="Arial"/>
          <w:color w:val="000000"/>
          <w:kern w:val="0"/>
          <w:szCs w:val="14"/>
        </w:rPr>
        <w:t xml:space="preserve"> have been shown to play a role in signaling pathways regulated by small G-proteins and the</w:t>
      </w:r>
      <w:r w:rsidRPr="0055540F">
        <w:rPr>
          <w:rFonts w:ascii="Arial" w:eastAsia="굴림" w:hAnsi="Arial" w:cs="Arial"/>
          <w:color w:val="000000"/>
          <w:kern w:val="0"/>
        </w:rPr>
        <w:t> Hippo</w:t>
      </w:r>
      <w:r w:rsidRPr="0055540F">
        <w:rPr>
          <w:rFonts w:ascii="Arial" w:eastAsia="굴림" w:hAnsi="Arial" w:cs="Arial"/>
          <w:color w:val="000000"/>
          <w:kern w:val="0"/>
          <w:szCs w:val="14"/>
        </w:rPr>
        <w:t xml:space="preserve">-YAP pathway. In this review the role of the </w:t>
      </w:r>
      <w:proofErr w:type="spellStart"/>
      <w:r w:rsidRPr="0055540F">
        <w:rPr>
          <w:rFonts w:ascii="Arial" w:eastAsia="굴림" w:hAnsi="Arial" w:cs="Arial"/>
          <w:color w:val="000000"/>
          <w:kern w:val="0"/>
          <w:szCs w:val="14"/>
        </w:rPr>
        <w:t>Motin</w:t>
      </w:r>
      <w:proofErr w:type="spellEnd"/>
      <w:r w:rsidRPr="0055540F">
        <w:rPr>
          <w:rFonts w:ascii="Arial" w:eastAsia="굴림" w:hAnsi="Arial" w:cs="Arial"/>
          <w:color w:val="000000"/>
          <w:kern w:val="0"/>
          <w:szCs w:val="14"/>
        </w:rPr>
        <w:t xml:space="preserve"> protein family in these signaling pathways will be described and open questions will be discussed.</w:t>
      </w:r>
    </w:p>
    <w:p w:rsidR="0055540F" w:rsidRDefault="0055540F" w:rsidP="0055540F">
      <w:pPr>
        <w:jc w:val="center"/>
        <w:rPr>
          <w:b/>
          <w:sz w:val="32"/>
          <w:szCs w:val="32"/>
        </w:rPr>
      </w:pPr>
    </w:p>
    <w:p w:rsidR="0055540F" w:rsidRDefault="0055540F" w:rsidP="0055540F">
      <w:pPr>
        <w:jc w:val="center"/>
        <w:rPr>
          <w:b/>
          <w:sz w:val="32"/>
          <w:szCs w:val="32"/>
        </w:rPr>
      </w:pPr>
    </w:p>
    <w:p w:rsidR="0055540F" w:rsidRPr="003D372E" w:rsidRDefault="0055540F" w:rsidP="0055540F">
      <w:pPr>
        <w:widowControl/>
        <w:shd w:val="clear" w:color="auto" w:fill="FFFFFF"/>
        <w:wordWrap/>
        <w:autoSpaceDE/>
        <w:autoSpaceDN/>
        <w:spacing w:line="348" w:lineRule="atLeast"/>
        <w:jc w:val="left"/>
        <w:rPr>
          <w:rFonts w:ascii="Arial" w:eastAsia="굴림" w:hAnsi="Arial" w:cs="Arial"/>
          <w:color w:val="000000"/>
          <w:kern w:val="0"/>
          <w:szCs w:val="20"/>
        </w:rPr>
      </w:pPr>
      <w:hyperlink r:id="rId201" w:tooltip="Journal of cell science." w:history="1">
        <w:r w:rsidRPr="003D372E">
          <w:rPr>
            <w:rFonts w:ascii="Arial" w:eastAsia="굴림" w:hAnsi="Arial" w:cs="Arial"/>
            <w:color w:val="660066"/>
            <w:kern w:val="0"/>
            <w:u w:val="single"/>
          </w:rPr>
          <w:t>J Cell Sci.</w:t>
        </w:r>
      </w:hyperlink>
      <w:r w:rsidRPr="003D372E">
        <w:rPr>
          <w:rFonts w:ascii="Arial" w:eastAsia="굴림" w:hAnsi="Arial" w:cs="Arial"/>
          <w:color w:val="000000"/>
          <w:kern w:val="0"/>
        </w:rPr>
        <w:t> </w:t>
      </w:r>
      <w:r w:rsidRPr="003D372E">
        <w:rPr>
          <w:rFonts w:ascii="Arial" w:eastAsia="굴림" w:hAnsi="Arial" w:cs="Arial"/>
          <w:color w:val="000000"/>
          <w:kern w:val="0"/>
          <w:szCs w:val="20"/>
        </w:rPr>
        <w:t>2014 Feb 15</w:t>
      </w:r>
      <w:proofErr w:type="gramStart"/>
      <w:r w:rsidRPr="003D372E">
        <w:rPr>
          <w:rFonts w:ascii="Arial" w:eastAsia="굴림" w:hAnsi="Arial" w:cs="Arial"/>
          <w:color w:val="000000"/>
          <w:kern w:val="0"/>
          <w:szCs w:val="20"/>
        </w:rPr>
        <w:t>;127</w:t>
      </w:r>
      <w:proofErr w:type="gramEnd"/>
      <w:r w:rsidRPr="003D372E">
        <w:rPr>
          <w:rFonts w:ascii="Arial" w:eastAsia="굴림" w:hAnsi="Arial" w:cs="Arial"/>
          <w:color w:val="000000"/>
          <w:kern w:val="0"/>
          <w:szCs w:val="20"/>
        </w:rPr>
        <w:t>(</w:t>
      </w:r>
      <w:proofErr w:type="spellStart"/>
      <w:r w:rsidRPr="003D372E">
        <w:rPr>
          <w:rFonts w:ascii="Arial" w:eastAsia="굴림" w:hAnsi="Arial" w:cs="Arial"/>
          <w:color w:val="000000"/>
          <w:kern w:val="0"/>
          <w:szCs w:val="20"/>
        </w:rPr>
        <w:t>Pt</w:t>
      </w:r>
      <w:proofErr w:type="spellEnd"/>
      <w:r w:rsidRPr="003D372E">
        <w:rPr>
          <w:rFonts w:ascii="Arial" w:eastAsia="굴림" w:hAnsi="Arial" w:cs="Arial"/>
          <w:color w:val="000000"/>
          <w:kern w:val="0"/>
          <w:szCs w:val="20"/>
        </w:rPr>
        <w:t xml:space="preserve"> 4):709-17. </w:t>
      </w:r>
      <w:proofErr w:type="spellStart"/>
      <w:proofErr w:type="gramStart"/>
      <w:r w:rsidRPr="003D372E">
        <w:rPr>
          <w:rFonts w:ascii="Arial" w:eastAsia="굴림" w:hAnsi="Arial" w:cs="Arial"/>
          <w:color w:val="000000"/>
          <w:kern w:val="0"/>
          <w:szCs w:val="20"/>
        </w:rPr>
        <w:t>doi</w:t>
      </w:r>
      <w:proofErr w:type="spellEnd"/>
      <w:proofErr w:type="gramEnd"/>
      <w:r w:rsidRPr="003D372E">
        <w:rPr>
          <w:rFonts w:ascii="Arial" w:eastAsia="굴림" w:hAnsi="Arial" w:cs="Arial"/>
          <w:color w:val="000000"/>
          <w:kern w:val="0"/>
          <w:szCs w:val="20"/>
        </w:rPr>
        <w:t>: 10.1242/jcs.140103.</w:t>
      </w:r>
    </w:p>
    <w:p w:rsidR="0055540F" w:rsidRPr="003D372E" w:rsidRDefault="0055540F" w:rsidP="0055540F">
      <w:pPr>
        <w:widowControl/>
        <w:shd w:val="clear" w:color="auto" w:fill="FFFFFF"/>
        <w:wordWrap/>
        <w:autoSpaceDE/>
        <w:autoSpaceDN/>
        <w:spacing w:before="90" w:after="90" w:line="270" w:lineRule="atLeast"/>
        <w:jc w:val="left"/>
        <w:outlineLvl w:val="0"/>
        <w:rPr>
          <w:rFonts w:ascii="Arial" w:eastAsia="굴림" w:hAnsi="Arial" w:cs="Arial"/>
          <w:b/>
          <w:bCs/>
          <w:color w:val="000000"/>
          <w:kern w:val="36"/>
          <w:sz w:val="30"/>
          <w:szCs w:val="30"/>
        </w:rPr>
      </w:pPr>
      <w:proofErr w:type="gramStart"/>
      <w:r w:rsidRPr="003D372E">
        <w:rPr>
          <w:rFonts w:ascii="Arial" w:eastAsia="굴림" w:hAnsi="Arial" w:cs="Arial"/>
          <w:b/>
          <w:bCs/>
          <w:color w:val="000000"/>
          <w:kern w:val="36"/>
          <w:sz w:val="30"/>
          <w:szCs w:val="30"/>
        </w:rPr>
        <w:t>The</w:t>
      </w:r>
      <w:r w:rsidRPr="003D372E">
        <w:rPr>
          <w:rFonts w:ascii="Arial" w:eastAsia="굴림" w:hAnsi="Arial" w:cs="Arial"/>
          <w:b/>
          <w:bCs/>
          <w:color w:val="000000"/>
          <w:kern w:val="36"/>
          <w:sz w:val="30"/>
        </w:rPr>
        <w:t> Hippo</w:t>
      </w:r>
      <w:r w:rsidRPr="003D372E">
        <w:rPr>
          <w:rFonts w:ascii="Arial" w:eastAsia="굴림" w:hAnsi="Arial" w:cs="Arial"/>
          <w:b/>
          <w:bCs/>
          <w:color w:val="000000"/>
          <w:kern w:val="36"/>
          <w:sz w:val="30"/>
          <w:szCs w:val="30"/>
        </w:rPr>
        <w:t>-YAP signaling pathway and contact inhibition of growth.</w:t>
      </w:r>
      <w:proofErr w:type="gramEnd"/>
    </w:p>
    <w:p w:rsidR="0055540F" w:rsidRPr="003D372E" w:rsidRDefault="0055540F" w:rsidP="0055540F">
      <w:pPr>
        <w:widowControl/>
        <w:shd w:val="clear" w:color="auto" w:fill="FFFFFF"/>
        <w:wordWrap/>
        <w:autoSpaceDE/>
        <w:autoSpaceDN/>
        <w:jc w:val="left"/>
        <w:rPr>
          <w:rFonts w:ascii="Arial" w:eastAsia="굴림" w:hAnsi="Arial" w:cs="Arial"/>
          <w:color w:val="000000"/>
          <w:kern w:val="0"/>
          <w:sz w:val="22"/>
        </w:rPr>
      </w:pPr>
      <w:hyperlink r:id="rId202" w:history="1">
        <w:r w:rsidRPr="003D372E">
          <w:rPr>
            <w:rFonts w:ascii="Arial" w:eastAsia="굴림" w:hAnsi="Arial" w:cs="Arial"/>
            <w:color w:val="660066"/>
            <w:kern w:val="0"/>
            <w:sz w:val="22"/>
            <w:u w:val="single"/>
          </w:rPr>
          <w:t>Gumbiner BM</w:t>
        </w:r>
      </w:hyperlink>
      <w:r w:rsidRPr="003D372E">
        <w:rPr>
          <w:rFonts w:ascii="Arial" w:eastAsia="굴림" w:hAnsi="Arial" w:cs="Arial"/>
          <w:color w:val="000000"/>
          <w:kern w:val="0"/>
          <w:sz w:val="19"/>
          <w:szCs w:val="19"/>
          <w:vertAlign w:val="superscript"/>
        </w:rPr>
        <w:t>1</w:t>
      </w:r>
      <w:r w:rsidRPr="003D372E">
        <w:rPr>
          <w:rFonts w:ascii="Arial" w:eastAsia="굴림" w:hAnsi="Arial" w:cs="Arial"/>
          <w:color w:val="000000"/>
          <w:kern w:val="0"/>
          <w:sz w:val="22"/>
        </w:rPr>
        <w:t>, </w:t>
      </w:r>
      <w:hyperlink r:id="rId203" w:history="1">
        <w:r w:rsidRPr="003D372E">
          <w:rPr>
            <w:rFonts w:ascii="Arial" w:eastAsia="굴림" w:hAnsi="Arial" w:cs="Arial"/>
            <w:color w:val="660066"/>
            <w:kern w:val="0"/>
            <w:sz w:val="22"/>
            <w:u w:val="single"/>
          </w:rPr>
          <w:t>Kim NG</w:t>
        </w:r>
      </w:hyperlink>
      <w:r w:rsidRPr="003D372E">
        <w:rPr>
          <w:rFonts w:ascii="Arial" w:eastAsia="굴림" w:hAnsi="Arial" w:cs="Arial"/>
          <w:color w:val="000000"/>
          <w:kern w:val="0"/>
          <w:sz w:val="22"/>
        </w:rPr>
        <w:t>.</w:t>
      </w:r>
    </w:p>
    <w:p w:rsidR="0055540F" w:rsidRPr="003D372E" w:rsidRDefault="0055540F" w:rsidP="0055540F">
      <w:pPr>
        <w:widowControl/>
        <w:shd w:val="clear" w:color="auto" w:fill="FFFFFF"/>
        <w:wordWrap/>
        <w:autoSpaceDE/>
        <w:autoSpaceDN/>
        <w:spacing w:after="120"/>
        <w:jc w:val="left"/>
        <w:outlineLvl w:val="2"/>
        <w:rPr>
          <w:rFonts w:ascii="Arial" w:eastAsia="굴림" w:hAnsi="Arial" w:cs="Arial"/>
          <w:b/>
          <w:bCs/>
          <w:color w:val="724128"/>
          <w:kern w:val="0"/>
          <w:sz w:val="15"/>
          <w:szCs w:val="15"/>
        </w:rPr>
      </w:pPr>
      <w:hyperlink r:id="rId204" w:tooltip="Open/close author information list" w:history="1">
        <w:r w:rsidRPr="003D372E">
          <w:rPr>
            <w:rFonts w:ascii="Arial" w:eastAsia="굴림" w:hAnsi="Arial" w:cs="Arial"/>
            <w:b/>
            <w:bCs/>
            <w:color w:val="660066"/>
            <w:kern w:val="0"/>
            <w:sz w:val="15"/>
            <w:u w:val="single"/>
          </w:rPr>
          <w:t>Author information</w:t>
        </w:r>
      </w:hyperlink>
    </w:p>
    <w:p w:rsidR="0055540F" w:rsidRPr="003D372E" w:rsidRDefault="0055540F" w:rsidP="0055540F">
      <w:pPr>
        <w:widowControl/>
        <w:shd w:val="clear" w:color="auto" w:fill="FFFFFF"/>
        <w:wordWrap/>
        <w:autoSpaceDE/>
        <w:autoSpaceDN/>
        <w:jc w:val="left"/>
        <w:outlineLvl w:val="2"/>
        <w:rPr>
          <w:rFonts w:ascii="Arial" w:eastAsia="굴림" w:hAnsi="Arial" w:cs="Arial"/>
          <w:b/>
          <w:bCs/>
          <w:color w:val="985735"/>
          <w:kern w:val="0"/>
          <w:sz w:val="15"/>
          <w:szCs w:val="15"/>
        </w:rPr>
      </w:pPr>
      <w:r w:rsidRPr="003D372E">
        <w:rPr>
          <w:rFonts w:ascii="Arial" w:eastAsia="굴림" w:hAnsi="Arial" w:cs="Arial"/>
          <w:b/>
          <w:bCs/>
          <w:color w:val="985735"/>
          <w:kern w:val="0"/>
          <w:sz w:val="15"/>
          <w:szCs w:val="15"/>
        </w:rPr>
        <w:t>Abstract</w:t>
      </w:r>
    </w:p>
    <w:p w:rsidR="0055540F" w:rsidRPr="0055540F" w:rsidRDefault="0055540F" w:rsidP="0055540F">
      <w:pPr>
        <w:widowControl/>
        <w:shd w:val="clear" w:color="auto" w:fill="FFFFFF"/>
        <w:wordWrap/>
        <w:autoSpaceDE/>
        <w:autoSpaceDN/>
        <w:spacing w:after="120" w:line="193" w:lineRule="atLeast"/>
        <w:rPr>
          <w:rFonts w:ascii="Arial" w:eastAsia="굴림" w:hAnsi="Arial" w:cs="Arial"/>
          <w:color w:val="000000"/>
          <w:kern w:val="0"/>
          <w:sz w:val="22"/>
          <w:szCs w:val="14"/>
        </w:rPr>
      </w:pPr>
      <w:r w:rsidRPr="0055540F">
        <w:rPr>
          <w:rFonts w:ascii="Arial" w:eastAsia="굴림" w:hAnsi="Arial" w:cs="Arial"/>
          <w:color w:val="000000"/>
          <w:kern w:val="0"/>
          <w:sz w:val="22"/>
          <w:szCs w:val="14"/>
        </w:rPr>
        <w:t>The</w:t>
      </w:r>
      <w:r w:rsidRPr="0055540F">
        <w:rPr>
          <w:rFonts w:ascii="Arial" w:eastAsia="굴림" w:hAnsi="Arial" w:cs="Arial"/>
          <w:color w:val="000000"/>
          <w:kern w:val="0"/>
          <w:sz w:val="22"/>
        </w:rPr>
        <w:t> Hippo</w:t>
      </w:r>
      <w:r w:rsidRPr="0055540F">
        <w:rPr>
          <w:rFonts w:ascii="Arial" w:eastAsia="굴림" w:hAnsi="Arial" w:cs="Arial"/>
          <w:color w:val="000000"/>
          <w:kern w:val="0"/>
          <w:sz w:val="22"/>
          <w:szCs w:val="14"/>
        </w:rPr>
        <w:t xml:space="preserve">-YAP pathway mediates the control of cell proliferation by contact inhibition as well as other attributes of the physical state of cells in tissues. Several mechanisms sense the spatial and physical organization of cells, and function through distinct upstream modules to </w:t>
      </w:r>
      <w:proofErr w:type="spellStart"/>
      <w:r w:rsidRPr="0055540F">
        <w:rPr>
          <w:rFonts w:ascii="Arial" w:eastAsia="굴림" w:hAnsi="Arial" w:cs="Arial"/>
          <w:color w:val="000000"/>
          <w:kern w:val="0"/>
          <w:sz w:val="22"/>
          <w:szCs w:val="14"/>
        </w:rPr>
        <w:t>stimulate</w:t>
      </w:r>
      <w:r w:rsidRPr="0055540F">
        <w:rPr>
          <w:rFonts w:ascii="Arial" w:eastAsia="굴림" w:hAnsi="Arial" w:cs="Arial"/>
          <w:color w:val="000000"/>
          <w:kern w:val="0"/>
          <w:sz w:val="22"/>
        </w:rPr>
        <w:t>Hippo</w:t>
      </w:r>
      <w:proofErr w:type="spellEnd"/>
      <w:r w:rsidRPr="0055540F">
        <w:rPr>
          <w:rFonts w:ascii="Arial" w:eastAsia="굴림" w:hAnsi="Arial" w:cs="Arial"/>
          <w:color w:val="000000"/>
          <w:kern w:val="0"/>
          <w:sz w:val="22"/>
          <w:szCs w:val="14"/>
        </w:rPr>
        <w:t xml:space="preserve">-YAP signaling: </w:t>
      </w:r>
      <w:proofErr w:type="spellStart"/>
      <w:r w:rsidRPr="0055540F">
        <w:rPr>
          <w:rFonts w:ascii="Arial" w:eastAsia="굴림" w:hAnsi="Arial" w:cs="Arial"/>
          <w:color w:val="000000"/>
          <w:kern w:val="0"/>
          <w:sz w:val="22"/>
          <w:szCs w:val="14"/>
        </w:rPr>
        <w:t>adherens</w:t>
      </w:r>
      <w:proofErr w:type="spellEnd"/>
      <w:r w:rsidRPr="0055540F">
        <w:rPr>
          <w:rFonts w:ascii="Arial" w:eastAsia="굴림" w:hAnsi="Arial" w:cs="Arial"/>
          <w:color w:val="000000"/>
          <w:kern w:val="0"/>
          <w:sz w:val="22"/>
          <w:szCs w:val="14"/>
        </w:rPr>
        <w:t xml:space="preserve"> junction or cadherin-catenin complexes, epithelial polarity and tight junction complexes, the FAT-</w:t>
      </w:r>
      <w:proofErr w:type="spellStart"/>
      <w:r w:rsidRPr="0055540F">
        <w:rPr>
          <w:rFonts w:ascii="Arial" w:eastAsia="굴림" w:hAnsi="Arial" w:cs="Arial"/>
          <w:color w:val="000000"/>
          <w:kern w:val="0"/>
          <w:sz w:val="22"/>
          <w:szCs w:val="14"/>
        </w:rPr>
        <w:t>Dachsous</w:t>
      </w:r>
      <w:proofErr w:type="spellEnd"/>
      <w:r w:rsidRPr="0055540F">
        <w:rPr>
          <w:rFonts w:ascii="Arial" w:eastAsia="굴림" w:hAnsi="Arial" w:cs="Arial"/>
          <w:color w:val="000000"/>
          <w:kern w:val="0"/>
          <w:sz w:val="22"/>
          <w:szCs w:val="14"/>
        </w:rPr>
        <w:t xml:space="preserve"> </w:t>
      </w:r>
      <w:proofErr w:type="spellStart"/>
      <w:r w:rsidRPr="0055540F">
        <w:rPr>
          <w:rFonts w:ascii="Arial" w:eastAsia="굴림" w:hAnsi="Arial" w:cs="Arial"/>
          <w:color w:val="000000"/>
          <w:kern w:val="0"/>
          <w:sz w:val="22"/>
          <w:szCs w:val="14"/>
        </w:rPr>
        <w:t>morphogen</w:t>
      </w:r>
      <w:proofErr w:type="spellEnd"/>
      <w:r w:rsidRPr="0055540F">
        <w:rPr>
          <w:rFonts w:ascii="Arial" w:eastAsia="굴림" w:hAnsi="Arial" w:cs="Arial"/>
          <w:color w:val="000000"/>
          <w:kern w:val="0"/>
          <w:sz w:val="22"/>
          <w:szCs w:val="14"/>
        </w:rPr>
        <w:t xml:space="preserve"> pathway, as well as cell shape, </w:t>
      </w:r>
      <w:proofErr w:type="spellStart"/>
      <w:r w:rsidRPr="0055540F">
        <w:rPr>
          <w:rFonts w:ascii="Arial" w:eastAsia="굴림" w:hAnsi="Arial" w:cs="Arial"/>
          <w:color w:val="000000"/>
          <w:kern w:val="0"/>
          <w:sz w:val="22"/>
          <w:szCs w:val="14"/>
        </w:rPr>
        <w:t>actomyosin</w:t>
      </w:r>
      <w:proofErr w:type="spellEnd"/>
      <w:r w:rsidRPr="0055540F">
        <w:rPr>
          <w:rFonts w:ascii="Arial" w:eastAsia="굴림" w:hAnsi="Arial" w:cs="Arial"/>
          <w:color w:val="000000"/>
          <w:kern w:val="0"/>
          <w:sz w:val="22"/>
          <w:szCs w:val="14"/>
        </w:rPr>
        <w:t xml:space="preserve"> or </w:t>
      </w:r>
      <w:proofErr w:type="spellStart"/>
      <w:r w:rsidRPr="0055540F">
        <w:rPr>
          <w:rFonts w:ascii="Arial" w:eastAsia="굴림" w:hAnsi="Arial" w:cs="Arial"/>
          <w:color w:val="000000"/>
          <w:kern w:val="0"/>
          <w:sz w:val="22"/>
          <w:szCs w:val="14"/>
        </w:rPr>
        <w:t>mechanotransduction</w:t>
      </w:r>
      <w:proofErr w:type="spellEnd"/>
      <w:r w:rsidRPr="0055540F">
        <w:rPr>
          <w:rFonts w:ascii="Arial" w:eastAsia="굴림" w:hAnsi="Arial" w:cs="Arial"/>
          <w:color w:val="000000"/>
          <w:kern w:val="0"/>
          <w:sz w:val="22"/>
          <w:szCs w:val="14"/>
        </w:rPr>
        <w:t>. Soluble extracellular factors also regulate</w:t>
      </w:r>
      <w:r w:rsidRPr="0055540F">
        <w:rPr>
          <w:rFonts w:ascii="Arial" w:eastAsia="굴림" w:hAnsi="Arial" w:cs="Arial"/>
          <w:color w:val="000000"/>
          <w:kern w:val="0"/>
          <w:sz w:val="22"/>
        </w:rPr>
        <w:t> Hippo </w:t>
      </w:r>
      <w:r w:rsidRPr="0055540F">
        <w:rPr>
          <w:rFonts w:ascii="Arial" w:eastAsia="굴림" w:hAnsi="Arial" w:cs="Arial"/>
          <w:color w:val="000000"/>
          <w:kern w:val="0"/>
          <w:sz w:val="22"/>
          <w:szCs w:val="14"/>
        </w:rPr>
        <w:t>pathway signaling, often inhibiting its activity. Indeed, the</w:t>
      </w:r>
      <w:r w:rsidRPr="0055540F">
        <w:rPr>
          <w:rFonts w:ascii="Arial" w:eastAsia="굴림" w:hAnsi="Arial" w:cs="Arial"/>
          <w:color w:val="000000"/>
          <w:kern w:val="0"/>
          <w:sz w:val="22"/>
        </w:rPr>
        <w:t> Hippo </w:t>
      </w:r>
      <w:r w:rsidRPr="0055540F">
        <w:rPr>
          <w:rFonts w:ascii="Arial" w:eastAsia="굴림" w:hAnsi="Arial" w:cs="Arial"/>
          <w:color w:val="000000"/>
          <w:kern w:val="0"/>
          <w:sz w:val="22"/>
          <w:szCs w:val="14"/>
        </w:rPr>
        <w:t xml:space="preserve">pathway mediates a reciprocal relationship between contact inhibition and </w:t>
      </w:r>
      <w:proofErr w:type="spellStart"/>
      <w:r w:rsidRPr="0055540F">
        <w:rPr>
          <w:rFonts w:ascii="Arial" w:eastAsia="굴림" w:hAnsi="Arial" w:cs="Arial"/>
          <w:color w:val="000000"/>
          <w:kern w:val="0"/>
          <w:sz w:val="22"/>
          <w:szCs w:val="14"/>
        </w:rPr>
        <w:t>mitogenic</w:t>
      </w:r>
      <w:proofErr w:type="spellEnd"/>
      <w:r w:rsidRPr="0055540F">
        <w:rPr>
          <w:rFonts w:ascii="Arial" w:eastAsia="굴림" w:hAnsi="Arial" w:cs="Arial"/>
          <w:color w:val="000000"/>
          <w:kern w:val="0"/>
          <w:sz w:val="22"/>
          <w:szCs w:val="14"/>
        </w:rPr>
        <w:t xml:space="preserve"> signaling. As a result, cells at the edges of a colony, a wound in a tissue or a tumor are more sensitive to ambient levels of growth factors and more likely to proliferate, migrate or differentiate </w:t>
      </w:r>
      <w:r w:rsidRPr="0055540F">
        <w:rPr>
          <w:rFonts w:ascii="Arial" w:eastAsia="굴림" w:hAnsi="Arial" w:cs="Arial"/>
          <w:color w:val="000000"/>
          <w:kern w:val="0"/>
          <w:sz w:val="22"/>
          <w:szCs w:val="14"/>
        </w:rPr>
        <w:lastRenderedPageBreak/>
        <w:t>through a YAP and/or TAZ-dependent process. Thus, the</w:t>
      </w:r>
      <w:r w:rsidRPr="0055540F">
        <w:rPr>
          <w:rFonts w:ascii="Arial" w:eastAsia="굴림" w:hAnsi="Arial" w:cs="Arial"/>
          <w:color w:val="000000"/>
          <w:kern w:val="0"/>
          <w:sz w:val="22"/>
        </w:rPr>
        <w:t> Hippo</w:t>
      </w:r>
      <w:r w:rsidRPr="0055540F">
        <w:rPr>
          <w:rFonts w:ascii="Arial" w:eastAsia="굴림" w:hAnsi="Arial" w:cs="Arial"/>
          <w:color w:val="000000"/>
          <w:kern w:val="0"/>
          <w:sz w:val="22"/>
          <w:szCs w:val="14"/>
        </w:rPr>
        <w:t>-YAP pathway senses and responds to the physical organization of cells in tissues and coordinates these physical cues with classic growth-factor-mediated signaling pathways. This Commentary is focused on the biological significance of</w:t>
      </w:r>
      <w:r w:rsidRPr="0055540F">
        <w:rPr>
          <w:rFonts w:ascii="Arial" w:eastAsia="굴림" w:hAnsi="Arial" w:cs="Arial"/>
          <w:color w:val="000000"/>
          <w:kern w:val="0"/>
          <w:sz w:val="22"/>
        </w:rPr>
        <w:t> Hippo</w:t>
      </w:r>
      <w:r w:rsidRPr="0055540F">
        <w:rPr>
          <w:rFonts w:ascii="Arial" w:eastAsia="굴림" w:hAnsi="Arial" w:cs="Arial"/>
          <w:color w:val="000000"/>
          <w:kern w:val="0"/>
          <w:sz w:val="22"/>
          <w:szCs w:val="14"/>
        </w:rPr>
        <w:t>-YAP signaling and how upstream regulatory modules of the pathway interact to produce biological outcomes.</w:t>
      </w:r>
    </w:p>
    <w:p w:rsidR="0055540F" w:rsidRDefault="0055540F" w:rsidP="0055540F">
      <w:pPr>
        <w:jc w:val="center"/>
        <w:rPr>
          <w:b/>
          <w:sz w:val="32"/>
          <w:szCs w:val="32"/>
        </w:rPr>
      </w:pPr>
    </w:p>
    <w:p w:rsidR="0055540F" w:rsidRDefault="0055540F" w:rsidP="0055540F">
      <w:pPr>
        <w:jc w:val="center"/>
        <w:rPr>
          <w:b/>
          <w:sz w:val="32"/>
          <w:szCs w:val="32"/>
        </w:rPr>
      </w:pPr>
    </w:p>
    <w:p w:rsidR="0055540F" w:rsidRPr="003D372E" w:rsidRDefault="0055540F" w:rsidP="0055540F">
      <w:pPr>
        <w:shd w:val="clear" w:color="auto" w:fill="FFFFFF"/>
        <w:spacing w:line="348" w:lineRule="atLeast"/>
        <w:rPr>
          <w:rFonts w:ascii="Arial" w:eastAsia="굴림" w:hAnsi="Arial" w:cs="Arial"/>
          <w:color w:val="000000"/>
          <w:kern w:val="0"/>
          <w:szCs w:val="20"/>
        </w:rPr>
      </w:pPr>
      <w:r>
        <w:rPr>
          <w:rFonts w:hint="eastAsia"/>
          <w:b/>
          <w:sz w:val="32"/>
          <w:szCs w:val="32"/>
        </w:rPr>
        <w:t xml:space="preserve"> </w:t>
      </w:r>
      <w:hyperlink r:id="rId205" w:tooltip="Oncogene." w:history="1">
        <w:proofErr w:type="gramStart"/>
        <w:r w:rsidRPr="003D372E">
          <w:rPr>
            <w:rFonts w:ascii="Arial" w:eastAsia="굴림" w:hAnsi="Arial" w:cs="Arial"/>
            <w:color w:val="660066"/>
            <w:kern w:val="0"/>
            <w:u w:val="single"/>
          </w:rPr>
          <w:t>Oncogene.</w:t>
        </w:r>
        <w:proofErr w:type="gramEnd"/>
      </w:hyperlink>
      <w:r w:rsidRPr="003D372E">
        <w:rPr>
          <w:rFonts w:ascii="Arial" w:eastAsia="굴림" w:hAnsi="Arial" w:cs="Arial"/>
          <w:color w:val="000000"/>
          <w:kern w:val="0"/>
        </w:rPr>
        <w:t> </w:t>
      </w:r>
      <w:proofErr w:type="gramStart"/>
      <w:r w:rsidRPr="003D372E">
        <w:rPr>
          <w:rFonts w:ascii="Arial" w:eastAsia="굴림" w:hAnsi="Arial" w:cs="Arial"/>
          <w:color w:val="000000"/>
          <w:kern w:val="0"/>
          <w:szCs w:val="20"/>
        </w:rPr>
        <w:t>2014 Feb 17.</w:t>
      </w:r>
      <w:proofErr w:type="gramEnd"/>
      <w:r w:rsidRPr="003D372E">
        <w:rPr>
          <w:rFonts w:ascii="Arial" w:eastAsia="굴림" w:hAnsi="Arial" w:cs="Arial"/>
          <w:color w:val="000000"/>
          <w:kern w:val="0"/>
          <w:szCs w:val="20"/>
        </w:rPr>
        <w:t xml:space="preserve"> </w:t>
      </w:r>
      <w:proofErr w:type="spellStart"/>
      <w:proofErr w:type="gramStart"/>
      <w:r w:rsidRPr="003D372E">
        <w:rPr>
          <w:rFonts w:ascii="Arial" w:eastAsia="굴림" w:hAnsi="Arial" w:cs="Arial"/>
          <w:color w:val="000000"/>
          <w:kern w:val="0"/>
          <w:szCs w:val="20"/>
        </w:rPr>
        <w:t>doi</w:t>
      </w:r>
      <w:proofErr w:type="spellEnd"/>
      <w:proofErr w:type="gramEnd"/>
      <w:r w:rsidRPr="003D372E">
        <w:rPr>
          <w:rFonts w:ascii="Arial" w:eastAsia="굴림" w:hAnsi="Arial" w:cs="Arial"/>
          <w:color w:val="000000"/>
          <w:kern w:val="0"/>
          <w:szCs w:val="20"/>
        </w:rPr>
        <w:t>: 10.1038/onc.2014.5. [</w:t>
      </w:r>
      <w:proofErr w:type="spellStart"/>
      <w:r w:rsidRPr="003D372E">
        <w:rPr>
          <w:rFonts w:ascii="Arial" w:eastAsia="굴림" w:hAnsi="Arial" w:cs="Arial"/>
          <w:color w:val="000000"/>
          <w:kern w:val="0"/>
          <w:szCs w:val="20"/>
        </w:rPr>
        <w:t>Epub</w:t>
      </w:r>
      <w:proofErr w:type="spellEnd"/>
      <w:r w:rsidRPr="003D372E">
        <w:rPr>
          <w:rFonts w:ascii="Arial" w:eastAsia="굴림" w:hAnsi="Arial" w:cs="Arial"/>
          <w:color w:val="000000"/>
          <w:kern w:val="0"/>
          <w:szCs w:val="20"/>
        </w:rPr>
        <w:t xml:space="preserve"> ahead of print]</w:t>
      </w:r>
    </w:p>
    <w:p w:rsidR="0055540F" w:rsidRPr="003D372E" w:rsidRDefault="0055540F" w:rsidP="0055540F">
      <w:pPr>
        <w:widowControl/>
        <w:shd w:val="clear" w:color="auto" w:fill="FFFFFF"/>
        <w:wordWrap/>
        <w:autoSpaceDE/>
        <w:autoSpaceDN/>
        <w:spacing w:before="90" w:after="90" w:line="270" w:lineRule="atLeast"/>
        <w:jc w:val="left"/>
        <w:outlineLvl w:val="0"/>
        <w:rPr>
          <w:rFonts w:ascii="Arial" w:eastAsia="굴림" w:hAnsi="Arial" w:cs="Arial"/>
          <w:b/>
          <w:bCs/>
          <w:color w:val="000000"/>
          <w:kern w:val="36"/>
          <w:sz w:val="30"/>
          <w:szCs w:val="30"/>
        </w:rPr>
      </w:pPr>
      <w:r w:rsidRPr="003D372E">
        <w:rPr>
          <w:rFonts w:ascii="Arial" w:eastAsia="굴림" w:hAnsi="Arial" w:cs="Arial"/>
          <w:b/>
          <w:bCs/>
          <w:color w:val="000000"/>
          <w:kern w:val="36"/>
          <w:sz w:val="30"/>
          <w:szCs w:val="30"/>
        </w:rPr>
        <w:t xml:space="preserve">TAZ is required for metastatic activity and </w:t>
      </w:r>
      <w:proofErr w:type="spellStart"/>
      <w:r w:rsidRPr="003D372E">
        <w:rPr>
          <w:rFonts w:ascii="Arial" w:eastAsia="굴림" w:hAnsi="Arial" w:cs="Arial"/>
          <w:b/>
          <w:bCs/>
          <w:color w:val="000000"/>
          <w:kern w:val="36"/>
          <w:sz w:val="30"/>
          <w:szCs w:val="30"/>
        </w:rPr>
        <w:t>chemoresistance</w:t>
      </w:r>
      <w:proofErr w:type="spellEnd"/>
      <w:r w:rsidRPr="003D372E">
        <w:rPr>
          <w:rFonts w:ascii="Arial" w:eastAsia="굴림" w:hAnsi="Arial" w:cs="Arial"/>
          <w:b/>
          <w:bCs/>
          <w:color w:val="000000"/>
          <w:kern w:val="36"/>
          <w:sz w:val="30"/>
          <w:szCs w:val="30"/>
        </w:rPr>
        <w:t xml:space="preserve"> of breast cancer stem cells.</w:t>
      </w:r>
    </w:p>
    <w:p w:rsidR="0055540F" w:rsidRPr="003D372E" w:rsidRDefault="0055540F" w:rsidP="0055540F">
      <w:pPr>
        <w:widowControl/>
        <w:shd w:val="clear" w:color="auto" w:fill="FFFFFF"/>
        <w:wordWrap/>
        <w:autoSpaceDE/>
        <w:autoSpaceDN/>
        <w:jc w:val="left"/>
        <w:rPr>
          <w:rFonts w:ascii="Arial" w:eastAsia="굴림" w:hAnsi="Arial" w:cs="Arial"/>
          <w:color w:val="000000"/>
          <w:kern w:val="0"/>
          <w:sz w:val="22"/>
        </w:rPr>
      </w:pPr>
      <w:hyperlink r:id="rId206" w:history="1">
        <w:r w:rsidRPr="003D372E">
          <w:rPr>
            <w:rFonts w:ascii="Arial" w:eastAsia="굴림" w:hAnsi="Arial" w:cs="Arial"/>
            <w:color w:val="660066"/>
            <w:kern w:val="0"/>
            <w:sz w:val="22"/>
            <w:u w:val="single"/>
          </w:rPr>
          <w:t>Bartucci M</w:t>
        </w:r>
      </w:hyperlink>
      <w:r w:rsidRPr="003D372E">
        <w:rPr>
          <w:rFonts w:ascii="Arial" w:eastAsia="굴림" w:hAnsi="Arial" w:cs="Arial"/>
          <w:color w:val="000000"/>
          <w:kern w:val="0"/>
          <w:sz w:val="19"/>
          <w:szCs w:val="19"/>
          <w:vertAlign w:val="superscript"/>
        </w:rPr>
        <w:t>1</w:t>
      </w:r>
      <w:r w:rsidRPr="003D372E">
        <w:rPr>
          <w:rFonts w:ascii="Arial" w:eastAsia="굴림" w:hAnsi="Arial" w:cs="Arial"/>
          <w:color w:val="000000"/>
          <w:kern w:val="0"/>
          <w:sz w:val="22"/>
        </w:rPr>
        <w:t>, </w:t>
      </w:r>
      <w:proofErr w:type="spellStart"/>
      <w:r w:rsidRPr="003D372E">
        <w:rPr>
          <w:rFonts w:ascii="Arial" w:eastAsia="굴림" w:hAnsi="Arial" w:cs="Arial"/>
          <w:color w:val="000000"/>
          <w:kern w:val="0"/>
          <w:sz w:val="22"/>
        </w:rPr>
        <w:fldChar w:fldCharType="begin"/>
      </w:r>
      <w:r w:rsidRPr="003D372E">
        <w:rPr>
          <w:rFonts w:ascii="Arial" w:eastAsia="굴림" w:hAnsi="Arial" w:cs="Arial"/>
          <w:color w:val="000000"/>
          <w:kern w:val="0"/>
          <w:sz w:val="22"/>
        </w:rPr>
        <w:instrText xml:space="preserve"> HYPERLINK "http://www.ncbi.nlm.nih.gov/pubmed?term=Dattilo%20R%5BAuthor%5D&amp;cauthor=true&amp;cauthor_uid=24531710" </w:instrText>
      </w:r>
      <w:r w:rsidRPr="003D372E">
        <w:rPr>
          <w:rFonts w:ascii="Arial" w:eastAsia="굴림" w:hAnsi="Arial" w:cs="Arial"/>
          <w:color w:val="000000"/>
          <w:kern w:val="0"/>
          <w:sz w:val="22"/>
        </w:rPr>
        <w:fldChar w:fldCharType="separate"/>
      </w:r>
      <w:r w:rsidRPr="003D372E">
        <w:rPr>
          <w:rFonts w:ascii="Arial" w:eastAsia="굴림" w:hAnsi="Arial" w:cs="Arial"/>
          <w:color w:val="660066"/>
          <w:kern w:val="0"/>
          <w:sz w:val="22"/>
          <w:u w:val="single"/>
        </w:rPr>
        <w:t>Dattilo</w:t>
      </w:r>
      <w:proofErr w:type="spellEnd"/>
      <w:r w:rsidRPr="003D372E">
        <w:rPr>
          <w:rFonts w:ascii="Arial" w:eastAsia="굴림" w:hAnsi="Arial" w:cs="Arial"/>
          <w:color w:val="660066"/>
          <w:kern w:val="0"/>
          <w:sz w:val="22"/>
          <w:u w:val="single"/>
        </w:rPr>
        <w:t xml:space="preserve"> R</w:t>
      </w:r>
      <w:r w:rsidRPr="003D372E">
        <w:rPr>
          <w:rFonts w:ascii="Arial" w:eastAsia="굴림" w:hAnsi="Arial" w:cs="Arial"/>
          <w:color w:val="000000"/>
          <w:kern w:val="0"/>
          <w:sz w:val="22"/>
        </w:rPr>
        <w:fldChar w:fldCharType="end"/>
      </w:r>
      <w:r w:rsidRPr="003D372E">
        <w:rPr>
          <w:rFonts w:ascii="Arial" w:eastAsia="굴림" w:hAnsi="Arial" w:cs="Arial"/>
          <w:color w:val="000000"/>
          <w:kern w:val="0"/>
          <w:sz w:val="19"/>
          <w:szCs w:val="19"/>
          <w:vertAlign w:val="superscript"/>
        </w:rPr>
        <w:t>1</w:t>
      </w:r>
      <w:r w:rsidRPr="003D372E">
        <w:rPr>
          <w:rFonts w:ascii="Arial" w:eastAsia="굴림" w:hAnsi="Arial" w:cs="Arial"/>
          <w:color w:val="000000"/>
          <w:kern w:val="0"/>
          <w:sz w:val="22"/>
        </w:rPr>
        <w:t>, </w:t>
      </w:r>
      <w:proofErr w:type="spellStart"/>
      <w:r w:rsidRPr="003D372E">
        <w:rPr>
          <w:rFonts w:ascii="Arial" w:eastAsia="굴림" w:hAnsi="Arial" w:cs="Arial"/>
          <w:color w:val="000000"/>
          <w:kern w:val="0"/>
          <w:sz w:val="22"/>
        </w:rPr>
        <w:fldChar w:fldCharType="begin"/>
      </w:r>
      <w:r w:rsidRPr="003D372E">
        <w:rPr>
          <w:rFonts w:ascii="Arial" w:eastAsia="굴림" w:hAnsi="Arial" w:cs="Arial"/>
          <w:color w:val="000000"/>
          <w:kern w:val="0"/>
          <w:sz w:val="22"/>
        </w:rPr>
        <w:instrText xml:space="preserve"> HYPERLINK "http://www.ncbi.nlm.nih.gov/pubmed?term=Moriconi%20C%5BAuthor%5D&amp;cauthor=true&amp;cauthor_uid=24531710" </w:instrText>
      </w:r>
      <w:r w:rsidRPr="003D372E">
        <w:rPr>
          <w:rFonts w:ascii="Arial" w:eastAsia="굴림" w:hAnsi="Arial" w:cs="Arial"/>
          <w:color w:val="000000"/>
          <w:kern w:val="0"/>
          <w:sz w:val="22"/>
        </w:rPr>
        <w:fldChar w:fldCharType="separate"/>
      </w:r>
      <w:r w:rsidRPr="003D372E">
        <w:rPr>
          <w:rFonts w:ascii="Arial" w:eastAsia="굴림" w:hAnsi="Arial" w:cs="Arial"/>
          <w:color w:val="660066"/>
          <w:kern w:val="0"/>
          <w:sz w:val="22"/>
          <w:u w:val="single"/>
        </w:rPr>
        <w:t>Moriconi</w:t>
      </w:r>
      <w:proofErr w:type="spellEnd"/>
      <w:r w:rsidRPr="003D372E">
        <w:rPr>
          <w:rFonts w:ascii="Arial" w:eastAsia="굴림" w:hAnsi="Arial" w:cs="Arial"/>
          <w:color w:val="660066"/>
          <w:kern w:val="0"/>
          <w:sz w:val="22"/>
          <w:u w:val="single"/>
        </w:rPr>
        <w:t xml:space="preserve"> C</w:t>
      </w:r>
      <w:r w:rsidRPr="003D372E">
        <w:rPr>
          <w:rFonts w:ascii="Arial" w:eastAsia="굴림" w:hAnsi="Arial" w:cs="Arial"/>
          <w:color w:val="000000"/>
          <w:kern w:val="0"/>
          <w:sz w:val="22"/>
        </w:rPr>
        <w:fldChar w:fldCharType="end"/>
      </w:r>
      <w:r w:rsidRPr="003D372E">
        <w:rPr>
          <w:rFonts w:ascii="Arial" w:eastAsia="굴림" w:hAnsi="Arial" w:cs="Arial"/>
          <w:color w:val="000000"/>
          <w:kern w:val="0"/>
          <w:sz w:val="19"/>
          <w:szCs w:val="19"/>
          <w:vertAlign w:val="superscript"/>
        </w:rPr>
        <w:t>1</w:t>
      </w:r>
      <w:r w:rsidRPr="003D372E">
        <w:rPr>
          <w:rFonts w:ascii="Arial" w:eastAsia="굴림" w:hAnsi="Arial" w:cs="Arial"/>
          <w:color w:val="000000"/>
          <w:kern w:val="0"/>
          <w:sz w:val="22"/>
        </w:rPr>
        <w:t>, </w:t>
      </w:r>
      <w:proofErr w:type="spellStart"/>
      <w:r w:rsidRPr="003D372E">
        <w:rPr>
          <w:rFonts w:ascii="Arial" w:eastAsia="굴림" w:hAnsi="Arial" w:cs="Arial"/>
          <w:color w:val="000000"/>
          <w:kern w:val="0"/>
          <w:sz w:val="22"/>
        </w:rPr>
        <w:fldChar w:fldCharType="begin"/>
      </w:r>
      <w:r w:rsidRPr="003D372E">
        <w:rPr>
          <w:rFonts w:ascii="Arial" w:eastAsia="굴림" w:hAnsi="Arial" w:cs="Arial"/>
          <w:color w:val="000000"/>
          <w:kern w:val="0"/>
          <w:sz w:val="22"/>
        </w:rPr>
        <w:instrText xml:space="preserve"> HYPERLINK "http://www.ncbi.nlm.nih.gov/pubmed?term=Pagliuca%20A%5BAuthor%5D&amp;cauthor=true&amp;cauthor_uid=24531710" </w:instrText>
      </w:r>
      <w:r w:rsidRPr="003D372E">
        <w:rPr>
          <w:rFonts w:ascii="Arial" w:eastAsia="굴림" w:hAnsi="Arial" w:cs="Arial"/>
          <w:color w:val="000000"/>
          <w:kern w:val="0"/>
          <w:sz w:val="22"/>
        </w:rPr>
        <w:fldChar w:fldCharType="separate"/>
      </w:r>
      <w:r w:rsidRPr="003D372E">
        <w:rPr>
          <w:rFonts w:ascii="Arial" w:eastAsia="굴림" w:hAnsi="Arial" w:cs="Arial"/>
          <w:color w:val="660066"/>
          <w:kern w:val="0"/>
          <w:sz w:val="22"/>
          <w:u w:val="single"/>
        </w:rPr>
        <w:t>Pagliuca</w:t>
      </w:r>
      <w:proofErr w:type="spellEnd"/>
      <w:r w:rsidRPr="003D372E">
        <w:rPr>
          <w:rFonts w:ascii="Arial" w:eastAsia="굴림" w:hAnsi="Arial" w:cs="Arial"/>
          <w:color w:val="660066"/>
          <w:kern w:val="0"/>
          <w:sz w:val="22"/>
          <w:u w:val="single"/>
        </w:rPr>
        <w:t xml:space="preserve"> A</w:t>
      </w:r>
      <w:r w:rsidRPr="003D372E">
        <w:rPr>
          <w:rFonts w:ascii="Arial" w:eastAsia="굴림" w:hAnsi="Arial" w:cs="Arial"/>
          <w:color w:val="000000"/>
          <w:kern w:val="0"/>
          <w:sz w:val="22"/>
        </w:rPr>
        <w:fldChar w:fldCharType="end"/>
      </w:r>
      <w:r w:rsidRPr="003D372E">
        <w:rPr>
          <w:rFonts w:ascii="Arial" w:eastAsia="굴림" w:hAnsi="Arial" w:cs="Arial"/>
          <w:color w:val="000000"/>
          <w:kern w:val="0"/>
          <w:sz w:val="19"/>
          <w:szCs w:val="19"/>
          <w:vertAlign w:val="superscript"/>
        </w:rPr>
        <w:t>1</w:t>
      </w:r>
      <w:r w:rsidRPr="003D372E">
        <w:rPr>
          <w:rFonts w:ascii="Arial" w:eastAsia="굴림" w:hAnsi="Arial" w:cs="Arial"/>
          <w:color w:val="000000"/>
          <w:kern w:val="0"/>
          <w:sz w:val="22"/>
        </w:rPr>
        <w:t>, </w:t>
      </w:r>
      <w:proofErr w:type="spellStart"/>
      <w:r w:rsidRPr="003D372E">
        <w:rPr>
          <w:rFonts w:ascii="Arial" w:eastAsia="굴림" w:hAnsi="Arial" w:cs="Arial"/>
          <w:color w:val="000000"/>
          <w:kern w:val="0"/>
          <w:sz w:val="22"/>
        </w:rPr>
        <w:fldChar w:fldCharType="begin"/>
      </w:r>
      <w:r w:rsidRPr="003D372E">
        <w:rPr>
          <w:rFonts w:ascii="Arial" w:eastAsia="굴림" w:hAnsi="Arial" w:cs="Arial"/>
          <w:color w:val="000000"/>
          <w:kern w:val="0"/>
          <w:sz w:val="22"/>
        </w:rPr>
        <w:instrText xml:space="preserve"> HYPERLINK "http://www.ncbi.nlm.nih.gov/pubmed?term=Mottolese%20M%5BAuthor%5D&amp;cauthor=true&amp;cauthor_uid=24531710" </w:instrText>
      </w:r>
      <w:r w:rsidRPr="003D372E">
        <w:rPr>
          <w:rFonts w:ascii="Arial" w:eastAsia="굴림" w:hAnsi="Arial" w:cs="Arial"/>
          <w:color w:val="000000"/>
          <w:kern w:val="0"/>
          <w:sz w:val="22"/>
        </w:rPr>
        <w:fldChar w:fldCharType="separate"/>
      </w:r>
      <w:r w:rsidRPr="003D372E">
        <w:rPr>
          <w:rFonts w:ascii="Arial" w:eastAsia="굴림" w:hAnsi="Arial" w:cs="Arial"/>
          <w:color w:val="660066"/>
          <w:kern w:val="0"/>
          <w:sz w:val="22"/>
          <w:u w:val="single"/>
        </w:rPr>
        <w:t>Mottolese</w:t>
      </w:r>
      <w:proofErr w:type="spellEnd"/>
      <w:r w:rsidRPr="003D372E">
        <w:rPr>
          <w:rFonts w:ascii="Arial" w:eastAsia="굴림" w:hAnsi="Arial" w:cs="Arial"/>
          <w:color w:val="660066"/>
          <w:kern w:val="0"/>
          <w:sz w:val="22"/>
          <w:u w:val="single"/>
        </w:rPr>
        <w:t xml:space="preserve"> M</w:t>
      </w:r>
      <w:r w:rsidRPr="003D372E">
        <w:rPr>
          <w:rFonts w:ascii="Arial" w:eastAsia="굴림" w:hAnsi="Arial" w:cs="Arial"/>
          <w:color w:val="000000"/>
          <w:kern w:val="0"/>
          <w:sz w:val="22"/>
        </w:rPr>
        <w:fldChar w:fldCharType="end"/>
      </w:r>
      <w:r w:rsidRPr="003D372E">
        <w:rPr>
          <w:rFonts w:ascii="Arial" w:eastAsia="굴림" w:hAnsi="Arial" w:cs="Arial"/>
          <w:color w:val="000000"/>
          <w:kern w:val="0"/>
          <w:sz w:val="19"/>
          <w:szCs w:val="19"/>
          <w:vertAlign w:val="superscript"/>
        </w:rPr>
        <w:t>2</w:t>
      </w:r>
      <w:r w:rsidRPr="003D372E">
        <w:rPr>
          <w:rFonts w:ascii="Arial" w:eastAsia="굴림" w:hAnsi="Arial" w:cs="Arial"/>
          <w:color w:val="000000"/>
          <w:kern w:val="0"/>
          <w:sz w:val="22"/>
        </w:rPr>
        <w:t>, </w:t>
      </w:r>
      <w:proofErr w:type="spellStart"/>
      <w:r w:rsidRPr="003D372E">
        <w:rPr>
          <w:rFonts w:ascii="Arial" w:eastAsia="굴림" w:hAnsi="Arial" w:cs="Arial"/>
          <w:color w:val="000000"/>
          <w:kern w:val="0"/>
          <w:sz w:val="22"/>
        </w:rPr>
        <w:fldChar w:fldCharType="begin"/>
      </w:r>
      <w:r w:rsidRPr="003D372E">
        <w:rPr>
          <w:rFonts w:ascii="Arial" w:eastAsia="굴림" w:hAnsi="Arial" w:cs="Arial"/>
          <w:color w:val="000000"/>
          <w:kern w:val="0"/>
          <w:sz w:val="22"/>
        </w:rPr>
        <w:instrText xml:space="preserve"> HYPERLINK "http://www.ncbi.nlm.nih.gov/pubmed?term=Federici%20G%5BAuthor%5D&amp;cauthor=true&amp;cauthor_uid=24531710" </w:instrText>
      </w:r>
      <w:r w:rsidRPr="003D372E">
        <w:rPr>
          <w:rFonts w:ascii="Arial" w:eastAsia="굴림" w:hAnsi="Arial" w:cs="Arial"/>
          <w:color w:val="000000"/>
          <w:kern w:val="0"/>
          <w:sz w:val="22"/>
        </w:rPr>
        <w:fldChar w:fldCharType="separate"/>
      </w:r>
      <w:r w:rsidRPr="003D372E">
        <w:rPr>
          <w:rFonts w:ascii="Arial" w:eastAsia="굴림" w:hAnsi="Arial" w:cs="Arial"/>
          <w:color w:val="660066"/>
          <w:kern w:val="0"/>
          <w:sz w:val="22"/>
          <w:u w:val="single"/>
        </w:rPr>
        <w:t>Federici</w:t>
      </w:r>
      <w:proofErr w:type="spellEnd"/>
      <w:r w:rsidRPr="003D372E">
        <w:rPr>
          <w:rFonts w:ascii="Arial" w:eastAsia="굴림" w:hAnsi="Arial" w:cs="Arial"/>
          <w:color w:val="660066"/>
          <w:kern w:val="0"/>
          <w:sz w:val="22"/>
          <w:u w:val="single"/>
        </w:rPr>
        <w:t xml:space="preserve"> G</w:t>
      </w:r>
      <w:r w:rsidRPr="003D372E">
        <w:rPr>
          <w:rFonts w:ascii="Arial" w:eastAsia="굴림" w:hAnsi="Arial" w:cs="Arial"/>
          <w:color w:val="000000"/>
          <w:kern w:val="0"/>
          <w:sz w:val="22"/>
        </w:rPr>
        <w:fldChar w:fldCharType="end"/>
      </w:r>
      <w:r w:rsidRPr="003D372E">
        <w:rPr>
          <w:rFonts w:ascii="Arial" w:eastAsia="굴림" w:hAnsi="Arial" w:cs="Arial"/>
          <w:color w:val="000000"/>
          <w:kern w:val="0"/>
          <w:sz w:val="19"/>
          <w:szCs w:val="19"/>
          <w:vertAlign w:val="superscript"/>
        </w:rPr>
        <w:t>2</w:t>
      </w:r>
      <w:r w:rsidRPr="003D372E">
        <w:rPr>
          <w:rFonts w:ascii="Arial" w:eastAsia="굴림" w:hAnsi="Arial" w:cs="Arial"/>
          <w:color w:val="000000"/>
          <w:kern w:val="0"/>
          <w:sz w:val="22"/>
        </w:rPr>
        <w:t>, </w:t>
      </w:r>
      <w:hyperlink r:id="rId207" w:history="1">
        <w:r w:rsidRPr="003D372E">
          <w:rPr>
            <w:rFonts w:ascii="Arial" w:eastAsia="굴림" w:hAnsi="Arial" w:cs="Arial"/>
            <w:color w:val="660066"/>
            <w:kern w:val="0"/>
            <w:sz w:val="22"/>
            <w:u w:val="single"/>
          </w:rPr>
          <w:t>Benedetto AD</w:t>
        </w:r>
      </w:hyperlink>
      <w:r w:rsidRPr="003D372E">
        <w:rPr>
          <w:rFonts w:ascii="Arial" w:eastAsia="굴림" w:hAnsi="Arial" w:cs="Arial"/>
          <w:color w:val="000000"/>
          <w:kern w:val="0"/>
          <w:sz w:val="19"/>
          <w:szCs w:val="19"/>
          <w:vertAlign w:val="superscript"/>
        </w:rPr>
        <w:t>2</w:t>
      </w:r>
      <w:r w:rsidRPr="003D372E">
        <w:rPr>
          <w:rFonts w:ascii="Arial" w:eastAsia="굴림" w:hAnsi="Arial" w:cs="Arial"/>
          <w:color w:val="000000"/>
          <w:kern w:val="0"/>
          <w:sz w:val="22"/>
        </w:rPr>
        <w:t>, </w:t>
      </w:r>
      <w:proofErr w:type="spellStart"/>
      <w:r w:rsidRPr="003D372E">
        <w:rPr>
          <w:rFonts w:ascii="Arial" w:eastAsia="굴림" w:hAnsi="Arial" w:cs="Arial"/>
          <w:color w:val="000000"/>
          <w:kern w:val="0"/>
          <w:sz w:val="22"/>
        </w:rPr>
        <w:fldChar w:fldCharType="begin"/>
      </w:r>
      <w:r w:rsidRPr="003D372E">
        <w:rPr>
          <w:rFonts w:ascii="Arial" w:eastAsia="굴림" w:hAnsi="Arial" w:cs="Arial"/>
          <w:color w:val="000000"/>
          <w:kern w:val="0"/>
          <w:sz w:val="22"/>
        </w:rPr>
        <w:instrText xml:space="preserve"> HYPERLINK "http://www.ncbi.nlm.nih.gov/pubmed?term=Todaro%20M%5BAuthor%5D&amp;cauthor=true&amp;cauthor_uid=24531710" </w:instrText>
      </w:r>
      <w:r w:rsidRPr="003D372E">
        <w:rPr>
          <w:rFonts w:ascii="Arial" w:eastAsia="굴림" w:hAnsi="Arial" w:cs="Arial"/>
          <w:color w:val="000000"/>
          <w:kern w:val="0"/>
          <w:sz w:val="22"/>
        </w:rPr>
        <w:fldChar w:fldCharType="separate"/>
      </w:r>
      <w:r w:rsidRPr="003D372E">
        <w:rPr>
          <w:rFonts w:ascii="Arial" w:eastAsia="굴림" w:hAnsi="Arial" w:cs="Arial"/>
          <w:color w:val="660066"/>
          <w:kern w:val="0"/>
          <w:sz w:val="22"/>
          <w:u w:val="single"/>
        </w:rPr>
        <w:t>Todaro</w:t>
      </w:r>
      <w:proofErr w:type="spellEnd"/>
      <w:r w:rsidRPr="003D372E">
        <w:rPr>
          <w:rFonts w:ascii="Arial" w:eastAsia="굴림" w:hAnsi="Arial" w:cs="Arial"/>
          <w:color w:val="660066"/>
          <w:kern w:val="0"/>
          <w:sz w:val="22"/>
          <w:u w:val="single"/>
        </w:rPr>
        <w:t xml:space="preserve"> M</w:t>
      </w:r>
      <w:r w:rsidRPr="003D372E">
        <w:rPr>
          <w:rFonts w:ascii="Arial" w:eastAsia="굴림" w:hAnsi="Arial" w:cs="Arial"/>
          <w:color w:val="000000"/>
          <w:kern w:val="0"/>
          <w:sz w:val="22"/>
        </w:rPr>
        <w:fldChar w:fldCharType="end"/>
      </w:r>
      <w:r w:rsidRPr="003D372E">
        <w:rPr>
          <w:rFonts w:ascii="Arial" w:eastAsia="굴림" w:hAnsi="Arial" w:cs="Arial"/>
          <w:color w:val="000000"/>
          <w:kern w:val="0"/>
          <w:sz w:val="19"/>
          <w:szCs w:val="19"/>
          <w:vertAlign w:val="superscript"/>
        </w:rPr>
        <w:t>3</w:t>
      </w:r>
      <w:r w:rsidRPr="003D372E">
        <w:rPr>
          <w:rFonts w:ascii="Arial" w:eastAsia="굴림" w:hAnsi="Arial" w:cs="Arial"/>
          <w:color w:val="000000"/>
          <w:kern w:val="0"/>
          <w:sz w:val="22"/>
        </w:rPr>
        <w:t>, </w:t>
      </w:r>
      <w:proofErr w:type="spellStart"/>
      <w:r w:rsidRPr="003D372E">
        <w:rPr>
          <w:rFonts w:ascii="Arial" w:eastAsia="굴림" w:hAnsi="Arial" w:cs="Arial"/>
          <w:color w:val="000000"/>
          <w:kern w:val="0"/>
          <w:sz w:val="22"/>
        </w:rPr>
        <w:fldChar w:fldCharType="begin"/>
      </w:r>
      <w:r w:rsidRPr="003D372E">
        <w:rPr>
          <w:rFonts w:ascii="Arial" w:eastAsia="굴림" w:hAnsi="Arial" w:cs="Arial"/>
          <w:color w:val="000000"/>
          <w:kern w:val="0"/>
          <w:sz w:val="22"/>
        </w:rPr>
        <w:instrText xml:space="preserve"> HYPERLINK "http://www.ncbi.nlm.nih.gov/pubmed?term=Stassi%20G%5BAuthor%5D&amp;cauthor=true&amp;cauthor_uid=24531710" </w:instrText>
      </w:r>
      <w:r w:rsidRPr="003D372E">
        <w:rPr>
          <w:rFonts w:ascii="Arial" w:eastAsia="굴림" w:hAnsi="Arial" w:cs="Arial"/>
          <w:color w:val="000000"/>
          <w:kern w:val="0"/>
          <w:sz w:val="22"/>
        </w:rPr>
        <w:fldChar w:fldCharType="separate"/>
      </w:r>
      <w:r w:rsidRPr="003D372E">
        <w:rPr>
          <w:rFonts w:ascii="Arial" w:eastAsia="굴림" w:hAnsi="Arial" w:cs="Arial"/>
          <w:color w:val="660066"/>
          <w:kern w:val="0"/>
          <w:sz w:val="22"/>
          <w:u w:val="single"/>
        </w:rPr>
        <w:t>Stassi</w:t>
      </w:r>
      <w:proofErr w:type="spellEnd"/>
      <w:r w:rsidRPr="003D372E">
        <w:rPr>
          <w:rFonts w:ascii="Arial" w:eastAsia="굴림" w:hAnsi="Arial" w:cs="Arial"/>
          <w:color w:val="660066"/>
          <w:kern w:val="0"/>
          <w:sz w:val="22"/>
          <w:u w:val="single"/>
        </w:rPr>
        <w:t xml:space="preserve"> G</w:t>
      </w:r>
      <w:r w:rsidRPr="003D372E">
        <w:rPr>
          <w:rFonts w:ascii="Arial" w:eastAsia="굴림" w:hAnsi="Arial" w:cs="Arial"/>
          <w:color w:val="000000"/>
          <w:kern w:val="0"/>
          <w:sz w:val="22"/>
        </w:rPr>
        <w:fldChar w:fldCharType="end"/>
      </w:r>
      <w:r w:rsidRPr="003D372E">
        <w:rPr>
          <w:rFonts w:ascii="Arial" w:eastAsia="굴림" w:hAnsi="Arial" w:cs="Arial"/>
          <w:color w:val="000000"/>
          <w:kern w:val="0"/>
          <w:sz w:val="19"/>
          <w:szCs w:val="19"/>
          <w:vertAlign w:val="superscript"/>
        </w:rPr>
        <w:t>3</w:t>
      </w:r>
      <w:r w:rsidRPr="003D372E">
        <w:rPr>
          <w:rFonts w:ascii="Arial" w:eastAsia="굴림" w:hAnsi="Arial" w:cs="Arial"/>
          <w:color w:val="000000"/>
          <w:kern w:val="0"/>
          <w:sz w:val="22"/>
        </w:rPr>
        <w:t>, </w:t>
      </w:r>
      <w:proofErr w:type="spellStart"/>
      <w:r w:rsidRPr="003D372E">
        <w:rPr>
          <w:rFonts w:ascii="Arial" w:eastAsia="굴림" w:hAnsi="Arial" w:cs="Arial"/>
          <w:color w:val="000000"/>
          <w:kern w:val="0"/>
          <w:sz w:val="22"/>
        </w:rPr>
        <w:fldChar w:fldCharType="begin"/>
      </w:r>
      <w:r w:rsidRPr="003D372E">
        <w:rPr>
          <w:rFonts w:ascii="Arial" w:eastAsia="굴림" w:hAnsi="Arial" w:cs="Arial"/>
          <w:color w:val="000000"/>
          <w:kern w:val="0"/>
          <w:sz w:val="22"/>
        </w:rPr>
        <w:instrText xml:space="preserve"> HYPERLINK "http://www.ncbi.nlm.nih.gov/pubmed?term=Sperati%20F%5BAuthor%5D&amp;cauthor=true&amp;cauthor_uid=24531710" </w:instrText>
      </w:r>
      <w:r w:rsidRPr="003D372E">
        <w:rPr>
          <w:rFonts w:ascii="Arial" w:eastAsia="굴림" w:hAnsi="Arial" w:cs="Arial"/>
          <w:color w:val="000000"/>
          <w:kern w:val="0"/>
          <w:sz w:val="22"/>
        </w:rPr>
        <w:fldChar w:fldCharType="separate"/>
      </w:r>
      <w:r w:rsidRPr="003D372E">
        <w:rPr>
          <w:rFonts w:ascii="Arial" w:eastAsia="굴림" w:hAnsi="Arial" w:cs="Arial"/>
          <w:color w:val="660066"/>
          <w:kern w:val="0"/>
          <w:sz w:val="22"/>
          <w:u w:val="single"/>
        </w:rPr>
        <w:t>Sperati</w:t>
      </w:r>
      <w:proofErr w:type="spellEnd"/>
      <w:r w:rsidRPr="003D372E">
        <w:rPr>
          <w:rFonts w:ascii="Arial" w:eastAsia="굴림" w:hAnsi="Arial" w:cs="Arial"/>
          <w:color w:val="660066"/>
          <w:kern w:val="0"/>
          <w:sz w:val="22"/>
          <w:u w:val="single"/>
        </w:rPr>
        <w:t xml:space="preserve"> F</w:t>
      </w:r>
      <w:r w:rsidRPr="003D372E">
        <w:rPr>
          <w:rFonts w:ascii="Arial" w:eastAsia="굴림" w:hAnsi="Arial" w:cs="Arial"/>
          <w:color w:val="000000"/>
          <w:kern w:val="0"/>
          <w:sz w:val="22"/>
        </w:rPr>
        <w:fldChar w:fldCharType="end"/>
      </w:r>
      <w:r w:rsidRPr="003D372E">
        <w:rPr>
          <w:rFonts w:ascii="Arial" w:eastAsia="굴림" w:hAnsi="Arial" w:cs="Arial"/>
          <w:color w:val="000000"/>
          <w:kern w:val="0"/>
          <w:sz w:val="19"/>
          <w:szCs w:val="19"/>
          <w:vertAlign w:val="superscript"/>
        </w:rPr>
        <w:t>2</w:t>
      </w:r>
      <w:r w:rsidRPr="003D372E">
        <w:rPr>
          <w:rFonts w:ascii="Arial" w:eastAsia="굴림" w:hAnsi="Arial" w:cs="Arial"/>
          <w:color w:val="000000"/>
          <w:kern w:val="0"/>
          <w:sz w:val="22"/>
        </w:rPr>
        <w:t>, </w:t>
      </w:r>
      <w:proofErr w:type="spellStart"/>
      <w:r w:rsidRPr="003D372E">
        <w:rPr>
          <w:rFonts w:ascii="Arial" w:eastAsia="굴림" w:hAnsi="Arial" w:cs="Arial"/>
          <w:color w:val="000000"/>
          <w:kern w:val="0"/>
          <w:sz w:val="22"/>
        </w:rPr>
        <w:fldChar w:fldCharType="begin"/>
      </w:r>
      <w:r w:rsidRPr="003D372E">
        <w:rPr>
          <w:rFonts w:ascii="Arial" w:eastAsia="굴림" w:hAnsi="Arial" w:cs="Arial"/>
          <w:color w:val="000000"/>
          <w:kern w:val="0"/>
          <w:sz w:val="22"/>
        </w:rPr>
        <w:instrText xml:space="preserve"> HYPERLINK "http://www.ncbi.nlm.nih.gov/pubmed?term=Amabile%20MI%5BAuthor%5D&amp;cauthor=true&amp;cauthor_uid=24531710" </w:instrText>
      </w:r>
      <w:r w:rsidRPr="003D372E">
        <w:rPr>
          <w:rFonts w:ascii="Arial" w:eastAsia="굴림" w:hAnsi="Arial" w:cs="Arial"/>
          <w:color w:val="000000"/>
          <w:kern w:val="0"/>
          <w:sz w:val="22"/>
        </w:rPr>
        <w:fldChar w:fldCharType="separate"/>
      </w:r>
      <w:r w:rsidRPr="003D372E">
        <w:rPr>
          <w:rFonts w:ascii="Arial" w:eastAsia="굴림" w:hAnsi="Arial" w:cs="Arial"/>
          <w:color w:val="660066"/>
          <w:kern w:val="0"/>
          <w:sz w:val="22"/>
          <w:u w:val="single"/>
        </w:rPr>
        <w:t>Amabile</w:t>
      </w:r>
      <w:proofErr w:type="spellEnd"/>
      <w:r w:rsidRPr="003D372E">
        <w:rPr>
          <w:rFonts w:ascii="Arial" w:eastAsia="굴림" w:hAnsi="Arial" w:cs="Arial"/>
          <w:color w:val="660066"/>
          <w:kern w:val="0"/>
          <w:sz w:val="22"/>
          <w:u w:val="single"/>
        </w:rPr>
        <w:t xml:space="preserve"> MI</w:t>
      </w:r>
      <w:r w:rsidRPr="003D372E">
        <w:rPr>
          <w:rFonts w:ascii="Arial" w:eastAsia="굴림" w:hAnsi="Arial" w:cs="Arial"/>
          <w:color w:val="000000"/>
          <w:kern w:val="0"/>
          <w:sz w:val="22"/>
        </w:rPr>
        <w:fldChar w:fldCharType="end"/>
      </w:r>
      <w:r w:rsidRPr="003D372E">
        <w:rPr>
          <w:rFonts w:ascii="Arial" w:eastAsia="굴림" w:hAnsi="Arial" w:cs="Arial"/>
          <w:color w:val="000000"/>
          <w:kern w:val="0"/>
          <w:sz w:val="19"/>
          <w:szCs w:val="19"/>
          <w:vertAlign w:val="superscript"/>
        </w:rPr>
        <w:t>4</w:t>
      </w:r>
      <w:r w:rsidRPr="003D372E">
        <w:rPr>
          <w:rFonts w:ascii="Arial" w:eastAsia="굴림" w:hAnsi="Arial" w:cs="Arial"/>
          <w:color w:val="000000"/>
          <w:kern w:val="0"/>
          <w:sz w:val="22"/>
        </w:rPr>
        <w:t>, </w:t>
      </w:r>
      <w:proofErr w:type="spellStart"/>
      <w:r w:rsidRPr="003D372E">
        <w:rPr>
          <w:rFonts w:ascii="Arial" w:eastAsia="굴림" w:hAnsi="Arial" w:cs="Arial"/>
          <w:color w:val="000000"/>
          <w:kern w:val="0"/>
          <w:sz w:val="22"/>
        </w:rPr>
        <w:fldChar w:fldCharType="begin"/>
      </w:r>
      <w:r w:rsidRPr="003D372E">
        <w:rPr>
          <w:rFonts w:ascii="Arial" w:eastAsia="굴림" w:hAnsi="Arial" w:cs="Arial"/>
          <w:color w:val="000000"/>
          <w:kern w:val="0"/>
          <w:sz w:val="22"/>
        </w:rPr>
        <w:instrText xml:space="preserve"> HYPERLINK "http://www.ncbi.nlm.nih.gov/pubmed?term=Pilozzi%20E%5BAuthor%5D&amp;cauthor=true&amp;cauthor_uid=24531710" </w:instrText>
      </w:r>
      <w:r w:rsidRPr="003D372E">
        <w:rPr>
          <w:rFonts w:ascii="Arial" w:eastAsia="굴림" w:hAnsi="Arial" w:cs="Arial"/>
          <w:color w:val="000000"/>
          <w:kern w:val="0"/>
          <w:sz w:val="22"/>
        </w:rPr>
        <w:fldChar w:fldCharType="separate"/>
      </w:r>
      <w:r w:rsidRPr="003D372E">
        <w:rPr>
          <w:rFonts w:ascii="Arial" w:eastAsia="굴림" w:hAnsi="Arial" w:cs="Arial"/>
          <w:color w:val="660066"/>
          <w:kern w:val="0"/>
          <w:sz w:val="22"/>
          <w:u w:val="single"/>
        </w:rPr>
        <w:t>Pilozzi</w:t>
      </w:r>
      <w:proofErr w:type="spellEnd"/>
      <w:r w:rsidRPr="003D372E">
        <w:rPr>
          <w:rFonts w:ascii="Arial" w:eastAsia="굴림" w:hAnsi="Arial" w:cs="Arial"/>
          <w:color w:val="660066"/>
          <w:kern w:val="0"/>
          <w:sz w:val="22"/>
          <w:u w:val="single"/>
        </w:rPr>
        <w:t xml:space="preserve"> E</w:t>
      </w:r>
      <w:r w:rsidRPr="003D372E">
        <w:rPr>
          <w:rFonts w:ascii="Arial" w:eastAsia="굴림" w:hAnsi="Arial" w:cs="Arial"/>
          <w:color w:val="000000"/>
          <w:kern w:val="0"/>
          <w:sz w:val="22"/>
        </w:rPr>
        <w:fldChar w:fldCharType="end"/>
      </w:r>
      <w:r w:rsidRPr="003D372E">
        <w:rPr>
          <w:rFonts w:ascii="Arial" w:eastAsia="굴림" w:hAnsi="Arial" w:cs="Arial"/>
          <w:color w:val="000000"/>
          <w:kern w:val="0"/>
          <w:sz w:val="19"/>
          <w:szCs w:val="19"/>
          <w:vertAlign w:val="superscript"/>
        </w:rPr>
        <w:t>5</w:t>
      </w:r>
      <w:r w:rsidRPr="003D372E">
        <w:rPr>
          <w:rFonts w:ascii="Arial" w:eastAsia="굴림" w:hAnsi="Arial" w:cs="Arial"/>
          <w:color w:val="000000"/>
          <w:kern w:val="0"/>
          <w:sz w:val="22"/>
        </w:rPr>
        <w:t>, </w:t>
      </w:r>
      <w:proofErr w:type="spellStart"/>
      <w:r w:rsidRPr="003D372E">
        <w:rPr>
          <w:rFonts w:ascii="Arial" w:eastAsia="굴림" w:hAnsi="Arial" w:cs="Arial"/>
          <w:color w:val="000000"/>
          <w:kern w:val="0"/>
          <w:sz w:val="22"/>
        </w:rPr>
        <w:fldChar w:fldCharType="begin"/>
      </w:r>
      <w:r w:rsidRPr="003D372E">
        <w:rPr>
          <w:rFonts w:ascii="Arial" w:eastAsia="굴림" w:hAnsi="Arial" w:cs="Arial"/>
          <w:color w:val="000000"/>
          <w:kern w:val="0"/>
          <w:sz w:val="22"/>
        </w:rPr>
        <w:instrText xml:space="preserve"> HYPERLINK "http://www.ncbi.nlm.nih.gov/pubmed?term=Patrizii%20M%5BAuthor%5D&amp;cauthor=true&amp;cauthor_uid=24531710" </w:instrText>
      </w:r>
      <w:r w:rsidRPr="003D372E">
        <w:rPr>
          <w:rFonts w:ascii="Arial" w:eastAsia="굴림" w:hAnsi="Arial" w:cs="Arial"/>
          <w:color w:val="000000"/>
          <w:kern w:val="0"/>
          <w:sz w:val="22"/>
        </w:rPr>
        <w:fldChar w:fldCharType="separate"/>
      </w:r>
      <w:r w:rsidRPr="003D372E">
        <w:rPr>
          <w:rFonts w:ascii="Arial" w:eastAsia="굴림" w:hAnsi="Arial" w:cs="Arial"/>
          <w:color w:val="660066"/>
          <w:kern w:val="0"/>
          <w:sz w:val="22"/>
          <w:u w:val="single"/>
        </w:rPr>
        <w:t>Patrizii</w:t>
      </w:r>
      <w:proofErr w:type="spellEnd"/>
      <w:r w:rsidRPr="003D372E">
        <w:rPr>
          <w:rFonts w:ascii="Arial" w:eastAsia="굴림" w:hAnsi="Arial" w:cs="Arial"/>
          <w:color w:val="660066"/>
          <w:kern w:val="0"/>
          <w:sz w:val="22"/>
          <w:u w:val="single"/>
        </w:rPr>
        <w:t xml:space="preserve"> M</w:t>
      </w:r>
      <w:r w:rsidRPr="003D372E">
        <w:rPr>
          <w:rFonts w:ascii="Arial" w:eastAsia="굴림" w:hAnsi="Arial" w:cs="Arial"/>
          <w:color w:val="000000"/>
          <w:kern w:val="0"/>
          <w:sz w:val="22"/>
        </w:rPr>
        <w:fldChar w:fldCharType="end"/>
      </w:r>
      <w:r w:rsidRPr="003D372E">
        <w:rPr>
          <w:rFonts w:ascii="Arial" w:eastAsia="굴림" w:hAnsi="Arial" w:cs="Arial"/>
          <w:color w:val="000000"/>
          <w:kern w:val="0"/>
          <w:sz w:val="19"/>
          <w:szCs w:val="19"/>
          <w:vertAlign w:val="superscript"/>
        </w:rPr>
        <w:t>1</w:t>
      </w:r>
      <w:r w:rsidRPr="003D372E">
        <w:rPr>
          <w:rFonts w:ascii="Arial" w:eastAsia="굴림" w:hAnsi="Arial" w:cs="Arial"/>
          <w:color w:val="000000"/>
          <w:kern w:val="0"/>
          <w:sz w:val="22"/>
        </w:rPr>
        <w:t>, </w:t>
      </w:r>
      <w:proofErr w:type="spellStart"/>
      <w:r w:rsidRPr="003D372E">
        <w:rPr>
          <w:rFonts w:ascii="Arial" w:eastAsia="굴림" w:hAnsi="Arial" w:cs="Arial"/>
          <w:color w:val="000000"/>
          <w:kern w:val="0"/>
          <w:sz w:val="22"/>
        </w:rPr>
        <w:fldChar w:fldCharType="begin"/>
      </w:r>
      <w:r w:rsidRPr="003D372E">
        <w:rPr>
          <w:rFonts w:ascii="Arial" w:eastAsia="굴림" w:hAnsi="Arial" w:cs="Arial"/>
          <w:color w:val="000000"/>
          <w:kern w:val="0"/>
          <w:sz w:val="22"/>
        </w:rPr>
        <w:instrText xml:space="preserve"> HYPERLINK "http://www.ncbi.nlm.nih.gov/pubmed?term=Biffoni%20M%5BAuthor%5D&amp;cauthor=true&amp;cauthor_uid=24531710" </w:instrText>
      </w:r>
      <w:r w:rsidRPr="003D372E">
        <w:rPr>
          <w:rFonts w:ascii="Arial" w:eastAsia="굴림" w:hAnsi="Arial" w:cs="Arial"/>
          <w:color w:val="000000"/>
          <w:kern w:val="0"/>
          <w:sz w:val="22"/>
        </w:rPr>
        <w:fldChar w:fldCharType="separate"/>
      </w:r>
      <w:r w:rsidRPr="003D372E">
        <w:rPr>
          <w:rFonts w:ascii="Arial" w:eastAsia="굴림" w:hAnsi="Arial" w:cs="Arial"/>
          <w:color w:val="660066"/>
          <w:kern w:val="0"/>
          <w:sz w:val="22"/>
          <w:u w:val="single"/>
        </w:rPr>
        <w:t>Biffoni</w:t>
      </w:r>
      <w:proofErr w:type="spellEnd"/>
      <w:r w:rsidRPr="003D372E">
        <w:rPr>
          <w:rFonts w:ascii="Arial" w:eastAsia="굴림" w:hAnsi="Arial" w:cs="Arial"/>
          <w:color w:val="660066"/>
          <w:kern w:val="0"/>
          <w:sz w:val="22"/>
          <w:u w:val="single"/>
        </w:rPr>
        <w:t xml:space="preserve"> M</w:t>
      </w:r>
      <w:r w:rsidRPr="003D372E">
        <w:rPr>
          <w:rFonts w:ascii="Arial" w:eastAsia="굴림" w:hAnsi="Arial" w:cs="Arial"/>
          <w:color w:val="000000"/>
          <w:kern w:val="0"/>
          <w:sz w:val="22"/>
        </w:rPr>
        <w:fldChar w:fldCharType="end"/>
      </w:r>
      <w:r w:rsidRPr="003D372E">
        <w:rPr>
          <w:rFonts w:ascii="Arial" w:eastAsia="굴림" w:hAnsi="Arial" w:cs="Arial"/>
          <w:color w:val="000000"/>
          <w:kern w:val="0"/>
          <w:sz w:val="19"/>
          <w:szCs w:val="19"/>
          <w:vertAlign w:val="superscript"/>
        </w:rPr>
        <w:t>1</w:t>
      </w:r>
      <w:r w:rsidRPr="003D372E">
        <w:rPr>
          <w:rFonts w:ascii="Arial" w:eastAsia="굴림" w:hAnsi="Arial" w:cs="Arial"/>
          <w:color w:val="000000"/>
          <w:kern w:val="0"/>
          <w:sz w:val="22"/>
        </w:rPr>
        <w:t>, </w:t>
      </w:r>
      <w:proofErr w:type="spellStart"/>
      <w:r w:rsidRPr="003D372E">
        <w:rPr>
          <w:rFonts w:ascii="Arial" w:eastAsia="굴림" w:hAnsi="Arial" w:cs="Arial"/>
          <w:color w:val="000000"/>
          <w:kern w:val="0"/>
          <w:sz w:val="22"/>
        </w:rPr>
        <w:fldChar w:fldCharType="begin"/>
      </w:r>
      <w:r w:rsidRPr="003D372E">
        <w:rPr>
          <w:rFonts w:ascii="Arial" w:eastAsia="굴림" w:hAnsi="Arial" w:cs="Arial"/>
          <w:color w:val="000000"/>
          <w:kern w:val="0"/>
          <w:sz w:val="22"/>
        </w:rPr>
        <w:instrText xml:space="preserve"> HYPERLINK "http://www.ncbi.nlm.nih.gov/pubmed?term=Maugeri-Sacc%C3%A0%20M%5BAuthor%5D&amp;cauthor=true&amp;cauthor_uid=24531710" </w:instrText>
      </w:r>
      <w:r w:rsidRPr="003D372E">
        <w:rPr>
          <w:rFonts w:ascii="Arial" w:eastAsia="굴림" w:hAnsi="Arial" w:cs="Arial"/>
          <w:color w:val="000000"/>
          <w:kern w:val="0"/>
          <w:sz w:val="22"/>
        </w:rPr>
        <w:fldChar w:fldCharType="separate"/>
      </w:r>
      <w:r w:rsidRPr="003D372E">
        <w:rPr>
          <w:rFonts w:ascii="Arial" w:eastAsia="굴림" w:hAnsi="Arial" w:cs="Arial"/>
          <w:color w:val="660066"/>
          <w:kern w:val="0"/>
          <w:sz w:val="22"/>
          <w:u w:val="single"/>
        </w:rPr>
        <w:t>Maugeri-Saccà</w:t>
      </w:r>
      <w:proofErr w:type="spellEnd"/>
      <w:r w:rsidRPr="003D372E">
        <w:rPr>
          <w:rFonts w:ascii="Arial" w:eastAsia="굴림" w:hAnsi="Arial" w:cs="Arial"/>
          <w:color w:val="660066"/>
          <w:kern w:val="0"/>
          <w:sz w:val="22"/>
          <w:u w:val="single"/>
        </w:rPr>
        <w:t xml:space="preserve"> M</w:t>
      </w:r>
      <w:r w:rsidRPr="003D372E">
        <w:rPr>
          <w:rFonts w:ascii="Arial" w:eastAsia="굴림" w:hAnsi="Arial" w:cs="Arial"/>
          <w:color w:val="000000"/>
          <w:kern w:val="0"/>
          <w:sz w:val="22"/>
        </w:rPr>
        <w:fldChar w:fldCharType="end"/>
      </w:r>
      <w:r w:rsidRPr="003D372E">
        <w:rPr>
          <w:rFonts w:ascii="Arial" w:eastAsia="굴림" w:hAnsi="Arial" w:cs="Arial"/>
          <w:color w:val="000000"/>
          <w:kern w:val="0"/>
          <w:sz w:val="19"/>
          <w:szCs w:val="19"/>
          <w:vertAlign w:val="superscript"/>
        </w:rPr>
        <w:t>2</w:t>
      </w:r>
      <w:r w:rsidRPr="003D372E">
        <w:rPr>
          <w:rFonts w:ascii="Arial" w:eastAsia="굴림" w:hAnsi="Arial" w:cs="Arial"/>
          <w:color w:val="000000"/>
          <w:kern w:val="0"/>
          <w:sz w:val="22"/>
        </w:rPr>
        <w:t>, </w:t>
      </w:r>
      <w:hyperlink r:id="rId208" w:history="1">
        <w:r w:rsidRPr="003D372E">
          <w:rPr>
            <w:rFonts w:ascii="Arial" w:eastAsia="굴림" w:hAnsi="Arial" w:cs="Arial"/>
            <w:color w:val="660066"/>
            <w:kern w:val="0"/>
            <w:sz w:val="22"/>
            <w:u w:val="single"/>
          </w:rPr>
          <w:t>Piccolo S</w:t>
        </w:r>
      </w:hyperlink>
      <w:r w:rsidRPr="003D372E">
        <w:rPr>
          <w:rFonts w:ascii="Arial" w:eastAsia="굴림" w:hAnsi="Arial" w:cs="Arial"/>
          <w:color w:val="000000"/>
          <w:kern w:val="0"/>
          <w:sz w:val="19"/>
          <w:szCs w:val="19"/>
          <w:vertAlign w:val="superscript"/>
        </w:rPr>
        <w:t>6</w:t>
      </w:r>
      <w:r w:rsidRPr="003D372E">
        <w:rPr>
          <w:rFonts w:ascii="Arial" w:eastAsia="굴림" w:hAnsi="Arial" w:cs="Arial"/>
          <w:color w:val="000000"/>
          <w:kern w:val="0"/>
          <w:sz w:val="22"/>
        </w:rPr>
        <w:t>, </w:t>
      </w:r>
      <w:hyperlink r:id="rId209" w:history="1">
        <w:r w:rsidRPr="003D372E">
          <w:rPr>
            <w:rFonts w:ascii="Arial" w:eastAsia="굴림" w:hAnsi="Arial" w:cs="Arial"/>
            <w:color w:val="660066"/>
            <w:kern w:val="0"/>
            <w:sz w:val="22"/>
            <w:u w:val="single"/>
          </w:rPr>
          <w:t>De Maria R</w:t>
        </w:r>
      </w:hyperlink>
      <w:r w:rsidRPr="003D372E">
        <w:rPr>
          <w:rFonts w:ascii="Arial" w:eastAsia="굴림" w:hAnsi="Arial" w:cs="Arial"/>
          <w:color w:val="000000"/>
          <w:kern w:val="0"/>
          <w:sz w:val="19"/>
          <w:szCs w:val="19"/>
          <w:vertAlign w:val="superscript"/>
        </w:rPr>
        <w:t>2</w:t>
      </w:r>
      <w:r w:rsidRPr="003D372E">
        <w:rPr>
          <w:rFonts w:ascii="Arial" w:eastAsia="굴림" w:hAnsi="Arial" w:cs="Arial"/>
          <w:color w:val="000000"/>
          <w:kern w:val="0"/>
          <w:sz w:val="22"/>
        </w:rPr>
        <w:t>.</w:t>
      </w:r>
    </w:p>
    <w:p w:rsidR="0055540F" w:rsidRPr="003D372E" w:rsidRDefault="0055540F" w:rsidP="0055540F">
      <w:pPr>
        <w:widowControl/>
        <w:shd w:val="clear" w:color="auto" w:fill="FFFFFF"/>
        <w:wordWrap/>
        <w:autoSpaceDE/>
        <w:autoSpaceDN/>
        <w:spacing w:after="120"/>
        <w:jc w:val="left"/>
        <w:outlineLvl w:val="2"/>
        <w:rPr>
          <w:rFonts w:ascii="Arial" w:eastAsia="굴림" w:hAnsi="Arial" w:cs="Arial"/>
          <w:b/>
          <w:bCs/>
          <w:color w:val="724128"/>
          <w:kern w:val="0"/>
          <w:sz w:val="15"/>
          <w:szCs w:val="15"/>
        </w:rPr>
      </w:pPr>
      <w:hyperlink r:id="rId210" w:tooltip="Open/close author information list" w:history="1">
        <w:r w:rsidRPr="003D372E">
          <w:rPr>
            <w:rFonts w:ascii="Arial" w:eastAsia="굴림" w:hAnsi="Arial" w:cs="Arial"/>
            <w:b/>
            <w:bCs/>
            <w:color w:val="660066"/>
            <w:kern w:val="0"/>
            <w:sz w:val="15"/>
            <w:u w:val="single"/>
          </w:rPr>
          <w:t>Author information</w:t>
        </w:r>
      </w:hyperlink>
    </w:p>
    <w:p w:rsidR="0055540F" w:rsidRPr="003D372E" w:rsidRDefault="0055540F" w:rsidP="0055540F">
      <w:pPr>
        <w:widowControl/>
        <w:shd w:val="clear" w:color="auto" w:fill="FFFFFF"/>
        <w:wordWrap/>
        <w:autoSpaceDE/>
        <w:autoSpaceDN/>
        <w:jc w:val="left"/>
        <w:outlineLvl w:val="2"/>
        <w:rPr>
          <w:rFonts w:ascii="Arial" w:eastAsia="굴림" w:hAnsi="Arial" w:cs="Arial"/>
          <w:b/>
          <w:bCs/>
          <w:color w:val="985735"/>
          <w:kern w:val="0"/>
          <w:sz w:val="15"/>
          <w:szCs w:val="15"/>
        </w:rPr>
      </w:pPr>
      <w:r w:rsidRPr="003D372E">
        <w:rPr>
          <w:rFonts w:ascii="Arial" w:eastAsia="굴림" w:hAnsi="Arial" w:cs="Arial"/>
          <w:b/>
          <w:bCs/>
          <w:color w:val="985735"/>
          <w:kern w:val="0"/>
          <w:sz w:val="15"/>
          <w:szCs w:val="15"/>
        </w:rPr>
        <w:t>Abstract</w:t>
      </w:r>
    </w:p>
    <w:p w:rsidR="0055540F" w:rsidRPr="0055540F" w:rsidRDefault="0055540F" w:rsidP="0055540F">
      <w:pPr>
        <w:widowControl/>
        <w:shd w:val="clear" w:color="auto" w:fill="FFFFFF"/>
        <w:wordWrap/>
        <w:autoSpaceDE/>
        <w:autoSpaceDN/>
        <w:spacing w:after="120" w:line="193" w:lineRule="atLeast"/>
        <w:rPr>
          <w:rFonts w:ascii="Arial" w:eastAsia="굴림" w:hAnsi="Arial" w:cs="Arial"/>
          <w:color w:val="000000"/>
          <w:kern w:val="0"/>
          <w:sz w:val="22"/>
          <w:szCs w:val="14"/>
        </w:rPr>
      </w:pPr>
      <w:r w:rsidRPr="0055540F">
        <w:rPr>
          <w:rFonts w:ascii="Arial" w:eastAsia="굴림" w:hAnsi="Arial" w:cs="Arial"/>
          <w:color w:val="000000"/>
          <w:kern w:val="0"/>
          <w:sz w:val="22"/>
          <w:szCs w:val="14"/>
        </w:rPr>
        <w:t xml:space="preserve">Metastatic growth in breast cancer (BC) has been proposed as an exclusive property of cancer stem cells (CSCs). However, formal proof of their identity as cells of origin of recurrences at distant sites and the molecular events that may contribute to tumor cell dissemination and metastasis development are yet to be elucidated. In this study, we analyzed a set of patient-derived breast cancer stem cell (BCSC) lines. We found that in vitro BCSCs exhibit a higher </w:t>
      </w:r>
      <w:proofErr w:type="spellStart"/>
      <w:r w:rsidRPr="0055540F">
        <w:rPr>
          <w:rFonts w:ascii="Arial" w:eastAsia="굴림" w:hAnsi="Arial" w:cs="Arial"/>
          <w:color w:val="000000"/>
          <w:kern w:val="0"/>
          <w:sz w:val="22"/>
          <w:szCs w:val="14"/>
        </w:rPr>
        <w:t>chemoresistance</w:t>
      </w:r>
      <w:proofErr w:type="spellEnd"/>
      <w:r w:rsidRPr="0055540F">
        <w:rPr>
          <w:rFonts w:ascii="Arial" w:eastAsia="굴림" w:hAnsi="Arial" w:cs="Arial"/>
          <w:color w:val="000000"/>
          <w:kern w:val="0"/>
          <w:sz w:val="22"/>
          <w:szCs w:val="14"/>
        </w:rPr>
        <w:t xml:space="preserve"> and migratory potential when compared with differentiated, </w:t>
      </w:r>
      <w:proofErr w:type="spellStart"/>
      <w:r w:rsidRPr="0055540F">
        <w:rPr>
          <w:rFonts w:ascii="Arial" w:eastAsia="굴림" w:hAnsi="Arial" w:cs="Arial"/>
          <w:color w:val="000000"/>
          <w:kern w:val="0"/>
          <w:sz w:val="22"/>
          <w:szCs w:val="14"/>
        </w:rPr>
        <w:t>nontumorigenic</w:t>
      </w:r>
      <w:proofErr w:type="spellEnd"/>
      <w:r w:rsidRPr="0055540F">
        <w:rPr>
          <w:rFonts w:ascii="Arial" w:eastAsia="굴림" w:hAnsi="Arial" w:cs="Arial"/>
          <w:color w:val="000000"/>
          <w:kern w:val="0"/>
          <w:sz w:val="22"/>
          <w:szCs w:val="14"/>
        </w:rPr>
        <w:t>, breast cancer cells (</w:t>
      </w:r>
      <w:proofErr w:type="spellStart"/>
      <w:r w:rsidRPr="0055540F">
        <w:rPr>
          <w:rFonts w:ascii="Arial" w:eastAsia="굴림" w:hAnsi="Arial" w:cs="Arial"/>
          <w:color w:val="000000"/>
          <w:kern w:val="0"/>
          <w:sz w:val="22"/>
          <w:szCs w:val="14"/>
        </w:rPr>
        <w:t>dBCCs</w:t>
      </w:r>
      <w:proofErr w:type="spellEnd"/>
      <w:r w:rsidRPr="0055540F">
        <w:rPr>
          <w:rFonts w:ascii="Arial" w:eastAsia="굴림" w:hAnsi="Arial" w:cs="Arial"/>
          <w:color w:val="000000"/>
          <w:kern w:val="0"/>
          <w:sz w:val="22"/>
          <w:szCs w:val="14"/>
        </w:rPr>
        <w:t xml:space="preserve">). By developing an in vivo metastatic model simulating the disease of patients with early BC, we observed that BCSCs is the only cell population endowed with metastatic potential. Gene-expression profile studies comparing </w:t>
      </w:r>
      <w:proofErr w:type="spellStart"/>
      <w:r w:rsidRPr="0055540F">
        <w:rPr>
          <w:rFonts w:ascii="Arial" w:eastAsia="굴림" w:hAnsi="Arial" w:cs="Arial"/>
          <w:color w:val="000000"/>
          <w:kern w:val="0"/>
          <w:sz w:val="22"/>
          <w:szCs w:val="14"/>
        </w:rPr>
        <w:t>metastagenic</w:t>
      </w:r>
      <w:proofErr w:type="spellEnd"/>
      <w:r w:rsidRPr="0055540F">
        <w:rPr>
          <w:rFonts w:ascii="Arial" w:eastAsia="굴림" w:hAnsi="Arial" w:cs="Arial"/>
          <w:color w:val="000000"/>
          <w:kern w:val="0"/>
          <w:sz w:val="22"/>
          <w:szCs w:val="14"/>
        </w:rPr>
        <w:t xml:space="preserve"> and non-</w:t>
      </w:r>
      <w:proofErr w:type="spellStart"/>
      <w:r w:rsidRPr="0055540F">
        <w:rPr>
          <w:rFonts w:ascii="Arial" w:eastAsia="굴림" w:hAnsi="Arial" w:cs="Arial"/>
          <w:color w:val="000000"/>
          <w:kern w:val="0"/>
          <w:sz w:val="22"/>
          <w:szCs w:val="14"/>
        </w:rPr>
        <w:t>metastagenic</w:t>
      </w:r>
      <w:proofErr w:type="spellEnd"/>
      <w:r w:rsidRPr="0055540F">
        <w:rPr>
          <w:rFonts w:ascii="Arial" w:eastAsia="굴림" w:hAnsi="Arial" w:cs="Arial"/>
          <w:color w:val="000000"/>
          <w:kern w:val="0"/>
          <w:sz w:val="22"/>
          <w:szCs w:val="14"/>
        </w:rPr>
        <w:t xml:space="preserve"> cells identified TAZ, a transducer of the</w:t>
      </w:r>
      <w:r w:rsidRPr="0055540F">
        <w:rPr>
          <w:rFonts w:ascii="Arial" w:eastAsia="굴림" w:hAnsi="Arial" w:cs="Arial"/>
          <w:color w:val="000000"/>
          <w:kern w:val="0"/>
          <w:sz w:val="22"/>
        </w:rPr>
        <w:t> Hippo </w:t>
      </w:r>
      <w:r w:rsidRPr="0055540F">
        <w:rPr>
          <w:rFonts w:ascii="Arial" w:eastAsia="굴림" w:hAnsi="Arial" w:cs="Arial"/>
          <w:color w:val="000000"/>
          <w:kern w:val="0"/>
          <w:sz w:val="22"/>
          <w:szCs w:val="14"/>
        </w:rPr>
        <w:t xml:space="preserve">pathway and biomechanical cues, as a central mediator of BCSCs metastatic ability involved in their </w:t>
      </w:r>
      <w:proofErr w:type="spellStart"/>
      <w:r w:rsidRPr="0055540F">
        <w:rPr>
          <w:rFonts w:ascii="Arial" w:eastAsia="굴림" w:hAnsi="Arial" w:cs="Arial"/>
          <w:color w:val="000000"/>
          <w:kern w:val="0"/>
          <w:sz w:val="22"/>
          <w:szCs w:val="14"/>
        </w:rPr>
        <w:t>chemoresistance</w:t>
      </w:r>
      <w:proofErr w:type="spellEnd"/>
      <w:r w:rsidRPr="0055540F">
        <w:rPr>
          <w:rFonts w:ascii="Arial" w:eastAsia="굴림" w:hAnsi="Arial" w:cs="Arial"/>
          <w:color w:val="000000"/>
          <w:kern w:val="0"/>
          <w:sz w:val="22"/>
          <w:szCs w:val="14"/>
        </w:rPr>
        <w:t xml:space="preserve"> and tumorigenic potential. Overexpression of TAZ in low-expressing </w:t>
      </w:r>
      <w:proofErr w:type="spellStart"/>
      <w:r w:rsidRPr="0055540F">
        <w:rPr>
          <w:rFonts w:ascii="Arial" w:eastAsia="굴림" w:hAnsi="Arial" w:cs="Arial"/>
          <w:color w:val="000000"/>
          <w:kern w:val="0"/>
          <w:sz w:val="22"/>
          <w:szCs w:val="14"/>
        </w:rPr>
        <w:t>dBCCs</w:t>
      </w:r>
      <w:proofErr w:type="spellEnd"/>
      <w:r w:rsidRPr="0055540F">
        <w:rPr>
          <w:rFonts w:ascii="Arial" w:eastAsia="굴림" w:hAnsi="Arial" w:cs="Arial"/>
          <w:color w:val="000000"/>
          <w:kern w:val="0"/>
          <w:sz w:val="22"/>
          <w:szCs w:val="14"/>
        </w:rPr>
        <w:t xml:space="preserve"> induced cell transformation and conferred </w:t>
      </w:r>
      <w:proofErr w:type="spellStart"/>
      <w:r w:rsidRPr="0055540F">
        <w:rPr>
          <w:rFonts w:ascii="Arial" w:eastAsia="굴림" w:hAnsi="Arial" w:cs="Arial"/>
          <w:color w:val="000000"/>
          <w:kern w:val="0"/>
          <w:sz w:val="22"/>
          <w:szCs w:val="14"/>
        </w:rPr>
        <w:t>tumorigenicity</w:t>
      </w:r>
      <w:proofErr w:type="spellEnd"/>
      <w:r w:rsidRPr="0055540F">
        <w:rPr>
          <w:rFonts w:ascii="Arial" w:eastAsia="굴림" w:hAnsi="Arial" w:cs="Arial"/>
          <w:color w:val="000000"/>
          <w:kern w:val="0"/>
          <w:sz w:val="22"/>
          <w:szCs w:val="14"/>
        </w:rPr>
        <w:t xml:space="preserve"> and migratory activity. Conversely, loss of TAZ in BCSCs severely impaired metastatic colonization and </w:t>
      </w:r>
      <w:proofErr w:type="spellStart"/>
      <w:r w:rsidRPr="0055540F">
        <w:rPr>
          <w:rFonts w:ascii="Arial" w:eastAsia="굴림" w:hAnsi="Arial" w:cs="Arial"/>
          <w:color w:val="000000"/>
          <w:kern w:val="0"/>
          <w:sz w:val="22"/>
          <w:szCs w:val="14"/>
        </w:rPr>
        <w:t>chemoresistance</w:t>
      </w:r>
      <w:proofErr w:type="spellEnd"/>
      <w:r w:rsidRPr="0055540F">
        <w:rPr>
          <w:rFonts w:ascii="Arial" w:eastAsia="굴림" w:hAnsi="Arial" w:cs="Arial"/>
          <w:color w:val="000000"/>
          <w:kern w:val="0"/>
          <w:sz w:val="22"/>
          <w:szCs w:val="14"/>
        </w:rPr>
        <w:t>. In clinical data from 99 BC patients, high expression levels of TAZ were associated with shorter disease-free survival in multivariate analysis, thus indicating that TAZ may represent a novel independent negative prognostic factor. Overall, this study designates TAZ as a novel biomarker and a possible therapeutic target for BC.</w:t>
      </w:r>
    </w:p>
    <w:p w:rsidR="0055540F" w:rsidRDefault="0055540F" w:rsidP="0055540F">
      <w:pPr>
        <w:rPr>
          <w:b/>
          <w:sz w:val="32"/>
          <w:szCs w:val="32"/>
        </w:rPr>
      </w:pPr>
    </w:p>
    <w:p w:rsidR="0055540F" w:rsidRDefault="0055540F" w:rsidP="0055540F">
      <w:pPr>
        <w:rPr>
          <w:b/>
          <w:sz w:val="32"/>
          <w:szCs w:val="32"/>
        </w:rPr>
      </w:pPr>
    </w:p>
    <w:p w:rsidR="0055540F" w:rsidRDefault="0055540F" w:rsidP="0055540F">
      <w:pPr>
        <w:jc w:val="center"/>
        <w:rPr>
          <w:b/>
          <w:sz w:val="32"/>
          <w:szCs w:val="32"/>
        </w:rPr>
      </w:pPr>
    </w:p>
    <w:p w:rsidR="0055540F" w:rsidRPr="003D372E" w:rsidRDefault="0055540F" w:rsidP="0055540F">
      <w:pPr>
        <w:widowControl/>
        <w:shd w:val="clear" w:color="auto" w:fill="FFFFFF"/>
        <w:wordWrap/>
        <w:autoSpaceDE/>
        <w:autoSpaceDN/>
        <w:spacing w:line="348" w:lineRule="atLeast"/>
        <w:jc w:val="left"/>
        <w:rPr>
          <w:rFonts w:ascii="Arial" w:eastAsia="굴림" w:hAnsi="Arial" w:cs="Arial"/>
          <w:color w:val="000000"/>
          <w:kern w:val="0"/>
          <w:szCs w:val="20"/>
        </w:rPr>
      </w:pPr>
      <w:hyperlink r:id="rId211" w:tooltip="The Biochemical journal." w:history="1">
        <w:r w:rsidRPr="003D372E">
          <w:rPr>
            <w:rFonts w:ascii="Arial" w:eastAsia="굴림" w:hAnsi="Arial" w:cs="Arial"/>
            <w:color w:val="660066"/>
            <w:kern w:val="0"/>
            <w:u w:val="single"/>
          </w:rPr>
          <w:t>Biochem J.</w:t>
        </w:r>
      </w:hyperlink>
      <w:r w:rsidRPr="003D372E">
        <w:rPr>
          <w:rFonts w:ascii="Arial" w:eastAsia="굴림" w:hAnsi="Arial" w:cs="Arial"/>
          <w:color w:val="000000"/>
          <w:kern w:val="0"/>
        </w:rPr>
        <w:t> </w:t>
      </w:r>
      <w:r w:rsidRPr="003D372E">
        <w:rPr>
          <w:rFonts w:ascii="Arial" w:eastAsia="굴림" w:hAnsi="Arial" w:cs="Arial"/>
          <w:color w:val="000000"/>
          <w:kern w:val="0"/>
          <w:szCs w:val="20"/>
        </w:rPr>
        <w:t>2014 Feb 15</w:t>
      </w:r>
      <w:proofErr w:type="gramStart"/>
      <w:r w:rsidRPr="003D372E">
        <w:rPr>
          <w:rFonts w:ascii="Arial" w:eastAsia="굴림" w:hAnsi="Arial" w:cs="Arial"/>
          <w:color w:val="000000"/>
          <w:kern w:val="0"/>
          <w:szCs w:val="20"/>
        </w:rPr>
        <w:t>;458</w:t>
      </w:r>
      <w:proofErr w:type="gramEnd"/>
      <w:r w:rsidRPr="003D372E">
        <w:rPr>
          <w:rFonts w:ascii="Arial" w:eastAsia="굴림" w:hAnsi="Arial" w:cs="Arial"/>
          <w:color w:val="000000"/>
          <w:kern w:val="0"/>
          <w:szCs w:val="20"/>
        </w:rPr>
        <w:t xml:space="preserve">(1):159-69. </w:t>
      </w:r>
      <w:proofErr w:type="spellStart"/>
      <w:proofErr w:type="gramStart"/>
      <w:r w:rsidRPr="003D372E">
        <w:rPr>
          <w:rFonts w:ascii="Arial" w:eastAsia="굴림" w:hAnsi="Arial" w:cs="Arial"/>
          <w:color w:val="000000"/>
          <w:kern w:val="0"/>
          <w:szCs w:val="20"/>
        </w:rPr>
        <w:t>doi</w:t>
      </w:r>
      <w:proofErr w:type="spellEnd"/>
      <w:proofErr w:type="gramEnd"/>
      <w:r w:rsidRPr="003D372E">
        <w:rPr>
          <w:rFonts w:ascii="Arial" w:eastAsia="굴림" w:hAnsi="Arial" w:cs="Arial"/>
          <w:color w:val="000000"/>
          <w:kern w:val="0"/>
          <w:szCs w:val="20"/>
        </w:rPr>
        <w:t>: 10.1042/BJ20130986.</w:t>
      </w:r>
    </w:p>
    <w:p w:rsidR="0055540F" w:rsidRPr="003D372E" w:rsidRDefault="0055540F" w:rsidP="0055540F">
      <w:pPr>
        <w:widowControl/>
        <w:shd w:val="clear" w:color="auto" w:fill="FFFFFF"/>
        <w:wordWrap/>
        <w:autoSpaceDE/>
        <w:autoSpaceDN/>
        <w:spacing w:before="90" w:after="90" w:line="270" w:lineRule="atLeast"/>
        <w:jc w:val="left"/>
        <w:outlineLvl w:val="0"/>
        <w:rPr>
          <w:rFonts w:ascii="Arial" w:eastAsia="굴림" w:hAnsi="Arial" w:cs="Arial"/>
          <w:b/>
          <w:bCs/>
          <w:color w:val="000000"/>
          <w:kern w:val="36"/>
          <w:sz w:val="30"/>
          <w:szCs w:val="30"/>
        </w:rPr>
      </w:pPr>
      <w:r w:rsidRPr="003D372E">
        <w:rPr>
          <w:rFonts w:ascii="Arial" w:eastAsia="굴림" w:hAnsi="Arial" w:cs="Arial"/>
          <w:b/>
          <w:bCs/>
          <w:color w:val="000000"/>
          <w:kern w:val="36"/>
          <w:sz w:val="30"/>
          <w:szCs w:val="30"/>
        </w:rPr>
        <w:t xml:space="preserve">Mammalian sterile 20-like kinase 1/2 inhibits the </w:t>
      </w:r>
      <w:proofErr w:type="spellStart"/>
      <w:r w:rsidRPr="003D372E">
        <w:rPr>
          <w:rFonts w:ascii="Arial" w:eastAsia="굴림" w:hAnsi="Arial" w:cs="Arial"/>
          <w:b/>
          <w:bCs/>
          <w:color w:val="000000"/>
          <w:kern w:val="36"/>
          <w:sz w:val="30"/>
          <w:szCs w:val="30"/>
        </w:rPr>
        <w:t>Wnt</w:t>
      </w:r>
      <w:proofErr w:type="spellEnd"/>
      <w:r w:rsidRPr="003D372E">
        <w:rPr>
          <w:rFonts w:ascii="Arial" w:eastAsia="굴림" w:hAnsi="Arial" w:cs="Arial"/>
          <w:b/>
          <w:bCs/>
          <w:color w:val="000000"/>
          <w:kern w:val="36"/>
          <w:sz w:val="30"/>
          <w:szCs w:val="30"/>
        </w:rPr>
        <w:t xml:space="preserve">/β-catenin </w:t>
      </w:r>
      <w:proofErr w:type="spellStart"/>
      <w:r w:rsidRPr="003D372E">
        <w:rPr>
          <w:rFonts w:ascii="Arial" w:eastAsia="굴림" w:hAnsi="Arial" w:cs="Arial"/>
          <w:b/>
          <w:bCs/>
          <w:color w:val="000000"/>
          <w:kern w:val="36"/>
          <w:sz w:val="30"/>
          <w:szCs w:val="30"/>
        </w:rPr>
        <w:t>signalling</w:t>
      </w:r>
      <w:proofErr w:type="spellEnd"/>
      <w:r w:rsidRPr="003D372E">
        <w:rPr>
          <w:rFonts w:ascii="Arial" w:eastAsia="굴림" w:hAnsi="Arial" w:cs="Arial"/>
          <w:b/>
          <w:bCs/>
          <w:color w:val="000000"/>
          <w:kern w:val="36"/>
          <w:sz w:val="30"/>
          <w:szCs w:val="30"/>
        </w:rPr>
        <w:t xml:space="preserve"> pathway by directly binding casein kinase 1ε.</w:t>
      </w:r>
    </w:p>
    <w:p w:rsidR="0055540F" w:rsidRPr="003D372E" w:rsidRDefault="0055540F" w:rsidP="0055540F">
      <w:pPr>
        <w:widowControl/>
        <w:shd w:val="clear" w:color="auto" w:fill="FFFFFF"/>
        <w:wordWrap/>
        <w:autoSpaceDE/>
        <w:autoSpaceDN/>
        <w:jc w:val="left"/>
        <w:rPr>
          <w:rFonts w:ascii="Arial" w:eastAsia="굴림" w:hAnsi="Arial" w:cs="Arial"/>
          <w:color w:val="000000"/>
          <w:kern w:val="0"/>
          <w:sz w:val="22"/>
        </w:rPr>
      </w:pPr>
      <w:hyperlink r:id="rId212" w:history="1">
        <w:r w:rsidRPr="003D372E">
          <w:rPr>
            <w:rFonts w:ascii="Arial" w:eastAsia="굴림" w:hAnsi="Arial" w:cs="Arial"/>
            <w:color w:val="660066"/>
            <w:kern w:val="0"/>
            <w:sz w:val="22"/>
            <w:u w:val="single"/>
          </w:rPr>
          <w:t>Xu F</w:t>
        </w:r>
      </w:hyperlink>
      <w:r w:rsidRPr="003D372E">
        <w:rPr>
          <w:rFonts w:ascii="Arial" w:eastAsia="굴림" w:hAnsi="Arial" w:cs="Arial"/>
          <w:color w:val="000000"/>
          <w:kern w:val="0"/>
          <w:sz w:val="19"/>
          <w:szCs w:val="19"/>
          <w:vertAlign w:val="superscript"/>
        </w:rPr>
        <w:t>1</w:t>
      </w:r>
      <w:r w:rsidRPr="003D372E">
        <w:rPr>
          <w:rFonts w:ascii="Arial" w:eastAsia="굴림" w:hAnsi="Arial" w:cs="Arial"/>
          <w:color w:val="000000"/>
          <w:kern w:val="0"/>
          <w:sz w:val="22"/>
        </w:rPr>
        <w:t>, </w:t>
      </w:r>
      <w:hyperlink r:id="rId213" w:history="1">
        <w:r w:rsidRPr="003D372E">
          <w:rPr>
            <w:rFonts w:ascii="Arial" w:eastAsia="굴림" w:hAnsi="Arial" w:cs="Arial"/>
            <w:color w:val="660066"/>
            <w:kern w:val="0"/>
            <w:sz w:val="22"/>
            <w:u w:val="single"/>
          </w:rPr>
          <w:t>Wang YL</w:t>
        </w:r>
      </w:hyperlink>
      <w:r w:rsidRPr="003D372E">
        <w:rPr>
          <w:rFonts w:ascii="Arial" w:eastAsia="굴림" w:hAnsi="Arial" w:cs="Arial"/>
          <w:color w:val="000000"/>
          <w:kern w:val="0"/>
          <w:sz w:val="19"/>
          <w:szCs w:val="19"/>
          <w:vertAlign w:val="superscript"/>
        </w:rPr>
        <w:t>1</w:t>
      </w:r>
      <w:r w:rsidRPr="003D372E">
        <w:rPr>
          <w:rFonts w:ascii="Arial" w:eastAsia="굴림" w:hAnsi="Arial" w:cs="Arial"/>
          <w:color w:val="000000"/>
          <w:kern w:val="0"/>
          <w:sz w:val="22"/>
        </w:rPr>
        <w:t>, </w:t>
      </w:r>
      <w:hyperlink r:id="rId214" w:history="1">
        <w:r w:rsidRPr="003D372E">
          <w:rPr>
            <w:rFonts w:ascii="Arial" w:eastAsia="굴림" w:hAnsi="Arial" w:cs="Arial"/>
            <w:color w:val="660066"/>
            <w:kern w:val="0"/>
            <w:sz w:val="22"/>
            <w:u w:val="single"/>
          </w:rPr>
          <w:t>Chang JJ</w:t>
        </w:r>
      </w:hyperlink>
      <w:r w:rsidRPr="003D372E">
        <w:rPr>
          <w:rFonts w:ascii="Arial" w:eastAsia="굴림" w:hAnsi="Arial" w:cs="Arial"/>
          <w:color w:val="000000"/>
          <w:kern w:val="0"/>
          <w:sz w:val="19"/>
          <w:szCs w:val="19"/>
          <w:vertAlign w:val="superscript"/>
        </w:rPr>
        <w:t>1</w:t>
      </w:r>
      <w:r w:rsidRPr="003D372E">
        <w:rPr>
          <w:rFonts w:ascii="Arial" w:eastAsia="굴림" w:hAnsi="Arial" w:cs="Arial"/>
          <w:color w:val="000000"/>
          <w:kern w:val="0"/>
          <w:sz w:val="22"/>
        </w:rPr>
        <w:t>, </w:t>
      </w:r>
      <w:hyperlink r:id="rId215" w:history="1">
        <w:r w:rsidRPr="003D372E">
          <w:rPr>
            <w:rFonts w:ascii="Arial" w:eastAsia="굴림" w:hAnsi="Arial" w:cs="Arial"/>
            <w:color w:val="660066"/>
            <w:kern w:val="0"/>
            <w:sz w:val="22"/>
            <w:u w:val="single"/>
          </w:rPr>
          <w:t>Du SC</w:t>
        </w:r>
      </w:hyperlink>
      <w:r w:rsidRPr="003D372E">
        <w:rPr>
          <w:rFonts w:ascii="Arial" w:eastAsia="굴림" w:hAnsi="Arial" w:cs="Arial"/>
          <w:color w:val="000000"/>
          <w:kern w:val="0"/>
          <w:sz w:val="19"/>
          <w:szCs w:val="19"/>
          <w:vertAlign w:val="superscript"/>
        </w:rPr>
        <w:t>1</w:t>
      </w:r>
      <w:r w:rsidRPr="003D372E">
        <w:rPr>
          <w:rFonts w:ascii="Arial" w:eastAsia="굴림" w:hAnsi="Arial" w:cs="Arial"/>
          <w:color w:val="000000"/>
          <w:kern w:val="0"/>
          <w:sz w:val="22"/>
        </w:rPr>
        <w:t>, </w:t>
      </w:r>
      <w:proofErr w:type="spellStart"/>
      <w:r w:rsidRPr="003D372E">
        <w:rPr>
          <w:rFonts w:ascii="Arial" w:eastAsia="굴림" w:hAnsi="Arial" w:cs="Arial"/>
          <w:color w:val="000000"/>
          <w:kern w:val="0"/>
          <w:sz w:val="22"/>
        </w:rPr>
        <w:fldChar w:fldCharType="begin"/>
      </w:r>
      <w:r w:rsidRPr="003D372E">
        <w:rPr>
          <w:rFonts w:ascii="Arial" w:eastAsia="굴림" w:hAnsi="Arial" w:cs="Arial"/>
          <w:color w:val="000000"/>
          <w:kern w:val="0"/>
          <w:sz w:val="22"/>
        </w:rPr>
        <w:instrText xml:space="preserve"> HYPERLINK "http://www.ncbi.nlm.nih.gov/pubmed?term=Diao%20L%5BAuthor%5D&amp;cauthor=true&amp;cauthor_uid=24180524" </w:instrText>
      </w:r>
      <w:r w:rsidRPr="003D372E">
        <w:rPr>
          <w:rFonts w:ascii="Arial" w:eastAsia="굴림" w:hAnsi="Arial" w:cs="Arial"/>
          <w:color w:val="000000"/>
          <w:kern w:val="0"/>
          <w:sz w:val="22"/>
        </w:rPr>
        <w:fldChar w:fldCharType="separate"/>
      </w:r>
      <w:r w:rsidRPr="003D372E">
        <w:rPr>
          <w:rFonts w:ascii="Arial" w:eastAsia="굴림" w:hAnsi="Arial" w:cs="Arial"/>
          <w:color w:val="660066"/>
          <w:kern w:val="0"/>
          <w:sz w:val="22"/>
          <w:u w:val="single"/>
        </w:rPr>
        <w:t>Diao</w:t>
      </w:r>
      <w:proofErr w:type="spellEnd"/>
      <w:r w:rsidRPr="003D372E">
        <w:rPr>
          <w:rFonts w:ascii="Arial" w:eastAsia="굴림" w:hAnsi="Arial" w:cs="Arial"/>
          <w:color w:val="660066"/>
          <w:kern w:val="0"/>
          <w:sz w:val="22"/>
          <w:u w:val="single"/>
        </w:rPr>
        <w:t xml:space="preserve"> L</w:t>
      </w:r>
      <w:r w:rsidRPr="003D372E">
        <w:rPr>
          <w:rFonts w:ascii="Arial" w:eastAsia="굴림" w:hAnsi="Arial" w:cs="Arial"/>
          <w:color w:val="000000"/>
          <w:kern w:val="0"/>
          <w:sz w:val="22"/>
        </w:rPr>
        <w:fldChar w:fldCharType="end"/>
      </w:r>
      <w:r w:rsidRPr="003D372E">
        <w:rPr>
          <w:rFonts w:ascii="Arial" w:eastAsia="굴림" w:hAnsi="Arial" w:cs="Arial"/>
          <w:color w:val="000000"/>
          <w:kern w:val="0"/>
          <w:sz w:val="19"/>
          <w:szCs w:val="19"/>
          <w:vertAlign w:val="superscript"/>
        </w:rPr>
        <w:t>1</w:t>
      </w:r>
      <w:r w:rsidRPr="003D372E">
        <w:rPr>
          <w:rFonts w:ascii="Arial" w:eastAsia="굴림" w:hAnsi="Arial" w:cs="Arial"/>
          <w:color w:val="000000"/>
          <w:kern w:val="0"/>
          <w:sz w:val="22"/>
        </w:rPr>
        <w:t>, </w:t>
      </w:r>
      <w:hyperlink r:id="rId216" w:history="1">
        <w:r w:rsidRPr="003D372E">
          <w:rPr>
            <w:rFonts w:ascii="Arial" w:eastAsia="굴림" w:hAnsi="Arial" w:cs="Arial"/>
            <w:color w:val="660066"/>
            <w:kern w:val="0"/>
            <w:sz w:val="22"/>
            <w:u w:val="single"/>
          </w:rPr>
          <w:t>Jiang N</w:t>
        </w:r>
      </w:hyperlink>
      <w:r w:rsidRPr="003D372E">
        <w:rPr>
          <w:rFonts w:ascii="Arial" w:eastAsia="굴림" w:hAnsi="Arial" w:cs="Arial"/>
          <w:color w:val="000000"/>
          <w:kern w:val="0"/>
          <w:sz w:val="19"/>
          <w:szCs w:val="19"/>
          <w:vertAlign w:val="superscript"/>
        </w:rPr>
        <w:t>1</w:t>
      </w:r>
      <w:r w:rsidRPr="003D372E">
        <w:rPr>
          <w:rFonts w:ascii="Arial" w:eastAsia="굴림" w:hAnsi="Arial" w:cs="Arial"/>
          <w:color w:val="000000"/>
          <w:kern w:val="0"/>
          <w:sz w:val="22"/>
        </w:rPr>
        <w:t>, </w:t>
      </w:r>
      <w:hyperlink r:id="rId217" w:history="1">
        <w:r w:rsidRPr="003D372E">
          <w:rPr>
            <w:rFonts w:ascii="Arial" w:eastAsia="굴림" w:hAnsi="Arial" w:cs="Arial"/>
            <w:color w:val="660066"/>
            <w:kern w:val="0"/>
            <w:sz w:val="22"/>
            <w:u w:val="single"/>
          </w:rPr>
          <w:t>Wang HJ</w:t>
        </w:r>
      </w:hyperlink>
      <w:r w:rsidRPr="003D372E">
        <w:rPr>
          <w:rFonts w:ascii="Arial" w:eastAsia="굴림" w:hAnsi="Arial" w:cs="Arial"/>
          <w:color w:val="000000"/>
          <w:kern w:val="0"/>
          <w:sz w:val="19"/>
          <w:szCs w:val="19"/>
          <w:vertAlign w:val="superscript"/>
        </w:rPr>
        <w:t>2</w:t>
      </w:r>
      <w:r w:rsidRPr="003D372E">
        <w:rPr>
          <w:rFonts w:ascii="Arial" w:eastAsia="굴림" w:hAnsi="Arial" w:cs="Arial"/>
          <w:color w:val="000000"/>
          <w:kern w:val="0"/>
          <w:sz w:val="22"/>
        </w:rPr>
        <w:t>, </w:t>
      </w:r>
      <w:hyperlink r:id="rId218" w:history="1">
        <w:r w:rsidRPr="003D372E">
          <w:rPr>
            <w:rFonts w:ascii="Arial" w:eastAsia="굴림" w:hAnsi="Arial" w:cs="Arial"/>
            <w:color w:val="660066"/>
            <w:kern w:val="0"/>
            <w:sz w:val="22"/>
            <w:u w:val="single"/>
          </w:rPr>
          <w:t>Ma D</w:t>
        </w:r>
      </w:hyperlink>
      <w:r w:rsidRPr="003D372E">
        <w:rPr>
          <w:rFonts w:ascii="Arial" w:eastAsia="굴림" w:hAnsi="Arial" w:cs="Arial"/>
          <w:color w:val="000000"/>
          <w:kern w:val="0"/>
          <w:sz w:val="22"/>
        </w:rPr>
        <w:t>, </w:t>
      </w:r>
      <w:hyperlink r:id="rId219" w:history="1">
        <w:r w:rsidRPr="003D372E">
          <w:rPr>
            <w:rFonts w:ascii="Arial" w:eastAsia="굴림" w:hAnsi="Arial" w:cs="Arial"/>
            <w:color w:val="660066"/>
            <w:kern w:val="0"/>
            <w:sz w:val="22"/>
            <w:u w:val="single"/>
          </w:rPr>
          <w:t>Zhang J</w:t>
        </w:r>
      </w:hyperlink>
      <w:r w:rsidRPr="003D372E">
        <w:rPr>
          <w:rFonts w:ascii="Arial" w:eastAsia="굴림" w:hAnsi="Arial" w:cs="Arial"/>
          <w:color w:val="000000"/>
          <w:kern w:val="0"/>
          <w:sz w:val="19"/>
          <w:szCs w:val="19"/>
          <w:vertAlign w:val="superscript"/>
        </w:rPr>
        <w:t>1</w:t>
      </w:r>
      <w:r w:rsidRPr="003D372E">
        <w:rPr>
          <w:rFonts w:ascii="Arial" w:eastAsia="굴림" w:hAnsi="Arial" w:cs="Arial"/>
          <w:color w:val="000000"/>
          <w:kern w:val="0"/>
          <w:sz w:val="22"/>
        </w:rPr>
        <w:t>.</w:t>
      </w:r>
    </w:p>
    <w:p w:rsidR="0055540F" w:rsidRPr="003D372E" w:rsidRDefault="0055540F" w:rsidP="0055540F">
      <w:pPr>
        <w:widowControl/>
        <w:shd w:val="clear" w:color="auto" w:fill="FFFFFF"/>
        <w:wordWrap/>
        <w:autoSpaceDE/>
        <w:autoSpaceDN/>
        <w:spacing w:after="120"/>
        <w:jc w:val="left"/>
        <w:outlineLvl w:val="2"/>
        <w:rPr>
          <w:rFonts w:ascii="Arial" w:eastAsia="굴림" w:hAnsi="Arial" w:cs="Arial"/>
          <w:b/>
          <w:bCs/>
          <w:color w:val="724128"/>
          <w:kern w:val="0"/>
          <w:sz w:val="15"/>
          <w:szCs w:val="15"/>
        </w:rPr>
      </w:pPr>
      <w:hyperlink r:id="rId220" w:tooltip="Open/close author information list" w:history="1">
        <w:r w:rsidRPr="003D372E">
          <w:rPr>
            <w:rFonts w:ascii="Arial" w:eastAsia="굴림" w:hAnsi="Arial" w:cs="Arial"/>
            <w:b/>
            <w:bCs/>
            <w:color w:val="660066"/>
            <w:kern w:val="0"/>
            <w:sz w:val="15"/>
            <w:u w:val="single"/>
          </w:rPr>
          <w:t>Author information</w:t>
        </w:r>
      </w:hyperlink>
    </w:p>
    <w:p w:rsidR="0055540F" w:rsidRPr="003D372E" w:rsidRDefault="0055540F" w:rsidP="0055540F">
      <w:pPr>
        <w:widowControl/>
        <w:shd w:val="clear" w:color="auto" w:fill="FFFFFF"/>
        <w:wordWrap/>
        <w:autoSpaceDE/>
        <w:autoSpaceDN/>
        <w:jc w:val="left"/>
        <w:outlineLvl w:val="2"/>
        <w:rPr>
          <w:rFonts w:ascii="Arial" w:eastAsia="굴림" w:hAnsi="Arial" w:cs="Arial"/>
          <w:b/>
          <w:bCs/>
          <w:color w:val="985735"/>
          <w:kern w:val="0"/>
          <w:sz w:val="15"/>
          <w:szCs w:val="15"/>
        </w:rPr>
      </w:pPr>
      <w:r w:rsidRPr="003D372E">
        <w:rPr>
          <w:rFonts w:ascii="Arial" w:eastAsia="굴림" w:hAnsi="Arial" w:cs="Arial"/>
          <w:b/>
          <w:bCs/>
          <w:color w:val="985735"/>
          <w:kern w:val="0"/>
          <w:sz w:val="15"/>
          <w:szCs w:val="15"/>
        </w:rPr>
        <w:t>Abstract</w:t>
      </w:r>
    </w:p>
    <w:p w:rsidR="0055540F" w:rsidRPr="0055540F" w:rsidRDefault="0055540F" w:rsidP="0055540F">
      <w:pPr>
        <w:widowControl/>
        <w:shd w:val="clear" w:color="auto" w:fill="FFFFFF"/>
        <w:wordWrap/>
        <w:autoSpaceDE/>
        <w:autoSpaceDN/>
        <w:spacing w:after="120" w:line="193" w:lineRule="atLeast"/>
        <w:rPr>
          <w:rFonts w:ascii="Arial" w:eastAsia="굴림" w:hAnsi="Arial" w:cs="Arial"/>
          <w:color w:val="000000"/>
          <w:kern w:val="0"/>
          <w:sz w:val="22"/>
          <w:szCs w:val="14"/>
        </w:rPr>
      </w:pPr>
      <w:r w:rsidRPr="0055540F">
        <w:rPr>
          <w:rFonts w:ascii="Arial" w:eastAsia="굴림" w:hAnsi="Arial" w:cs="Arial"/>
          <w:color w:val="000000"/>
          <w:kern w:val="0"/>
          <w:sz w:val="22"/>
          <w:szCs w:val="14"/>
        </w:rPr>
        <w:t>The</w:t>
      </w:r>
      <w:r w:rsidRPr="0055540F">
        <w:rPr>
          <w:rFonts w:ascii="Arial" w:eastAsia="굴림" w:hAnsi="Arial" w:cs="Arial"/>
          <w:color w:val="000000"/>
          <w:kern w:val="0"/>
          <w:sz w:val="22"/>
        </w:rPr>
        <w:t> Hippo </w:t>
      </w:r>
      <w:proofErr w:type="spellStart"/>
      <w:r w:rsidRPr="0055540F">
        <w:rPr>
          <w:rFonts w:ascii="Arial" w:eastAsia="굴림" w:hAnsi="Arial" w:cs="Arial"/>
          <w:color w:val="000000"/>
          <w:kern w:val="0"/>
          <w:sz w:val="22"/>
          <w:szCs w:val="14"/>
        </w:rPr>
        <w:t>signalling</w:t>
      </w:r>
      <w:proofErr w:type="spellEnd"/>
      <w:r w:rsidRPr="0055540F">
        <w:rPr>
          <w:rFonts w:ascii="Arial" w:eastAsia="굴림" w:hAnsi="Arial" w:cs="Arial"/>
          <w:color w:val="000000"/>
          <w:kern w:val="0"/>
          <w:sz w:val="22"/>
          <w:szCs w:val="14"/>
        </w:rPr>
        <w:t xml:space="preserve"> pathway can suppress the </w:t>
      </w:r>
      <w:proofErr w:type="spellStart"/>
      <w:r w:rsidRPr="0055540F">
        <w:rPr>
          <w:rFonts w:ascii="Arial" w:eastAsia="굴림" w:hAnsi="Arial" w:cs="Arial"/>
          <w:color w:val="000000"/>
          <w:kern w:val="0"/>
          <w:sz w:val="22"/>
          <w:szCs w:val="14"/>
        </w:rPr>
        <w:t>Wnt</w:t>
      </w:r>
      <w:proofErr w:type="spellEnd"/>
      <w:r w:rsidRPr="0055540F">
        <w:rPr>
          <w:rFonts w:ascii="Arial" w:eastAsia="굴림" w:hAnsi="Arial" w:cs="Arial"/>
          <w:color w:val="000000"/>
          <w:kern w:val="0"/>
          <w:sz w:val="22"/>
          <w:szCs w:val="14"/>
        </w:rPr>
        <w:t xml:space="preserve">/β-catenin </w:t>
      </w:r>
      <w:proofErr w:type="spellStart"/>
      <w:r w:rsidRPr="0055540F">
        <w:rPr>
          <w:rFonts w:ascii="Arial" w:eastAsia="굴림" w:hAnsi="Arial" w:cs="Arial"/>
          <w:color w:val="000000"/>
          <w:kern w:val="0"/>
          <w:sz w:val="22"/>
          <w:szCs w:val="14"/>
        </w:rPr>
        <w:t>signalling</w:t>
      </w:r>
      <w:proofErr w:type="spellEnd"/>
      <w:r w:rsidRPr="0055540F">
        <w:rPr>
          <w:rFonts w:ascii="Arial" w:eastAsia="굴림" w:hAnsi="Arial" w:cs="Arial"/>
          <w:color w:val="000000"/>
          <w:kern w:val="0"/>
          <w:sz w:val="22"/>
          <w:szCs w:val="14"/>
        </w:rPr>
        <w:t xml:space="preserve"> pathway through the last downstream effectors YAP (Yes-associated protein)/TAZ (</w:t>
      </w:r>
      <w:proofErr w:type="spellStart"/>
      <w:r w:rsidRPr="0055540F">
        <w:rPr>
          <w:rFonts w:ascii="Arial" w:eastAsia="굴림" w:hAnsi="Arial" w:cs="Arial"/>
          <w:color w:val="000000"/>
          <w:kern w:val="0"/>
          <w:sz w:val="22"/>
          <w:szCs w:val="14"/>
        </w:rPr>
        <w:t>tafazzin</w:t>
      </w:r>
      <w:proofErr w:type="spellEnd"/>
      <w:r w:rsidRPr="0055540F">
        <w:rPr>
          <w:rFonts w:ascii="Arial" w:eastAsia="굴림" w:hAnsi="Arial" w:cs="Arial"/>
          <w:color w:val="000000"/>
          <w:kern w:val="0"/>
          <w:sz w:val="22"/>
          <w:szCs w:val="14"/>
        </w:rPr>
        <w:t>). MST (mammalian sterile 20-like kinase) 1 functions as the upstream kinase of the</w:t>
      </w:r>
      <w:r w:rsidRPr="0055540F">
        <w:rPr>
          <w:rFonts w:ascii="Arial" w:eastAsia="굴림" w:hAnsi="Arial" w:cs="Arial"/>
          <w:color w:val="000000"/>
          <w:kern w:val="0"/>
          <w:sz w:val="22"/>
        </w:rPr>
        <w:t> Hippo </w:t>
      </w:r>
      <w:r w:rsidRPr="0055540F">
        <w:rPr>
          <w:rFonts w:ascii="Arial" w:eastAsia="굴림" w:hAnsi="Arial" w:cs="Arial"/>
          <w:color w:val="000000"/>
          <w:kern w:val="0"/>
          <w:sz w:val="22"/>
          <w:szCs w:val="14"/>
        </w:rPr>
        <w:t xml:space="preserve">pathway, and CK1ε (casein kinase 1ε) plays roles in the up-stream signal transduction of the </w:t>
      </w:r>
      <w:proofErr w:type="spellStart"/>
      <w:r w:rsidRPr="0055540F">
        <w:rPr>
          <w:rFonts w:ascii="Arial" w:eastAsia="굴림" w:hAnsi="Arial" w:cs="Arial"/>
          <w:color w:val="000000"/>
          <w:kern w:val="0"/>
          <w:sz w:val="22"/>
          <w:szCs w:val="14"/>
        </w:rPr>
        <w:t>Wnt</w:t>
      </w:r>
      <w:proofErr w:type="spellEnd"/>
      <w:r w:rsidRPr="0055540F">
        <w:rPr>
          <w:rFonts w:ascii="Arial" w:eastAsia="굴림" w:hAnsi="Arial" w:cs="Arial"/>
          <w:color w:val="000000"/>
          <w:kern w:val="0"/>
          <w:sz w:val="22"/>
          <w:szCs w:val="14"/>
        </w:rPr>
        <w:t xml:space="preserve">/β-catenin pathway. In the present study, using tandem affinity purification and MS analysis, CK1ε was identified as a novel partner of MST1. Further analysis showed that the interaction between MST1 and CK1ε was mediated by their kinase domains and enhanced by the activation of MST1. To exclude the interference of the phosphorylated YAP/TAZ, the transduction from MST1 to YAP/TAZ was blocked using anti-WW45 </w:t>
      </w:r>
      <w:proofErr w:type="spellStart"/>
      <w:r w:rsidRPr="0055540F">
        <w:rPr>
          <w:rFonts w:ascii="Arial" w:eastAsia="굴림" w:hAnsi="Arial" w:cs="Arial"/>
          <w:color w:val="000000"/>
          <w:kern w:val="0"/>
          <w:sz w:val="22"/>
          <w:szCs w:val="14"/>
        </w:rPr>
        <w:t>shRNA</w:t>
      </w:r>
      <w:proofErr w:type="spellEnd"/>
      <w:r w:rsidRPr="0055540F">
        <w:rPr>
          <w:rFonts w:ascii="Arial" w:eastAsia="굴림" w:hAnsi="Arial" w:cs="Arial"/>
          <w:color w:val="000000"/>
          <w:kern w:val="0"/>
          <w:sz w:val="22"/>
          <w:szCs w:val="14"/>
        </w:rPr>
        <w:t xml:space="preserve">. </w:t>
      </w:r>
      <w:proofErr w:type="gramStart"/>
      <w:r w:rsidRPr="0055540F">
        <w:rPr>
          <w:rFonts w:ascii="Arial" w:eastAsia="굴림" w:hAnsi="Arial" w:cs="Arial"/>
          <w:color w:val="000000"/>
          <w:kern w:val="0"/>
          <w:sz w:val="22"/>
          <w:szCs w:val="14"/>
        </w:rPr>
        <w:t>In the sh-WW45 cells, MST1 still inhibited the Wnt3A-induced phosphorylation of DVL2 (</w:t>
      </w:r>
      <w:proofErr w:type="spellStart"/>
      <w:r w:rsidRPr="0055540F">
        <w:rPr>
          <w:rFonts w:ascii="Arial" w:eastAsia="굴림" w:hAnsi="Arial" w:cs="Arial"/>
          <w:color w:val="000000"/>
          <w:kern w:val="0"/>
          <w:sz w:val="22"/>
          <w:szCs w:val="14"/>
        </w:rPr>
        <w:t>dishevelled</w:t>
      </w:r>
      <w:proofErr w:type="spellEnd"/>
      <w:r w:rsidRPr="0055540F">
        <w:rPr>
          <w:rFonts w:ascii="Arial" w:eastAsia="굴림" w:hAnsi="Arial" w:cs="Arial"/>
          <w:color w:val="000000"/>
          <w:kern w:val="0"/>
          <w:sz w:val="22"/>
          <w:szCs w:val="14"/>
        </w:rPr>
        <w:t xml:space="preserve"> 2) and </w:t>
      </w:r>
      <w:proofErr w:type="spellStart"/>
      <w:r w:rsidRPr="0055540F">
        <w:rPr>
          <w:rFonts w:ascii="Arial" w:eastAsia="굴림" w:hAnsi="Arial" w:cs="Arial"/>
          <w:color w:val="000000"/>
          <w:kern w:val="0"/>
          <w:sz w:val="22"/>
          <w:szCs w:val="14"/>
        </w:rPr>
        <w:t>Wnt</w:t>
      </w:r>
      <w:proofErr w:type="spellEnd"/>
      <w:r w:rsidRPr="0055540F">
        <w:rPr>
          <w:rFonts w:ascii="Arial" w:eastAsia="굴림" w:hAnsi="Arial" w:cs="Arial"/>
          <w:color w:val="000000"/>
          <w:kern w:val="0"/>
          <w:sz w:val="22"/>
          <w:szCs w:val="14"/>
        </w:rPr>
        <w:t xml:space="preserve">/β-catenin </w:t>
      </w:r>
      <w:proofErr w:type="spellStart"/>
      <w:r w:rsidRPr="0055540F">
        <w:rPr>
          <w:rFonts w:ascii="Arial" w:eastAsia="굴림" w:hAnsi="Arial" w:cs="Arial"/>
          <w:color w:val="000000"/>
          <w:kern w:val="0"/>
          <w:sz w:val="22"/>
          <w:szCs w:val="14"/>
        </w:rPr>
        <w:t>signalling</w:t>
      </w:r>
      <w:proofErr w:type="spellEnd"/>
      <w:r w:rsidRPr="0055540F">
        <w:rPr>
          <w:rFonts w:ascii="Arial" w:eastAsia="굴림" w:hAnsi="Arial" w:cs="Arial"/>
          <w:color w:val="000000"/>
          <w:kern w:val="0"/>
          <w:sz w:val="22"/>
          <w:szCs w:val="14"/>
        </w:rPr>
        <w:t xml:space="preserve"> by disturbing the interaction of DVL2 and CK1ε.</w:t>
      </w:r>
      <w:proofErr w:type="gramEnd"/>
      <w:r w:rsidRPr="0055540F">
        <w:rPr>
          <w:rFonts w:ascii="Arial" w:eastAsia="굴림" w:hAnsi="Arial" w:cs="Arial"/>
          <w:color w:val="000000"/>
          <w:kern w:val="0"/>
          <w:sz w:val="22"/>
          <w:szCs w:val="14"/>
        </w:rPr>
        <w:t xml:space="preserve"> The growth-suppressive effect of MST1 in the presence of Wnt3A was effectively relieved by the downstream activation of the </w:t>
      </w:r>
      <w:proofErr w:type="spellStart"/>
      <w:r w:rsidRPr="0055540F">
        <w:rPr>
          <w:rFonts w:ascii="Arial" w:eastAsia="굴림" w:hAnsi="Arial" w:cs="Arial"/>
          <w:color w:val="000000"/>
          <w:kern w:val="0"/>
          <w:sz w:val="22"/>
          <w:szCs w:val="14"/>
        </w:rPr>
        <w:t>Wnt</w:t>
      </w:r>
      <w:proofErr w:type="spellEnd"/>
      <w:r w:rsidRPr="0055540F">
        <w:rPr>
          <w:rFonts w:ascii="Arial" w:eastAsia="굴림" w:hAnsi="Arial" w:cs="Arial"/>
          <w:color w:val="000000"/>
          <w:kern w:val="0"/>
          <w:sz w:val="22"/>
          <w:szCs w:val="14"/>
        </w:rPr>
        <w:t xml:space="preserve">/β-catenin pathway. Moreover, MST2, the close homologue of MST1, also displayed the similar function in suppressing the </w:t>
      </w:r>
      <w:proofErr w:type="spellStart"/>
      <w:r w:rsidRPr="0055540F">
        <w:rPr>
          <w:rFonts w:ascii="Arial" w:eastAsia="굴림" w:hAnsi="Arial" w:cs="Arial"/>
          <w:color w:val="000000"/>
          <w:kern w:val="0"/>
          <w:sz w:val="22"/>
          <w:szCs w:val="14"/>
        </w:rPr>
        <w:t>Wnt</w:t>
      </w:r>
      <w:proofErr w:type="spellEnd"/>
      <w:r w:rsidRPr="0055540F">
        <w:rPr>
          <w:rFonts w:ascii="Arial" w:eastAsia="굴림" w:hAnsi="Arial" w:cs="Arial"/>
          <w:color w:val="000000"/>
          <w:kern w:val="0"/>
          <w:sz w:val="22"/>
          <w:szCs w:val="14"/>
        </w:rPr>
        <w:t>/β-catenin pathway. Therefore the results of the present study revealed that, in addition to the phosphorylated YAP/TAZ, the</w:t>
      </w:r>
      <w:r w:rsidRPr="0055540F">
        <w:rPr>
          <w:rFonts w:ascii="Arial" w:eastAsia="굴림" w:hAnsi="Arial" w:cs="Arial"/>
          <w:color w:val="000000"/>
          <w:kern w:val="0"/>
          <w:sz w:val="22"/>
        </w:rPr>
        <w:t> Hippo </w:t>
      </w:r>
      <w:r w:rsidRPr="0055540F">
        <w:rPr>
          <w:rFonts w:ascii="Arial" w:eastAsia="굴림" w:hAnsi="Arial" w:cs="Arial"/>
          <w:color w:val="000000"/>
          <w:kern w:val="0"/>
          <w:sz w:val="22"/>
          <w:szCs w:val="14"/>
        </w:rPr>
        <w:t xml:space="preserve">pathway can suppress the </w:t>
      </w:r>
      <w:proofErr w:type="spellStart"/>
      <w:r w:rsidRPr="0055540F">
        <w:rPr>
          <w:rFonts w:ascii="Arial" w:eastAsia="굴림" w:hAnsi="Arial" w:cs="Arial"/>
          <w:color w:val="000000"/>
          <w:kern w:val="0"/>
          <w:sz w:val="22"/>
          <w:szCs w:val="14"/>
        </w:rPr>
        <w:t>Wnt</w:t>
      </w:r>
      <w:proofErr w:type="spellEnd"/>
      <w:r w:rsidRPr="0055540F">
        <w:rPr>
          <w:rFonts w:ascii="Arial" w:eastAsia="굴림" w:hAnsi="Arial" w:cs="Arial"/>
          <w:color w:val="000000"/>
          <w:kern w:val="0"/>
          <w:sz w:val="22"/>
          <w:szCs w:val="14"/>
        </w:rPr>
        <w:t>/β-catenin pathway directly through MST1/2.</w:t>
      </w:r>
    </w:p>
    <w:p w:rsidR="0055540F" w:rsidRPr="003D372E" w:rsidRDefault="0055540F" w:rsidP="0055540F">
      <w:pPr>
        <w:jc w:val="center"/>
        <w:rPr>
          <w:b/>
          <w:sz w:val="32"/>
          <w:szCs w:val="32"/>
        </w:rPr>
      </w:pPr>
    </w:p>
    <w:p w:rsidR="0055540F" w:rsidRDefault="0055540F" w:rsidP="0055540F">
      <w:pPr>
        <w:rPr>
          <w:rFonts w:ascii="HY강B" w:eastAsia="HY강B"/>
          <w:b/>
          <w:sz w:val="32"/>
        </w:rPr>
      </w:pPr>
      <w:r>
        <w:rPr>
          <w:rFonts w:ascii="HY강B" w:eastAsia="HY강B" w:hint="eastAsia"/>
          <w:b/>
          <w:sz w:val="32"/>
        </w:rPr>
        <w:t>E W</w:t>
      </w:r>
    </w:p>
    <w:p w:rsidR="0055540F" w:rsidRDefault="0055540F" w:rsidP="0055540F">
      <w:pPr>
        <w:shd w:val="clear" w:color="auto" w:fill="FFFFFF"/>
        <w:spacing w:line="348" w:lineRule="atLeast"/>
        <w:rPr>
          <w:rFonts w:ascii="Arial" w:hAnsi="Arial" w:cs="Arial"/>
          <w:color w:val="000000"/>
          <w:szCs w:val="20"/>
        </w:rPr>
      </w:pPr>
      <w:hyperlink r:id="rId221" w:tooltip="The Journal of cell biology." w:history="1">
        <w:r>
          <w:rPr>
            <w:rStyle w:val="a4"/>
            <w:rFonts w:ascii="Arial" w:hAnsi="Arial" w:cs="Arial"/>
            <w:color w:val="660066"/>
            <w:szCs w:val="20"/>
          </w:rPr>
          <w:t>J Cell Biol.</w:t>
        </w:r>
      </w:hyperlink>
      <w:r>
        <w:rPr>
          <w:rStyle w:val="apple-converted-space"/>
          <w:rFonts w:ascii="Arial" w:hAnsi="Arial" w:cs="Arial"/>
          <w:color w:val="000000"/>
          <w:szCs w:val="20"/>
        </w:rPr>
        <w:t> </w:t>
      </w:r>
      <w:r>
        <w:rPr>
          <w:rFonts w:ascii="Arial" w:hAnsi="Arial" w:cs="Arial"/>
          <w:color w:val="000000"/>
          <w:szCs w:val="20"/>
        </w:rPr>
        <w:t>2014 Feb 17</w:t>
      </w:r>
      <w:proofErr w:type="gramStart"/>
      <w:r>
        <w:rPr>
          <w:rFonts w:ascii="Arial" w:hAnsi="Arial" w:cs="Arial"/>
          <w:color w:val="000000"/>
          <w:szCs w:val="20"/>
        </w:rPr>
        <w:t>;204</w:t>
      </w:r>
      <w:proofErr w:type="gramEnd"/>
      <w:r>
        <w:rPr>
          <w:rFonts w:ascii="Arial" w:hAnsi="Arial" w:cs="Arial"/>
          <w:color w:val="000000"/>
          <w:szCs w:val="20"/>
        </w:rPr>
        <w:t xml:space="preserve">(4):607-23.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10.1083/jcb.201305070.</w:t>
      </w:r>
    </w:p>
    <w:p w:rsidR="0055540F" w:rsidRDefault="0055540F" w:rsidP="0055540F">
      <w:pPr>
        <w:pStyle w:val="1"/>
        <w:shd w:val="clear" w:color="auto" w:fill="FFFFFF"/>
        <w:spacing w:before="90" w:after="90" w:line="270" w:lineRule="atLeast"/>
        <w:rPr>
          <w:rFonts w:ascii="Arial" w:hAnsi="Arial" w:cs="Arial"/>
          <w:sz w:val="30"/>
          <w:szCs w:val="30"/>
        </w:rPr>
      </w:pPr>
      <w:r>
        <w:rPr>
          <w:rFonts w:ascii="Arial" w:hAnsi="Arial" w:cs="Arial"/>
          <w:sz w:val="30"/>
          <w:szCs w:val="30"/>
        </w:rPr>
        <w:t>TAK1 kinase switches cell fate from apoptosis to necrosis following TNF stimulation.</w:t>
      </w:r>
    </w:p>
    <w:p w:rsidR="0055540F" w:rsidRDefault="0055540F" w:rsidP="0055540F">
      <w:pPr>
        <w:shd w:val="clear" w:color="auto" w:fill="FFFFFF"/>
        <w:rPr>
          <w:rFonts w:ascii="Arial" w:hAnsi="Arial" w:cs="Arial"/>
          <w:color w:val="000000"/>
          <w:sz w:val="22"/>
        </w:rPr>
      </w:pPr>
      <w:hyperlink r:id="rId222" w:history="1">
        <w:r>
          <w:rPr>
            <w:rStyle w:val="a4"/>
            <w:rFonts w:ascii="Arial" w:hAnsi="Arial" w:cs="Arial"/>
            <w:color w:val="660066"/>
            <w:sz w:val="22"/>
          </w:rPr>
          <w:t>Morioka S</w:t>
        </w:r>
      </w:hyperlink>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hyperlink r:id="rId223" w:history="1">
        <w:r>
          <w:rPr>
            <w:rStyle w:val="a4"/>
            <w:rFonts w:ascii="Arial" w:hAnsi="Arial" w:cs="Arial"/>
            <w:color w:val="660066"/>
            <w:sz w:val="22"/>
          </w:rPr>
          <w:t>Broglie P</w:t>
        </w:r>
      </w:hyperlink>
      <w:r>
        <w:rPr>
          <w:rFonts w:ascii="Arial" w:hAnsi="Arial" w:cs="Arial"/>
          <w:color w:val="000000"/>
          <w:sz w:val="22"/>
        </w:rPr>
        <w:t>,</w:t>
      </w:r>
      <w:r>
        <w:rPr>
          <w:rStyle w:val="apple-converted-space"/>
          <w:rFonts w:ascii="Arial" w:hAnsi="Arial" w:cs="Arial"/>
          <w:color w:val="000000"/>
          <w:sz w:val="22"/>
        </w:rPr>
        <w:t> </w:t>
      </w:r>
      <w:hyperlink r:id="rId224" w:history="1">
        <w:r>
          <w:rPr>
            <w:rStyle w:val="a4"/>
            <w:rFonts w:ascii="Arial" w:hAnsi="Arial" w:cs="Arial"/>
            <w:color w:val="660066"/>
            <w:sz w:val="22"/>
          </w:rPr>
          <w:t>Omori E</w:t>
        </w:r>
      </w:hyperlink>
      <w:r>
        <w:rPr>
          <w:rFonts w:ascii="Arial" w:hAnsi="Arial" w:cs="Arial"/>
          <w:color w:val="000000"/>
          <w:sz w:val="22"/>
        </w:rPr>
        <w:t>,</w:t>
      </w:r>
      <w:r>
        <w:rPr>
          <w:rStyle w:val="apple-converted-space"/>
          <w:rFonts w:ascii="Arial" w:hAnsi="Arial" w:cs="Arial"/>
          <w:color w:val="000000"/>
          <w:sz w:val="22"/>
        </w:rPr>
        <w:t> </w:t>
      </w:r>
      <w:hyperlink r:id="rId225" w:history="1">
        <w:r>
          <w:rPr>
            <w:rStyle w:val="a4"/>
            <w:rFonts w:ascii="Arial" w:hAnsi="Arial" w:cs="Arial"/>
            <w:color w:val="660066"/>
            <w:sz w:val="22"/>
          </w:rPr>
          <w:t>Ikeda Y</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"http://www.ncbi.nlm.nih.gov/pubmed?term=Takaesu%20G%5BAuthor%5D&amp;cauthor=true&amp;cauthor_uid=24535827" </w:instrText>
      </w:r>
      <w:r>
        <w:rPr>
          <w:rFonts w:ascii="Arial" w:hAnsi="Arial" w:cs="Arial"/>
          <w:color w:val="000000"/>
          <w:sz w:val="22"/>
        </w:rPr>
        <w:fldChar w:fldCharType="separate"/>
      </w:r>
      <w:r>
        <w:rPr>
          <w:rStyle w:val="a4"/>
          <w:rFonts w:ascii="Arial" w:hAnsi="Arial" w:cs="Arial"/>
          <w:color w:val="660066"/>
          <w:sz w:val="22"/>
        </w:rPr>
        <w:t>Takaesu</w:t>
      </w:r>
      <w:proofErr w:type="spellEnd"/>
      <w:r>
        <w:rPr>
          <w:rStyle w:val="a4"/>
          <w:rFonts w:ascii="Arial" w:hAnsi="Arial" w:cs="Arial"/>
          <w:color w:val="660066"/>
          <w:sz w:val="22"/>
        </w:rPr>
        <w:t xml:space="preserve"> G</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26" w:history="1">
        <w:r>
          <w:rPr>
            <w:rStyle w:val="a4"/>
            <w:rFonts w:ascii="Arial" w:hAnsi="Arial" w:cs="Arial"/>
            <w:color w:val="660066"/>
            <w:sz w:val="22"/>
          </w:rPr>
          <w:t>Matsumoto K</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"http://www.ncbi.nlm.nih.gov/pubmed?term=Ninomiya-Tsuji%20J%5BAuthor%5D&amp;cauthor=true&amp;cauthor_uid=24535827" </w:instrText>
      </w:r>
      <w:r>
        <w:rPr>
          <w:rFonts w:ascii="Arial" w:hAnsi="Arial" w:cs="Arial"/>
          <w:color w:val="000000"/>
          <w:sz w:val="22"/>
        </w:rPr>
        <w:fldChar w:fldCharType="separate"/>
      </w:r>
      <w:r>
        <w:rPr>
          <w:rStyle w:val="a4"/>
          <w:rFonts w:ascii="Arial" w:hAnsi="Arial" w:cs="Arial"/>
          <w:color w:val="660066"/>
          <w:sz w:val="22"/>
        </w:rPr>
        <w:t>Ninomiya</w:t>
      </w:r>
      <w:proofErr w:type="spellEnd"/>
      <w:r>
        <w:rPr>
          <w:rStyle w:val="a4"/>
          <w:rFonts w:ascii="Arial" w:hAnsi="Arial" w:cs="Arial"/>
          <w:color w:val="660066"/>
          <w:sz w:val="22"/>
        </w:rPr>
        <w:t>-Tsuji J</w:t>
      </w:r>
      <w:r>
        <w:rPr>
          <w:rFonts w:ascii="Arial" w:hAnsi="Arial" w:cs="Arial"/>
          <w:color w:val="000000"/>
          <w:sz w:val="22"/>
        </w:rPr>
        <w:fldChar w:fldCharType="end"/>
      </w:r>
      <w:r>
        <w:rPr>
          <w:rFonts w:ascii="Arial" w:hAnsi="Arial" w:cs="Arial"/>
          <w:color w:val="000000"/>
          <w:sz w:val="22"/>
        </w:rPr>
        <w:t>.</w:t>
      </w:r>
    </w:p>
    <w:p w:rsidR="0055540F" w:rsidRDefault="0055540F" w:rsidP="0055540F">
      <w:pPr>
        <w:pStyle w:val="3"/>
        <w:shd w:val="clear" w:color="auto" w:fill="FFFFFF"/>
        <w:spacing w:before="0" w:after="120"/>
        <w:rPr>
          <w:rFonts w:ascii="Arial" w:hAnsi="Arial" w:cs="Arial"/>
          <w:sz w:val="21"/>
          <w:szCs w:val="21"/>
        </w:rPr>
      </w:pPr>
      <w:hyperlink r:id="rId227" w:tooltip="Open/close author information list" w:history="1">
        <w:r>
          <w:rPr>
            <w:rStyle w:val="ui-ncbitoggler-master-text"/>
            <w:rFonts w:ascii="Arial" w:hAnsi="Arial" w:cs="Arial"/>
            <w:color w:val="660066"/>
            <w:sz w:val="20"/>
            <w:szCs w:val="20"/>
            <w:u w:val="single"/>
          </w:rPr>
          <w:t>Author information</w:t>
        </w:r>
      </w:hyperlink>
    </w:p>
    <w:p w:rsidR="0055540F" w:rsidRDefault="0055540F" w:rsidP="0055540F">
      <w:pPr>
        <w:widowControl/>
        <w:numPr>
          <w:ilvl w:val="0"/>
          <w:numId w:val="15"/>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6"/>
          <w:szCs w:val="16"/>
          <w:vertAlign w:val="superscript"/>
        </w:rPr>
        <w:t>1</w:t>
      </w:r>
      <w:r>
        <w:rPr>
          <w:rFonts w:ascii="Arial" w:hAnsi="Arial" w:cs="Arial"/>
          <w:color w:val="000000"/>
          <w:sz w:val="19"/>
          <w:szCs w:val="19"/>
        </w:rPr>
        <w:t>Department of Biological Sciences, North Carolina State University, Raleigh, NC 27695.</w:t>
      </w:r>
    </w:p>
    <w:p w:rsidR="0055540F" w:rsidRDefault="0055540F" w:rsidP="0055540F">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55540F" w:rsidRDefault="0055540F" w:rsidP="0055540F">
      <w:pPr>
        <w:pStyle w:val="a3"/>
        <w:shd w:val="clear" w:color="auto" w:fill="FFFFFF"/>
        <w:spacing w:before="0" w:beforeAutospacing="0" w:after="120" w:afterAutospacing="0" w:line="245" w:lineRule="atLeast"/>
        <w:rPr>
          <w:rFonts w:ascii="Arial" w:hAnsi="Arial" w:cs="Arial"/>
          <w:color w:val="000000"/>
          <w:sz w:val="19"/>
          <w:szCs w:val="19"/>
        </w:rPr>
      </w:pPr>
      <w:r>
        <w:rPr>
          <w:rFonts w:ascii="Arial" w:hAnsi="Arial" w:cs="Arial"/>
          <w:color w:val="000000"/>
          <w:sz w:val="19"/>
          <w:szCs w:val="19"/>
        </w:rPr>
        <w:t>TNF activates three distinct intracellular signaling cascades leading to cell survival, caspase-8-mediated apoptosis, or receptor interacting protein kinase 3 (</w:t>
      </w:r>
      <w:r>
        <w:rPr>
          <w:rStyle w:val="highlight"/>
          <w:rFonts w:ascii="Arial" w:hAnsi="Arial" w:cs="Arial"/>
          <w:color w:val="000000"/>
          <w:sz w:val="19"/>
          <w:szCs w:val="19"/>
        </w:rPr>
        <w:t>RIPK3</w:t>
      </w:r>
      <w:r>
        <w:rPr>
          <w:rFonts w:ascii="Arial" w:hAnsi="Arial" w:cs="Arial"/>
          <w:color w:val="000000"/>
          <w:sz w:val="19"/>
          <w:szCs w:val="19"/>
        </w:rPr>
        <w:t xml:space="preserve">)-dependent necrosis, also called </w:t>
      </w:r>
      <w:proofErr w:type="spellStart"/>
      <w:r>
        <w:rPr>
          <w:rFonts w:ascii="Arial" w:hAnsi="Arial" w:cs="Arial"/>
          <w:color w:val="000000"/>
          <w:sz w:val="19"/>
          <w:szCs w:val="19"/>
        </w:rPr>
        <w:t>necroptosis</w:t>
      </w:r>
      <w:proofErr w:type="spellEnd"/>
      <w:r>
        <w:rPr>
          <w:rFonts w:ascii="Arial" w:hAnsi="Arial" w:cs="Arial"/>
          <w:color w:val="000000"/>
          <w:sz w:val="19"/>
          <w:szCs w:val="19"/>
        </w:rPr>
        <w:t>. Depending on the cellular context, one of these pathways is activated upon TNF challenge. When caspase-8 is activated, it drives the apoptosis cascade and blocks</w:t>
      </w:r>
      <w:r>
        <w:rPr>
          <w:rStyle w:val="apple-converted-space"/>
          <w:rFonts w:ascii="Arial" w:hAnsi="Arial" w:cs="Arial"/>
          <w:color w:val="000000"/>
          <w:sz w:val="19"/>
          <w:szCs w:val="19"/>
        </w:rPr>
        <w:t> </w:t>
      </w:r>
      <w:r>
        <w:rPr>
          <w:rStyle w:val="highlight"/>
          <w:rFonts w:ascii="Arial" w:hAnsi="Arial" w:cs="Arial"/>
          <w:color w:val="000000"/>
          <w:sz w:val="19"/>
          <w:szCs w:val="19"/>
        </w:rPr>
        <w:t>RIPK3</w:t>
      </w:r>
      <w:r>
        <w:rPr>
          <w:rFonts w:ascii="Arial" w:hAnsi="Arial" w:cs="Arial"/>
          <w:color w:val="000000"/>
          <w:sz w:val="19"/>
          <w:szCs w:val="19"/>
        </w:rPr>
        <w:t xml:space="preserve">-dependent necrosis. Here we report the biological event switching to activate necrosis over apoptosis. TAK1 kinase is normally transiently activated upon TNF stimulation. We found that prolonged and </w:t>
      </w:r>
      <w:proofErr w:type="spellStart"/>
      <w:r>
        <w:rPr>
          <w:rFonts w:ascii="Arial" w:hAnsi="Arial" w:cs="Arial"/>
          <w:color w:val="000000"/>
          <w:sz w:val="19"/>
          <w:szCs w:val="19"/>
        </w:rPr>
        <w:t>hyperactivation</w:t>
      </w:r>
      <w:proofErr w:type="spellEnd"/>
      <w:r>
        <w:rPr>
          <w:rFonts w:ascii="Arial" w:hAnsi="Arial" w:cs="Arial"/>
          <w:color w:val="000000"/>
          <w:sz w:val="19"/>
          <w:szCs w:val="19"/>
        </w:rPr>
        <w:t xml:space="preserve"> of TAK1 induced phosphorylation and activation of</w:t>
      </w:r>
      <w:r>
        <w:rPr>
          <w:rStyle w:val="apple-converted-space"/>
          <w:rFonts w:ascii="Arial" w:hAnsi="Arial" w:cs="Arial"/>
          <w:color w:val="000000"/>
          <w:sz w:val="19"/>
          <w:szCs w:val="19"/>
        </w:rPr>
        <w:t> </w:t>
      </w:r>
      <w:r>
        <w:rPr>
          <w:rStyle w:val="highlight"/>
          <w:rFonts w:ascii="Arial" w:hAnsi="Arial" w:cs="Arial"/>
          <w:color w:val="000000"/>
          <w:sz w:val="19"/>
          <w:szCs w:val="19"/>
        </w:rPr>
        <w:t>RIPK3</w:t>
      </w:r>
      <w:r>
        <w:rPr>
          <w:rFonts w:ascii="Arial" w:hAnsi="Arial" w:cs="Arial"/>
          <w:color w:val="000000"/>
          <w:sz w:val="19"/>
          <w:szCs w:val="19"/>
        </w:rPr>
        <w:t xml:space="preserve">, leading to necrosis without </w:t>
      </w:r>
      <w:proofErr w:type="spellStart"/>
      <w:r>
        <w:rPr>
          <w:rFonts w:ascii="Arial" w:hAnsi="Arial" w:cs="Arial"/>
          <w:color w:val="000000"/>
          <w:sz w:val="19"/>
          <w:szCs w:val="19"/>
        </w:rPr>
        <w:t>caspase</w:t>
      </w:r>
      <w:proofErr w:type="spellEnd"/>
      <w:r>
        <w:rPr>
          <w:rFonts w:ascii="Arial" w:hAnsi="Arial" w:cs="Arial"/>
          <w:color w:val="000000"/>
          <w:sz w:val="19"/>
          <w:szCs w:val="19"/>
        </w:rPr>
        <w:t xml:space="preserve"> activation. In addition, we also demonstrated that activation of RIPK1 and</w:t>
      </w:r>
      <w:r>
        <w:rPr>
          <w:rStyle w:val="apple-converted-space"/>
          <w:rFonts w:ascii="Arial" w:hAnsi="Arial" w:cs="Arial"/>
          <w:color w:val="000000"/>
          <w:sz w:val="19"/>
          <w:szCs w:val="19"/>
        </w:rPr>
        <w:t> </w:t>
      </w:r>
      <w:r>
        <w:rPr>
          <w:rStyle w:val="highlight"/>
          <w:rFonts w:ascii="Arial" w:hAnsi="Arial" w:cs="Arial"/>
          <w:color w:val="000000"/>
          <w:sz w:val="19"/>
          <w:szCs w:val="19"/>
        </w:rPr>
        <w:t>RIPK3</w:t>
      </w:r>
      <w:r>
        <w:rPr>
          <w:rStyle w:val="apple-converted-space"/>
          <w:rFonts w:ascii="Arial" w:hAnsi="Arial" w:cs="Arial"/>
          <w:color w:val="000000"/>
          <w:sz w:val="19"/>
          <w:szCs w:val="19"/>
        </w:rPr>
        <w:t> </w:t>
      </w:r>
      <w:r>
        <w:rPr>
          <w:rFonts w:ascii="Arial" w:hAnsi="Arial" w:cs="Arial"/>
          <w:color w:val="000000"/>
          <w:sz w:val="19"/>
          <w:szCs w:val="19"/>
        </w:rPr>
        <w:t xml:space="preserve">promoted TAK1 activation, suggesting a positive </w:t>
      </w:r>
      <w:proofErr w:type="spellStart"/>
      <w:r>
        <w:rPr>
          <w:rFonts w:ascii="Arial" w:hAnsi="Arial" w:cs="Arial"/>
          <w:color w:val="000000"/>
          <w:sz w:val="19"/>
          <w:szCs w:val="19"/>
        </w:rPr>
        <w:t>feedforward</w:t>
      </w:r>
      <w:proofErr w:type="spellEnd"/>
      <w:r>
        <w:rPr>
          <w:rFonts w:ascii="Arial" w:hAnsi="Arial" w:cs="Arial"/>
          <w:color w:val="000000"/>
          <w:sz w:val="19"/>
          <w:szCs w:val="19"/>
        </w:rPr>
        <w:t xml:space="preserve"> loop of </w:t>
      </w:r>
      <w:r>
        <w:rPr>
          <w:rFonts w:ascii="Arial" w:hAnsi="Arial" w:cs="Arial"/>
          <w:color w:val="000000"/>
          <w:sz w:val="19"/>
          <w:szCs w:val="19"/>
        </w:rPr>
        <w:lastRenderedPageBreak/>
        <w:t>RIPK1,</w:t>
      </w:r>
      <w:r>
        <w:rPr>
          <w:rStyle w:val="apple-converted-space"/>
          <w:rFonts w:ascii="Arial" w:hAnsi="Arial" w:cs="Arial"/>
          <w:color w:val="000000"/>
          <w:sz w:val="19"/>
          <w:szCs w:val="19"/>
        </w:rPr>
        <w:t> </w:t>
      </w:r>
      <w:r>
        <w:rPr>
          <w:rStyle w:val="highlight"/>
          <w:rFonts w:ascii="Arial" w:hAnsi="Arial" w:cs="Arial"/>
          <w:color w:val="000000"/>
          <w:sz w:val="19"/>
          <w:szCs w:val="19"/>
        </w:rPr>
        <w:t>RIPK3</w:t>
      </w:r>
      <w:r>
        <w:rPr>
          <w:rFonts w:ascii="Arial" w:hAnsi="Arial" w:cs="Arial"/>
          <w:color w:val="000000"/>
          <w:sz w:val="19"/>
          <w:szCs w:val="19"/>
        </w:rPr>
        <w:t xml:space="preserve">, and TAK1. Conversely, ablation of TAK1 caused </w:t>
      </w:r>
      <w:proofErr w:type="spellStart"/>
      <w:r>
        <w:rPr>
          <w:rFonts w:ascii="Arial" w:hAnsi="Arial" w:cs="Arial"/>
          <w:color w:val="000000"/>
          <w:sz w:val="19"/>
          <w:szCs w:val="19"/>
        </w:rPr>
        <w:t>caspase</w:t>
      </w:r>
      <w:proofErr w:type="spellEnd"/>
      <w:r>
        <w:rPr>
          <w:rFonts w:ascii="Arial" w:hAnsi="Arial" w:cs="Arial"/>
          <w:color w:val="000000"/>
          <w:sz w:val="19"/>
          <w:szCs w:val="19"/>
        </w:rPr>
        <w:t>-dependent apoptosis, in which</w:t>
      </w:r>
      <w:r>
        <w:rPr>
          <w:rStyle w:val="apple-converted-space"/>
          <w:rFonts w:ascii="Arial" w:hAnsi="Arial" w:cs="Arial"/>
          <w:color w:val="000000"/>
          <w:sz w:val="19"/>
          <w:szCs w:val="19"/>
        </w:rPr>
        <w:t> </w:t>
      </w:r>
      <w:r>
        <w:rPr>
          <w:rStyle w:val="highlight"/>
          <w:rFonts w:ascii="Arial" w:hAnsi="Arial" w:cs="Arial"/>
          <w:color w:val="000000"/>
          <w:sz w:val="19"/>
          <w:szCs w:val="19"/>
        </w:rPr>
        <w:t>Ripk3</w:t>
      </w:r>
      <w:r>
        <w:rPr>
          <w:rStyle w:val="apple-converted-space"/>
          <w:rFonts w:ascii="Arial" w:hAnsi="Arial" w:cs="Arial"/>
          <w:color w:val="000000"/>
          <w:sz w:val="19"/>
          <w:szCs w:val="19"/>
        </w:rPr>
        <w:t> </w:t>
      </w:r>
      <w:r>
        <w:rPr>
          <w:rFonts w:ascii="Arial" w:hAnsi="Arial" w:cs="Arial"/>
          <w:color w:val="000000"/>
          <w:sz w:val="19"/>
          <w:szCs w:val="19"/>
        </w:rPr>
        <w:t>deletion did not block cell death either in vivo or in vitro. Our results reveal that TAK1 activation drives</w:t>
      </w:r>
      <w:r>
        <w:rPr>
          <w:rStyle w:val="apple-converted-space"/>
          <w:rFonts w:ascii="Arial" w:hAnsi="Arial" w:cs="Arial"/>
          <w:color w:val="000000"/>
          <w:sz w:val="19"/>
          <w:szCs w:val="19"/>
        </w:rPr>
        <w:t> </w:t>
      </w:r>
      <w:r>
        <w:rPr>
          <w:rStyle w:val="highlight"/>
          <w:rFonts w:ascii="Arial" w:hAnsi="Arial" w:cs="Arial"/>
          <w:color w:val="000000"/>
          <w:sz w:val="19"/>
          <w:szCs w:val="19"/>
        </w:rPr>
        <w:t>RIPK3</w:t>
      </w:r>
      <w:r>
        <w:rPr>
          <w:rFonts w:ascii="Arial" w:hAnsi="Arial" w:cs="Arial"/>
          <w:color w:val="000000"/>
          <w:sz w:val="19"/>
          <w:szCs w:val="19"/>
        </w:rPr>
        <w:t>-dependent necrosis and inhibits apoptosis. TAK1 acts as a switch between apoptosis and</w:t>
      </w:r>
      <w:r>
        <w:rPr>
          <w:rStyle w:val="apple-converted-space"/>
          <w:rFonts w:ascii="Arial" w:hAnsi="Arial" w:cs="Arial"/>
          <w:color w:val="000000"/>
          <w:sz w:val="19"/>
          <w:szCs w:val="19"/>
        </w:rPr>
        <w:t> </w:t>
      </w:r>
    </w:p>
    <w:p w:rsidR="0055540F" w:rsidRDefault="0055540F" w:rsidP="0055540F">
      <w:pPr>
        <w:rPr>
          <w:rFonts w:ascii="HY강B" w:eastAsia="HY강B"/>
          <w:b/>
          <w:sz w:val="32"/>
        </w:rPr>
      </w:pPr>
    </w:p>
    <w:p w:rsidR="0055540F" w:rsidRDefault="0055540F" w:rsidP="0055540F">
      <w:pPr>
        <w:shd w:val="clear" w:color="auto" w:fill="FFFFFF"/>
        <w:spacing w:line="348" w:lineRule="atLeast"/>
        <w:rPr>
          <w:rFonts w:ascii="Arial" w:hAnsi="Arial" w:cs="Arial"/>
          <w:color w:val="000000"/>
          <w:szCs w:val="20"/>
        </w:rPr>
      </w:pPr>
      <w:hyperlink r:id="rId228" w:tooltip="The Journal of biological chemistry." w:history="1">
        <w:r>
          <w:rPr>
            <w:rStyle w:val="a4"/>
            <w:rFonts w:ascii="Arial" w:hAnsi="Arial" w:cs="Arial"/>
            <w:color w:val="660066"/>
            <w:szCs w:val="20"/>
          </w:rPr>
          <w:t>J Biol Chem.</w:t>
        </w:r>
      </w:hyperlink>
      <w:r>
        <w:rPr>
          <w:rStyle w:val="apple-converted-space"/>
          <w:rFonts w:ascii="Arial" w:hAnsi="Arial" w:cs="Arial"/>
          <w:color w:val="000000"/>
          <w:szCs w:val="20"/>
        </w:rPr>
        <w:t> </w:t>
      </w:r>
      <w:r>
        <w:rPr>
          <w:rFonts w:ascii="Arial" w:hAnsi="Arial" w:cs="Arial"/>
          <w:color w:val="000000"/>
          <w:szCs w:val="20"/>
        </w:rPr>
        <w:t>2014 Feb 19.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55540F" w:rsidRDefault="0055540F" w:rsidP="0055540F">
      <w:pPr>
        <w:pStyle w:val="1"/>
        <w:shd w:val="clear" w:color="auto" w:fill="FFFFFF"/>
        <w:spacing w:before="90" w:after="90" w:line="270" w:lineRule="atLeast"/>
        <w:rPr>
          <w:rFonts w:ascii="Arial" w:hAnsi="Arial" w:cs="Arial"/>
          <w:sz w:val="30"/>
          <w:szCs w:val="30"/>
        </w:rPr>
      </w:pPr>
      <w:r>
        <w:rPr>
          <w:rFonts w:ascii="Arial" w:hAnsi="Arial" w:cs="Arial"/>
          <w:sz w:val="30"/>
          <w:szCs w:val="30"/>
        </w:rPr>
        <w:t>In the Beginning, There Was Protein Phosphorylation.</w:t>
      </w:r>
    </w:p>
    <w:p w:rsidR="0055540F" w:rsidRDefault="0055540F" w:rsidP="0055540F">
      <w:pPr>
        <w:shd w:val="clear" w:color="auto" w:fill="FFFFFF"/>
        <w:rPr>
          <w:rFonts w:ascii="Arial" w:hAnsi="Arial" w:cs="Arial"/>
          <w:color w:val="000000"/>
          <w:sz w:val="22"/>
        </w:rPr>
      </w:pPr>
      <w:hyperlink r:id="rId229" w:history="1">
        <w:r>
          <w:rPr>
            <w:rStyle w:val="a4"/>
            <w:rFonts w:ascii="Arial" w:hAnsi="Arial" w:cs="Arial"/>
            <w:color w:val="660066"/>
            <w:sz w:val="22"/>
          </w:rPr>
          <w:t>Kyriakis JM</w:t>
        </w:r>
      </w:hyperlink>
      <w:r>
        <w:rPr>
          <w:rFonts w:ascii="Arial" w:hAnsi="Arial" w:cs="Arial"/>
          <w:color w:val="000000"/>
          <w:sz w:val="22"/>
        </w:rPr>
        <w:t>.</w:t>
      </w:r>
    </w:p>
    <w:p w:rsidR="0055540F" w:rsidRDefault="0055540F" w:rsidP="0055540F">
      <w:pPr>
        <w:pStyle w:val="3"/>
        <w:shd w:val="clear" w:color="auto" w:fill="FFFFFF"/>
        <w:spacing w:before="0" w:after="120"/>
        <w:rPr>
          <w:rFonts w:ascii="Arial" w:hAnsi="Arial" w:cs="Arial"/>
          <w:sz w:val="21"/>
          <w:szCs w:val="21"/>
        </w:rPr>
      </w:pPr>
      <w:hyperlink r:id="rId230" w:tooltip="Open/close author information list" w:history="1">
        <w:r>
          <w:rPr>
            <w:rStyle w:val="ui-ncbitoggler-master-text"/>
            <w:rFonts w:ascii="Arial" w:hAnsi="Arial" w:cs="Arial"/>
            <w:color w:val="660066"/>
            <w:sz w:val="20"/>
            <w:szCs w:val="20"/>
            <w:u w:val="single"/>
          </w:rPr>
          <w:t>Author information</w:t>
        </w:r>
      </w:hyperlink>
    </w:p>
    <w:p w:rsidR="0055540F" w:rsidRDefault="0055540F" w:rsidP="0055540F">
      <w:pPr>
        <w:widowControl/>
        <w:numPr>
          <w:ilvl w:val="0"/>
          <w:numId w:val="16"/>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9"/>
          <w:szCs w:val="19"/>
        </w:rPr>
        <w:t>Mercury Therapeutics, Inc., United States.</w:t>
      </w:r>
    </w:p>
    <w:p w:rsidR="0055540F" w:rsidRDefault="0055540F" w:rsidP="0055540F">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55540F" w:rsidRDefault="0055540F" w:rsidP="0055540F">
      <w:pPr>
        <w:pStyle w:val="a3"/>
        <w:shd w:val="clear" w:color="auto" w:fill="FFFFFF"/>
        <w:spacing w:before="0" w:beforeAutospacing="0" w:after="120" w:afterAutospacing="0" w:line="245" w:lineRule="atLeast"/>
        <w:rPr>
          <w:rFonts w:ascii="Arial" w:hAnsi="Arial" w:cs="Arial"/>
          <w:color w:val="000000"/>
          <w:sz w:val="19"/>
          <w:szCs w:val="19"/>
        </w:rPr>
      </w:pPr>
      <w:r>
        <w:rPr>
          <w:rFonts w:ascii="Arial" w:hAnsi="Arial" w:cs="Arial"/>
          <w:color w:val="000000"/>
          <w:sz w:val="19"/>
          <w:szCs w:val="19"/>
        </w:rPr>
        <w:t>The importance of reversible protein phosphorylation to cellular regulation cannot be overstated. In eukaryotic cells, protein kinase/phosphatase signaling pathways regulate a staggering number of cellular processes including cell proliferation, cell death (apoptosis,</w:t>
      </w:r>
      <w:r>
        <w:rPr>
          <w:rStyle w:val="apple-converted-space"/>
          <w:rFonts w:ascii="Arial" w:hAnsi="Arial" w:cs="Arial"/>
          <w:color w:val="000000"/>
          <w:sz w:val="19"/>
          <w:szCs w:val="19"/>
        </w:rPr>
        <w:t> </w:t>
      </w:r>
      <w:proofErr w:type="spellStart"/>
      <w:r>
        <w:rPr>
          <w:rStyle w:val="highlight"/>
          <w:rFonts w:ascii="Arial" w:hAnsi="Arial" w:cs="Arial"/>
          <w:color w:val="000000"/>
          <w:sz w:val="19"/>
          <w:szCs w:val="19"/>
        </w:rPr>
        <w:t>necroptosis</w:t>
      </w:r>
      <w:proofErr w:type="spellEnd"/>
      <w:r>
        <w:rPr>
          <w:rFonts w:ascii="Arial" w:hAnsi="Arial" w:cs="Arial"/>
          <w:color w:val="000000"/>
          <w:sz w:val="19"/>
          <w:szCs w:val="19"/>
        </w:rPr>
        <w:t xml:space="preserve">, necrosis), metabolism (both at the cellular and organismal levels), behavior and neurological function, development and pathogen resistance. While protein phosphorylation as a mode of eukaryotic cell regulation is familiar to most biochemists, many are less familiar with protein kinase/phosphatase signaling networks that function in prokaryotes. In this issue, we present four </w:t>
      </w:r>
      <w:proofErr w:type="spellStart"/>
      <w:r>
        <w:rPr>
          <w:rFonts w:ascii="Arial" w:hAnsi="Arial" w:cs="Arial"/>
          <w:color w:val="000000"/>
          <w:sz w:val="19"/>
          <w:szCs w:val="19"/>
        </w:rPr>
        <w:t>minireviews</w:t>
      </w:r>
      <w:proofErr w:type="spellEnd"/>
      <w:r>
        <w:rPr>
          <w:rFonts w:ascii="Arial" w:hAnsi="Arial" w:cs="Arial"/>
          <w:color w:val="000000"/>
          <w:sz w:val="19"/>
          <w:szCs w:val="19"/>
        </w:rPr>
        <w:t xml:space="preserve"> that cover the important field of prokaryotic protein phosphorylation.</w:t>
      </w:r>
    </w:p>
    <w:p w:rsidR="0055540F" w:rsidRDefault="0055540F" w:rsidP="0055540F">
      <w:pPr>
        <w:widowControl/>
        <w:wordWrap/>
        <w:autoSpaceDE/>
        <w:autoSpaceDN/>
        <w:spacing w:after="0" w:line="240" w:lineRule="auto"/>
        <w:jc w:val="left"/>
        <w:rPr>
          <w:rFonts w:ascii="HY강B" w:eastAsia="HY강B"/>
          <w:b/>
          <w:sz w:val="32"/>
        </w:rPr>
      </w:pPr>
      <w:r>
        <w:rPr>
          <w:rFonts w:ascii="HY강B" w:eastAsia="HY강B"/>
          <w:b/>
          <w:sz w:val="32"/>
        </w:rPr>
        <w:br w:type="page"/>
      </w:r>
    </w:p>
    <w:p w:rsidR="0055540F" w:rsidRDefault="0055540F" w:rsidP="0055540F">
      <w:pPr>
        <w:shd w:val="clear" w:color="auto" w:fill="FFFFFF"/>
        <w:spacing w:line="348" w:lineRule="atLeast"/>
        <w:rPr>
          <w:rFonts w:ascii="Arial" w:hAnsi="Arial" w:cs="Arial"/>
          <w:color w:val="000000"/>
          <w:szCs w:val="20"/>
        </w:rPr>
      </w:pPr>
      <w:hyperlink r:id="rId231" w:tooltip="Nature communications." w:history="1">
        <w:r>
          <w:rPr>
            <w:rStyle w:val="a4"/>
            <w:rFonts w:ascii="Arial" w:hAnsi="Arial" w:cs="Arial"/>
            <w:color w:val="660066"/>
            <w:szCs w:val="20"/>
          </w:rPr>
          <w:t>Nat Commun.</w:t>
        </w:r>
      </w:hyperlink>
      <w:r>
        <w:rPr>
          <w:rStyle w:val="apple-converted-space"/>
          <w:rFonts w:ascii="Arial" w:hAnsi="Arial" w:cs="Arial"/>
          <w:color w:val="000000"/>
          <w:szCs w:val="20"/>
        </w:rPr>
        <w:t> </w:t>
      </w:r>
      <w:r>
        <w:rPr>
          <w:rFonts w:ascii="Arial" w:hAnsi="Arial" w:cs="Arial"/>
          <w:color w:val="000000"/>
          <w:szCs w:val="20"/>
        </w:rPr>
        <w:t>2014 Feb 19</w:t>
      </w:r>
      <w:proofErr w:type="gramStart"/>
      <w:r>
        <w:rPr>
          <w:rFonts w:ascii="Arial" w:hAnsi="Arial" w:cs="Arial"/>
          <w:color w:val="000000"/>
          <w:szCs w:val="20"/>
        </w:rPr>
        <w:t>;5:3351</w:t>
      </w:r>
      <w:proofErr w:type="gramEnd"/>
      <w:r>
        <w:rPr>
          <w:rFonts w:ascii="Arial" w:hAnsi="Arial" w:cs="Arial"/>
          <w:color w:val="000000"/>
          <w:szCs w:val="20"/>
        </w:rPr>
        <w:t xml:space="preserve">.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10.1038/ncomms4351.</w:t>
      </w:r>
    </w:p>
    <w:p w:rsidR="0055540F" w:rsidRDefault="0055540F" w:rsidP="0055540F">
      <w:pPr>
        <w:pStyle w:val="1"/>
        <w:shd w:val="clear" w:color="auto" w:fill="FFFFFF"/>
        <w:spacing w:before="90" w:after="90" w:line="270" w:lineRule="atLeast"/>
        <w:rPr>
          <w:rFonts w:ascii="Arial" w:hAnsi="Arial" w:cs="Arial"/>
          <w:sz w:val="30"/>
          <w:szCs w:val="30"/>
        </w:rPr>
      </w:pPr>
      <w:r>
        <w:rPr>
          <w:rFonts w:ascii="Arial" w:hAnsi="Arial" w:cs="Arial"/>
          <w:sz w:val="30"/>
          <w:szCs w:val="30"/>
        </w:rPr>
        <w:t xml:space="preserve">The DUSP26 phosphatase activator </w:t>
      </w:r>
      <w:proofErr w:type="spellStart"/>
      <w:r>
        <w:rPr>
          <w:rFonts w:ascii="Arial" w:hAnsi="Arial" w:cs="Arial"/>
          <w:sz w:val="30"/>
          <w:szCs w:val="30"/>
        </w:rPr>
        <w:t>adenylate</w:t>
      </w:r>
      <w:proofErr w:type="spellEnd"/>
      <w:r>
        <w:rPr>
          <w:rFonts w:ascii="Arial" w:hAnsi="Arial" w:cs="Arial"/>
          <w:sz w:val="30"/>
          <w:szCs w:val="30"/>
        </w:rPr>
        <w:t xml:space="preserve"> kinase 2 regulates</w:t>
      </w:r>
      <w:r>
        <w:rPr>
          <w:rStyle w:val="apple-converted-space"/>
          <w:rFonts w:ascii="Arial" w:hAnsi="Arial" w:cs="Arial"/>
          <w:sz w:val="30"/>
          <w:szCs w:val="30"/>
        </w:rPr>
        <w:t> </w:t>
      </w:r>
      <w:r>
        <w:rPr>
          <w:rStyle w:val="highlight"/>
          <w:rFonts w:ascii="Arial" w:hAnsi="Arial" w:cs="Arial"/>
          <w:sz w:val="30"/>
          <w:szCs w:val="30"/>
        </w:rPr>
        <w:t>FADD</w:t>
      </w:r>
      <w:r>
        <w:rPr>
          <w:rStyle w:val="apple-converted-space"/>
          <w:rFonts w:ascii="Arial" w:hAnsi="Arial" w:cs="Arial"/>
          <w:sz w:val="30"/>
          <w:szCs w:val="30"/>
        </w:rPr>
        <w:t> </w:t>
      </w:r>
      <w:r>
        <w:rPr>
          <w:rFonts w:ascii="Arial" w:hAnsi="Arial" w:cs="Arial"/>
          <w:sz w:val="30"/>
          <w:szCs w:val="30"/>
        </w:rPr>
        <w:t>phosphorylation and cell growth.</w:t>
      </w:r>
    </w:p>
    <w:p w:rsidR="0055540F" w:rsidRDefault="0055540F" w:rsidP="0055540F">
      <w:pPr>
        <w:shd w:val="clear" w:color="auto" w:fill="FFFFFF"/>
        <w:rPr>
          <w:rFonts w:ascii="Arial" w:hAnsi="Arial" w:cs="Arial"/>
          <w:color w:val="000000"/>
          <w:sz w:val="22"/>
        </w:rPr>
      </w:pPr>
      <w:hyperlink r:id="rId232" w:history="1">
        <w:r>
          <w:rPr>
            <w:rStyle w:val="a4"/>
            <w:rFonts w:ascii="Arial" w:hAnsi="Arial" w:cs="Arial"/>
            <w:color w:val="660066"/>
            <w:sz w:val="22"/>
          </w:rPr>
          <w:t>Kim H</w:t>
        </w:r>
      </w:hyperlink>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hyperlink r:id="rId233" w:history="1">
        <w:r>
          <w:rPr>
            <w:rStyle w:val="a4"/>
            <w:rFonts w:ascii="Arial" w:hAnsi="Arial" w:cs="Arial"/>
            <w:color w:val="660066"/>
            <w:sz w:val="22"/>
          </w:rPr>
          <w:t>Lee HJ</w:t>
        </w:r>
      </w:hyperlink>
      <w:r>
        <w:rPr>
          <w:rFonts w:ascii="Arial" w:hAnsi="Arial" w:cs="Arial"/>
          <w:color w:val="000000"/>
          <w:sz w:val="19"/>
          <w:szCs w:val="19"/>
          <w:vertAlign w:val="superscript"/>
        </w:rPr>
        <w:t>2</w:t>
      </w:r>
      <w:r>
        <w:rPr>
          <w:rFonts w:ascii="Arial" w:hAnsi="Arial" w:cs="Arial"/>
          <w:color w:val="000000"/>
          <w:sz w:val="22"/>
        </w:rPr>
        <w:t>,</w:t>
      </w:r>
      <w:r>
        <w:rPr>
          <w:rStyle w:val="apple-converted-space"/>
          <w:rFonts w:ascii="Arial" w:hAnsi="Arial" w:cs="Arial"/>
          <w:color w:val="000000"/>
          <w:sz w:val="22"/>
        </w:rPr>
        <w:t> </w:t>
      </w:r>
      <w:hyperlink r:id="rId234" w:history="1">
        <w:r>
          <w:rPr>
            <w:rStyle w:val="a4"/>
            <w:rFonts w:ascii="Arial" w:hAnsi="Arial" w:cs="Arial"/>
            <w:color w:val="660066"/>
            <w:sz w:val="22"/>
          </w:rPr>
          <w:t>Oh Y</w:t>
        </w:r>
      </w:hyperlink>
      <w:r>
        <w:rPr>
          <w:rFonts w:ascii="Arial" w:hAnsi="Arial" w:cs="Arial"/>
          <w:color w:val="000000"/>
          <w:sz w:val="19"/>
          <w:szCs w:val="19"/>
          <w:vertAlign w:val="superscript"/>
        </w:rPr>
        <w:t>3</w:t>
      </w:r>
      <w:r>
        <w:rPr>
          <w:rFonts w:ascii="Arial" w:hAnsi="Arial" w:cs="Arial"/>
          <w:color w:val="000000"/>
          <w:sz w:val="22"/>
        </w:rPr>
        <w:t>,</w:t>
      </w:r>
      <w:r>
        <w:rPr>
          <w:rStyle w:val="apple-converted-space"/>
          <w:rFonts w:ascii="Arial" w:hAnsi="Arial" w:cs="Arial"/>
          <w:color w:val="000000"/>
          <w:sz w:val="22"/>
        </w:rPr>
        <w:t> </w:t>
      </w:r>
      <w:hyperlink r:id="rId235" w:history="1">
        <w:r>
          <w:rPr>
            <w:rStyle w:val="a4"/>
            <w:rFonts w:ascii="Arial" w:hAnsi="Arial" w:cs="Arial"/>
            <w:color w:val="660066"/>
            <w:sz w:val="22"/>
          </w:rPr>
          <w:t>Choi SG</w:t>
        </w:r>
      </w:hyperlink>
      <w:r>
        <w:rPr>
          <w:rFonts w:ascii="Arial" w:hAnsi="Arial" w:cs="Arial"/>
          <w:color w:val="000000"/>
          <w:sz w:val="19"/>
          <w:szCs w:val="19"/>
          <w:vertAlign w:val="superscript"/>
        </w:rPr>
        <w:t>3</w:t>
      </w:r>
      <w:r>
        <w:rPr>
          <w:rFonts w:ascii="Arial" w:hAnsi="Arial" w:cs="Arial"/>
          <w:color w:val="000000"/>
          <w:sz w:val="22"/>
        </w:rPr>
        <w:t>,</w:t>
      </w:r>
      <w:r>
        <w:rPr>
          <w:rStyle w:val="apple-converted-space"/>
          <w:rFonts w:ascii="Arial" w:hAnsi="Arial" w:cs="Arial"/>
          <w:color w:val="000000"/>
          <w:sz w:val="22"/>
        </w:rPr>
        <w:t> </w:t>
      </w:r>
      <w:hyperlink r:id="rId236" w:history="1">
        <w:r>
          <w:rPr>
            <w:rStyle w:val="a4"/>
            <w:rFonts w:ascii="Arial" w:hAnsi="Arial" w:cs="Arial"/>
            <w:color w:val="660066"/>
            <w:sz w:val="22"/>
          </w:rPr>
          <w:t>Hong SH</w:t>
        </w:r>
      </w:hyperlink>
      <w:r>
        <w:rPr>
          <w:rFonts w:ascii="Arial" w:hAnsi="Arial" w:cs="Arial"/>
          <w:color w:val="000000"/>
          <w:sz w:val="19"/>
          <w:szCs w:val="19"/>
          <w:vertAlign w:val="superscript"/>
        </w:rPr>
        <w:t>3</w:t>
      </w:r>
      <w:r>
        <w:rPr>
          <w:rFonts w:ascii="Arial" w:hAnsi="Arial" w:cs="Arial"/>
          <w:color w:val="000000"/>
          <w:sz w:val="22"/>
        </w:rPr>
        <w:t>,</w:t>
      </w:r>
      <w:r>
        <w:rPr>
          <w:rStyle w:val="apple-converted-space"/>
          <w:rFonts w:ascii="Arial" w:hAnsi="Arial" w:cs="Arial"/>
          <w:color w:val="000000"/>
          <w:sz w:val="22"/>
        </w:rPr>
        <w:t> </w:t>
      </w:r>
      <w:hyperlink r:id="rId237" w:history="1">
        <w:r>
          <w:rPr>
            <w:rStyle w:val="a4"/>
            <w:rFonts w:ascii="Arial" w:hAnsi="Arial" w:cs="Arial"/>
            <w:color w:val="660066"/>
            <w:sz w:val="22"/>
          </w:rPr>
          <w:t>Kim HJ</w:t>
        </w:r>
      </w:hyperlink>
      <w:r>
        <w:rPr>
          <w:rFonts w:ascii="Arial" w:hAnsi="Arial" w:cs="Arial"/>
          <w:color w:val="000000"/>
          <w:sz w:val="19"/>
          <w:szCs w:val="19"/>
          <w:vertAlign w:val="superscript"/>
        </w:rPr>
        <w:t>4</w:t>
      </w:r>
      <w:r>
        <w:rPr>
          <w:rFonts w:ascii="Arial" w:hAnsi="Arial" w:cs="Arial"/>
          <w:color w:val="000000"/>
          <w:sz w:val="22"/>
        </w:rPr>
        <w:t>,</w:t>
      </w:r>
      <w:r>
        <w:rPr>
          <w:rStyle w:val="apple-converted-space"/>
          <w:rFonts w:ascii="Arial" w:hAnsi="Arial" w:cs="Arial"/>
          <w:color w:val="000000"/>
          <w:sz w:val="22"/>
        </w:rPr>
        <w:t> </w:t>
      </w:r>
      <w:hyperlink r:id="rId238" w:history="1">
        <w:r>
          <w:rPr>
            <w:rStyle w:val="a4"/>
            <w:rFonts w:ascii="Arial" w:hAnsi="Arial" w:cs="Arial"/>
            <w:color w:val="660066"/>
            <w:sz w:val="22"/>
          </w:rPr>
          <w:t>Lee SY</w:t>
        </w:r>
      </w:hyperlink>
      <w:r>
        <w:rPr>
          <w:rFonts w:ascii="Arial" w:hAnsi="Arial" w:cs="Arial"/>
          <w:color w:val="000000"/>
          <w:sz w:val="19"/>
          <w:szCs w:val="19"/>
          <w:vertAlign w:val="superscript"/>
        </w:rPr>
        <w:t>3</w:t>
      </w:r>
      <w:r>
        <w:rPr>
          <w:rFonts w:ascii="Arial" w:hAnsi="Arial" w:cs="Arial"/>
          <w:color w:val="000000"/>
          <w:sz w:val="22"/>
        </w:rPr>
        <w:t>,</w:t>
      </w:r>
      <w:r>
        <w:rPr>
          <w:rStyle w:val="apple-converted-space"/>
          <w:rFonts w:ascii="Arial" w:hAnsi="Arial" w:cs="Arial"/>
          <w:color w:val="000000"/>
          <w:sz w:val="22"/>
        </w:rPr>
        <w:t> </w:t>
      </w:r>
      <w:hyperlink r:id="rId239" w:history="1">
        <w:r>
          <w:rPr>
            <w:rStyle w:val="a4"/>
            <w:rFonts w:ascii="Arial" w:hAnsi="Arial" w:cs="Arial"/>
            <w:color w:val="660066"/>
            <w:sz w:val="22"/>
          </w:rPr>
          <w:t>Choi JW</w:t>
        </w:r>
      </w:hyperlink>
      <w:r>
        <w:rPr>
          <w:rFonts w:ascii="Arial" w:hAnsi="Arial" w:cs="Arial"/>
          <w:color w:val="000000"/>
          <w:sz w:val="19"/>
          <w:szCs w:val="19"/>
          <w:vertAlign w:val="superscript"/>
        </w:rPr>
        <w:t>5</w:t>
      </w:r>
      <w:r>
        <w:rPr>
          <w:rFonts w:ascii="Arial" w:hAnsi="Arial" w:cs="Arial"/>
          <w:color w:val="000000"/>
          <w:sz w:val="22"/>
        </w:rPr>
        <w:t>,</w:t>
      </w:r>
      <w:r>
        <w:rPr>
          <w:rStyle w:val="apple-converted-space"/>
          <w:rFonts w:ascii="Arial" w:hAnsi="Arial" w:cs="Arial"/>
          <w:color w:val="000000"/>
          <w:sz w:val="22"/>
        </w:rPr>
        <w:t> </w:t>
      </w:r>
      <w:hyperlink r:id="rId240" w:history="1">
        <w:r>
          <w:rPr>
            <w:rStyle w:val="a4"/>
            <w:rFonts w:ascii="Arial" w:hAnsi="Arial" w:cs="Arial"/>
            <w:color w:val="660066"/>
            <w:sz w:val="22"/>
          </w:rPr>
          <w:t>Su Hwang D</w:t>
        </w:r>
      </w:hyperlink>
      <w:r>
        <w:rPr>
          <w:rFonts w:ascii="Arial" w:hAnsi="Arial" w:cs="Arial"/>
          <w:color w:val="000000"/>
          <w:sz w:val="19"/>
          <w:szCs w:val="19"/>
          <w:vertAlign w:val="superscript"/>
        </w:rPr>
        <w:t>3</w:t>
      </w:r>
      <w:r>
        <w:rPr>
          <w:rFonts w:ascii="Arial" w:hAnsi="Arial" w:cs="Arial"/>
          <w:color w:val="000000"/>
          <w:sz w:val="22"/>
        </w:rPr>
        <w:t>,</w:t>
      </w:r>
      <w:r>
        <w:rPr>
          <w:rStyle w:val="apple-converted-space"/>
          <w:rFonts w:ascii="Arial" w:hAnsi="Arial" w:cs="Arial"/>
          <w:color w:val="000000"/>
          <w:sz w:val="22"/>
        </w:rPr>
        <w:t> </w:t>
      </w:r>
      <w:hyperlink r:id="rId241" w:history="1">
        <w:r>
          <w:rPr>
            <w:rStyle w:val="a4"/>
            <w:rFonts w:ascii="Arial" w:hAnsi="Arial" w:cs="Arial"/>
            <w:color w:val="660066"/>
            <w:sz w:val="22"/>
          </w:rPr>
          <w:t>Kim KS</w:t>
        </w:r>
      </w:hyperlink>
      <w:r>
        <w:rPr>
          <w:rFonts w:ascii="Arial" w:hAnsi="Arial" w:cs="Arial"/>
          <w:color w:val="000000"/>
          <w:sz w:val="19"/>
          <w:szCs w:val="19"/>
          <w:vertAlign w:val="superscript"/>
        </w:rPr>
        <w:t>5</w:t>
      </w:r>
      <w:r>
        <w:rPr>
          <w:rFonts w:ascii="Arial" w:hAnsi="Arial" w:cs="Arial"/>
          <w:color w:val="000000"/>
          <w:sz w:val="22"/>
        </w:rPr>
        <w:t>,</w:t>
      </w:r>
      <w:r>
        <w:rPr>
          <w:rStyle w:val="apple-converted-space"/>
          <w:rFonts w:ascii="Arial" w:hAnsi="Arial" w:cs="Arial"/>
          <w:color w:val="000000"/>
          <w:sz w:val="22"/>
        </w:rPr>
        <w:t> </w:t>
      </w:r>
      <w:hyperlink r:id="rId242" w:history="1">
        <w:r>
          <w:rPr>
            <w:rStyle w:val="a4"/>
            <w:rFonts w:ascii="Arial" w:hAnsi="Arial" w:cs="Arial"/>
            <w:color w:val="660066"/>
            <w:sz w:val="22"/>
          </w:rPr>
          <w:t>Kim HJ</w:t>
        </w:r>
      </w:hyperlink>
      <w:r>
        <w:rPr>
          <w:rFonts w:ascii="Arial" w:hAnsi="Arial" w:cs="Arial"/>
          <w:color w:val="000000"/>
          <w:sz w:val="19"/>
          <w:szCs w:val="19"/>
          <w:vertAlign w:val="superscript"/>
        </w:rPr>
        <w:t>6</w:t>
      </w:r>
      <w:r>
        <w:rPr>
          <w:rFonts w:ascii="Arial" w:hAnsi="Arial" w:cs="Arial"/>
          <w:color w:val="000000"/>
          <w:sz w:val="22"/>
        </w:rPr>
        <w:t>,</w:t>
      </w:r>
      <w:r>
        <w:rPr>
          <w:rStyle w:val="apple-converted-space"/>
          <w:rFonts w:ascii="Arial" w:hAnsi="Arial" w:cs="Arial"/>
          <w:color w:val="000000"/>
          <w:sz w:val="22"/>
        </w:rPr>
        <w:t> </w:t>
      </w:r>
      <w:hyperlink r:id="rId243" w:history="1">
        <w:r>
          <w:rPr>
            <w:rStyle w:val="a4"/>
            <w:rFonts w:ascii="Arial" w:hAnsi="Arial" w:cs="Arial"/>
            <w:color w:val="660066"/>
            <w:sz w:val="22"/>
          </w:rPr>
          <w:t>Zhang J</w:t>
        </w:r>
      </w:hyperlink>
      <w:r>
        <w:rPr>
          <w:rFonts w:ascii="Arial" w:hAnsi="Arial" w:cs="Arial"/>
          <w:color w:val="000000"/>
          <w:sz w:val="19"/>
          <w:szCs w:val="19"/>
          <w:vertAlign w:val="superscript"/>
        </w:rPr>
        <w:t>7</w:t>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"http://www.ncbi.nlm.nih.gov/pubmed?term=Youn%20HJ%5BAuthor%5D&amp;cauthor=true&amp;cauthor_uid=24548998" </w:instrText>
      </w:r>
      <w:r>
        <w:rPr>
          <w:rFonts w:ascii="Arial" w:hAnsi="Arial" w:cs="Arial"/>
          <w:color w:val="000000"/>
          <w:sz w:val="22"/>
        </w:rPr>
        <w:fldChar w:fldCharType="separate"/>
      </w:r>
      <w:r>
        <w:rPr>
          <w:rStyle w:val="a4"/>
          <w:rFonts w:ascii="Arial" w:hAnsi="Arial" w:cs="Arial"/>
          <w:color w:val="660066"/>
          <w:sz w:val="22"/>
        </w:rPr>
        <w:t>Youn</w:t>
      </w:r>
      <w:proofErr w:type="spellEnd"/>
      <w:r>
        <w:rPr>
          <w:rStyle w:val="a4"/>
          <w:rFonts w:ascii="Arial" w:hAnsi="Arial" w:cs="Arial"/>
          <w:color w:val="660066"/>
          <w:sz w:val="22"/>
        </w:rPr>
        <w:t xml:space="preserve"> HJ</w:t>
      </w:r>
      <w:r>
        <w:rPr>
          <w:rFonts w:ascii="Arial" w:hAnsi="Arial" w:cs="Arial"/>
          <w:color w:val="000000"/>
          <w:sz w:val="22"/>
        </w:rPr>
        <w:fldChar w:fldCharType="end"/>
      </w:r>
      <w:r>
        <w:rPr>
          <w:rFonts w:ascii="Arial" w:hAnsi="Arial" w:cs="Arial"/>
          <w:color w:val="000000"/>
          <w:sz w:val="19"/>
          <w:szCs w:val="19"/>
          <w:vertAlign w:val="superscript"/>
        </w:rPr>
        <w:t>8</w:t>
      </w:r>
      <w:r>
        <w:rPr>
          <w:rFonts w:ascii="Arial" w:hAnsi="Arial" w:cs="Arial"/>
          <w:color w:val="000000"/>
          <w:sz w:val="22"/>
        </w:rPr>
        <w:t>,</w:t>
      </w:r>
      <w:r>
        <w:rPr>
          <w:rStyle w:val="apple-converted-space"/>
          <w:rFonts w:ascii="Arial" w:hAnsi="Arial" w:cs="Arial"/>
          <w:color w:val="000000"/>
          <w:sz w:val="22"/>
        </w:rPr>
        <w:t> </w:t>
      </w:r>
      <w:hyperlink r:id="rId244" w:history="1">
        <w:r>
          <w:rPr>
            <w:rStyle w:val="a4"/>
            <w:rFonts w:ascii="Arial" w:hAnsi="Arial" w:cs="Arial"/>
            <w:color w:val="660066"/>
            <w:sz w:val="22"/>
          </w:rPr>
          <w:t>Noh DY</w:t>
        </w:r>
      </w:hyperlink>
      <w:r>
        <w:rPr>
          <w:rFonts w:ascii="Arial" w:hAnsi="Arial" w:cs="Arial"/>
          <w:color w:val="000000"/>
          <w:sz w:val="19"/>
          <w:szCs w:val="19"/>
          <w:vertAlign w:val="superscript"/>
        </w:rPr>
        <w:t>9</w:t>
      </w:r>
      <w:r>
        <w:rPr>
          <w:rFonts w:ascii="Arial" w:hAnsi="Arial" w:cs="Arial"/>
          <w:color w:val="000000"/>
          <w:sz w:val="22"/>
        </w:rPr>
        <w:t>,</w:t>
      </w:r>
      <w:r>
        <w:rPr>
          <w:rStyle w:val="apple-converted-space"/>
          <w:rFonts w:ascii="Arial" w:hAnsi="Arial" w:cs="Arial"/>
          <w:color w:val="000000"/>
          <w:sz w:val="22"/>
        </w:rPr>
        <w:t> </w:t>
      </w:r>
      <w:hyperlink r:id="rId245" w:history="1">
        <w:r>
          <w:rPr>
            <w:rStyle w:val="a4"/>
            <w:rFonts w:ascii="Arial" w:hAnsi="Arial" w:cs="Arial"/>
            <w:color w:val="660066"/>
            <w:sz w:val="22"/>
          </w:rPr>
          <w:t>Jung YK</w:t>
        </w:r>
      </w:hyperlink>
      <w:r>
        <w:rPr>
          <w:rFonts w:ascii="Arial" w:hAnsi="Arial" w:cs="Arial"/>
          <w:color w:val="000000"/>
          <w:sz w:val="19"/>
          <w:szCs w:val="19"/>
          <w:vertAlign w:val="superscript"/>
        </w:rPr>
        <w:t>3</w:t>
      </w:r>
      <w:r>
        <w:rPr>
          <w:rFonts w:ascii="Arial" w:hAnsi="Arial" w:cs="Arial"/>
          <w:color w:val="000000"/>
          <w:sz w:val="22"/>
        </w:rPr>
        <w:t>.</w:t>
      </w:r>
    </w:p>
    <w:p w:rsidR="0055540F" w:rsidRDefault="0055540F" w:rsidP="0055540F">
      <w:pPr>
        <w:widowControl/>
        <w:numPr>
          <w:ilvl w:val="0"/>
          <w:numId w:val="17"/>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6"/>
          <w:szCs w:val="16"/>
          <w:vertAlign w:val="superscript"/>
        </w:rPr>
        <w:t>1</w:t>
      </w:r>
      <w:r>
        <w:rPr>
          <w:rFonts w:ascii="Arial" w:hAnsi="Arial" w:cs="Arial"/>
          <w:color w:val="000000"/>
          <w:sz w:val="19"/>
          <w:szCs w:val="19"/>
        </w:rPr>
        <w:t xml:space="preserve">1] School of Biological Science/Bio-Max Institute, Seoul National University, </w:t>
      </w:r>
      <w:proofErr w:type="spellStart"/>
      <w:r>
        <w:rPr>
          <w:rFonts w:ascii="Arial" w:hAnsi="Arial" w:cs="Arial"/>
          <w:color w:val="000000"/>
          <w:sz w:val="19"/>
          <w:szCs w:val="19"/>
        </w:rPr>
        <w:t>Gwanak-gu</w:t>
      </w:r>
      <w:proofErr w:type="spellEnd"/>
      <w:r>
        <w:rPr>
          <w:rFonts w:ascii="Arial" w:hAnsi="Arial" w:cs="Arial"/>
          <w:color w:val="000000"/>
          <w:sz w:val="19"/>
          <w:szCs w:val="19"/>
        </w:rPr>
        <w:t>, Seoul 151-747, Korea [2].</w:t>
      </w:r>
    </w:p>
    <w:p w:rsidR="0055540F" w:rsidRDefault="0055540F" w:rsidP="0055540F">
      <w:pPr>
        <w:widowControl/>
        <w:numPr>
          <w:ilvl w:val="0"/>
          <w:numId w:val="17"/>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6"/>
          <w:szCs w:val="16"/>
          <w:vertAlign w:val="superscript"/>
        </w:rPr>
        <w:t>2</w:t>
      </w:r>
      <w:r>
        <w:rPr>
          <w:rFonts w:ascii="Arial" w:hAnsi="Arial" w:cs="Arial"/>
          <w:color w:val="000000"/>
          <w:sz w:val="19"/>
          <w:szCs w:val="19"/>
        </w:rPr>
        <w:t>1] Department of Discovery Oncology, Genentech, Inc. 1 DNA Way, South San Francisco, California 94080, USA [2].</w:t>
      </w:r>
    </w:p>
    <w:p w:rsidR="0055540F" w:rsidRDefault="0055540F" w:rsidP="0055540F">
      <w:pPr>
        <w:widowControl/>
        <w:numPr>
          <w:ilvl w:val="0"/>
          <w:numId w:val="17"/>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6"/>
          <w:szCs w:val="16"/>
          <w:vertAlign w:val="superscript"/>
        </w:rPr>
        <w:t>3</w:t>
      </w:r>
      <w:r>
        <w:rPr>
          <w:rFonts w:ascii="Arial" w:hAnsi="Arial" w:cs="Arial"/>
          <w:color w:val="000000"/>
          <w:sz w:val="19"/>
          <w:szCs w:val="19"/>
        </w:rPr>
        <w:t xml:space="preserve">School of Biological Science/Bio-Max Institute, Seoul National University, </w:t>
      </w:r>
      <w:proofErr w:type="spellStart"/>
      <w:r>
        <w:rPr>
          <w:rFonts w:ascii="Arial" w:hAnsi="Arial" w:cs="Arial"/>
          <w:color w:val="000000"/>
          <w:sz w:val="19"/>
          <w:szCs w:val="19"/>
        </w:rPr>
        <w:t>Gwanak-gu</w:t>
      </w:r>
      <w:proofErr w:type="spellEnd"/>
      <w:r>
        <w:rPr>
          <w:rFonts w:ascii="Arial" w:hAnsi="Arial" w:cs="Arial"/>
          <w:color w:val="000000"/>
          <w:sz w:val="19"/>
          <w:szCs w:val="19"/>
        </w:rPr>
        <w:t>, Seoul 151-747, Korea.</w:t>
      </w:r>
    </w:p>
    <w:p w:rsidR="0055540F" w:rsidRDefault="0055540F" w:rsidP="0055540F">
      <w:pPr>
        <w:widowControl/>
        <w:numPr>
          <w:ilvl w:val="0"/>
          <w:numId w:val="17"/>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6"/>
          <w:szCs w:val="16"/>
          <w:vertAlign w:val="superscript"/>
        </w:rPr>
        <w:t>4</w:t>
      </w:r>
      <w:r>
        <w:rPr>
          <w:rFonts w:ascii="Arial" w:hAnsi="Arial" w:cs="Arial"/>
          <w:color w:val="000000"/>
          <w:sz w:val="19"/>
          <w:szCs w:val="19"/>
        </w:rPr>
        <w:t>Department of Discovery Oncology, Genentech, Inc. 1 DNA Way, South San Francisco, California 94080, USA.</w:t>
      </w:r>
    </w:p>
    <w:p w:rsidR="0055540F" w:rsidRDefault="0055540F" w:rsidP="0055540F">
      <w:pPr>
        <w:widowControl/>
        <w:numPr>
          <w:ilvl w:val="0"/>
          <w:numId w:val="17"/>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6"/>
          <w:szCs w:val="16"/>
          <w:vertAlign w:val="superscript"/>
        </w:rPr>
        <w:t>5</w:t>
      </w:r>
      <w:r>
        <w:rPr>
          <w:rFonts w:ascii="Arial" w:hAnsi="Arial" w:cs="Arial"/>
          <w:color w:val="000000"/>
          <w:sz w:val="19"/>
          <w:szCs w:val="19"/>
        </w:rPr>
        <w:t>Center for Neuroscience, Korea Institute of Science and Technology, Seoul 136-791, Korea.</w:t>
      </w:r>
    </w:p>
    <w:p w:rsidR="0055540F" w:rsidRDefault="0055540F" w:rsidP="0055540F">
      <w:pPr>
        <w:widowControl/>
        <w:numPr>
          <w:ilvl w:val="0"/>
          <w:numId w:val="17"/>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6"/>
          <w:szCs w:val="16"/>
          <w:vertAlign w:val="superscript"/>
        </w:rPr>
        <w:t>6</w:t>
      </w:r>
      <w:r>
        <w:rPr>
          <w:rFonts w:ascii="Arial" w:hAnsi="Arial" w:cs="Arial"/>
          <w:color w:val="000000"/>
          <w:sz w:val="19"/>
          <w:szCs w:val="19"/>
        </w:rPr>
        <w:t xml:space="preserve">Department of Biochemistry, </w:t>
      </w:r>
      <w:proofErr w:type="spellStart"/>
      <w:r>
        <w:rPr>
          <w:rFonts w:ascii="Arial" w:hAnsi="Arial" w:cs="Arial"/>
          <w:color w:val="000000"/>
          <w:sz w:val="19"/>
          <w:szCs w:val="19"/>
        </w:rPr>
        <w:t>Hanyang</w:t>
      </w:r>
      <w:proofErr w:type="spellEnd"/>
      <w:r>
        <w:rPr>
          <w:rFonts w:ascii="Arial" w:hAnsi="Arial" w:cs="Arial"/>
          <w:color w:val="000000"/>
          <w:sz w:val="19"/>
          <w:szCs w:val="19"/>
        </w:rPr>
        <w:t xml:space="preserve"> University, </w:t>
      </w:r>
      <w:proofErr w:type="spellStart"/>
      <w:r>
        <w:rPr>
          <w:rFonts w:ascii="Arial" w:hAnsi="Arial" w:cs="Arial"/>
          <w:color w:val="000000"/>
          <w:sz w:val="19"/>
          <w:szCs w:val="19"/>
        </w:rPr>
        <w:t>Ansan</w:t>
      </w:r>
      <w:proofErr w:type="spellEnd"/>
      <w:r>
        <w:rPr>
          <w:rFonts w:ascii="Arial" w:hAnsi="Arial" w:cs="Arial"/>
          <w:color w:val="000000"/>
          <w:sz w:val="19"/>
          <w:szCs w:val="19"/>
        </w:rPr>
        <w:t xml:space="preserve">, </w:t>
      </w:r>
      <w:proofErr w:type="spellStart"/>
      <w:r>
        <w:rPr>
          <w:rFonts w:ascii="Arial" w:hAnsi="Arial" w:cs="Arial"/>
          <w:color w:val="000000"/>
          <w:sz w:val="19"/>
          <w:szCs w:val="19"/>
        </w:rPr>
        <w:t>Kyeonggi</w:t>
      </w:r>
      <w:proofErr w:type="spellEnd"/>
      <w:r>
        <w:rPr>
          <w:rFonts w:ascii="Arial" w:hAnsi="Arial" w:cs="Arial"/>
          <w:color w:val="000000"/>
          <w:sz w:val="19"/>
          <w:szCs w:val="19"/>
        </w:rPr>
        <w:t>-do 425-791, Korea.</w:t>
      </w:r>
    </w:p>
    <w:p w:rsidR="0055540F" w:rsidRDefault="0055540F" w:rsidP="0055540F">
      <w:pPr>
        <w:widowControl/>
        <w:numPr>
          <w:ilvl w:val="0"/>
          <w:numId w:val="17"/>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6"/>
          <w:szCs w:val="16"/>
          <w:vertAlign w:val="superscript"/>
        </w:rPr>
        <w:t>7</w:t>
      </w:r>
      <w:r>
        <w:rPr>
          <w:rFonts w:ascii="Arial" w:hAnsi="Arial" w:cs="Arial"/>
          <w:color w:val="000000"/>
          <w:sz w:val="19"/>
          <w:szCs w:val="19"/>
        </w:rPr>
        <w:t>Department of Microbiology and Immunology, Thomas Jefferson University, Philadelphia, Pennsylvania 19107, USA.</w:t>
      </w:r>
    </w:p>
    <w:p w:rsidR="0055540F" w:rsidRDefault="0055540F" w:rsidP="0055540F">
      <w:pPr>
        <w:widowControl/>
        <w:numPr>
          <w:ilvl w:val="0"/>
          <w:numId w:val="17"/>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6"/>
          <w:szCs w:val="16"/>
          <w:vertAlign w:val="superscript"/>
        </w:rPr>
        <w:t>8</w:t>
      </w:r>
      <w:r>
        <w:rPr>
          <w:rFonts w:ascii="Arial" w:hAnsi="Arial" w:cs="Arial"/>
          <w:color w:val="000000"/>
          <w:sz w:val="19"/>
          <w:szCs w:val="19"/>
        </w:rPr>
        <w:t xml:space="preserve">Department of Surgery, </w:t>
      </w:r>
      <w:proofErr w:type="spellStart"/>
      <w:r>
        <w:rPr>
          <w:rFonts w:ascii="Arial" w:hAnsi="Arial" w:cs="Arial"/>
          <w:color w:val="000000"/>
          <w:sz w:val="19"/>
          <w:szCs w:val="19"/>
        </w:rPr>
        <w:t>Chonbuk</w:t>
      </w:r>
      <w:proofErr w:type="spellEnd"/>
      <w:r>
        <w:rPr>
          <w:rFonts w:ascii="Arial" w:hAnsi="Arial" w:cs="Arial"/>
          <w:color w:val="000000"/>
          <w:sz w:val="19"/>
          <w:szCs w:val="19"/>
        </w:rPr>
        <w:t xml:space="preserve"> National University Medical School, </w:t>
      </w:r>
      <w:proofErr w:type="spellStart"/>
      <w:r>
        <w:rPr>
          <w:rFonts w:ascii="Arial" w:hAnsi="Arial" w:cs="Arial"/>
          <w:color w:val="000000"/>
          <w:sz w:val="19"/>
          <w:szCs w:val="19"/>
        </w:rPr>
        <w:t>Jeonju</w:t>
      </w:r>
      <w:proofErr w:type="spellEnd"/>
      <w:r>
        <w:rPr>
          <w:rFonts w:ascii="Arial" w:hAnsi="Arial" w:cs="Arial"/>
          <w:color w:val="000000"/>
          <w:sz w:val="19"/>
          <w:szCs w:val="19"/>
        </w:rPr>
        <w:t xml:space="preserve"> 561-180, Korea.</w:t>
      </w:r>
    </w:p>
    <w:p w:rsidR="0055540F" w:rsidRDefault="0055540F" w:rsidP="0055540F">
      <w:pPr>
        <w:widowControl/>
        <w:numPr>
          <w:ilvl w:val="0"/>
          <w:numId w:val="17"/>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6"/>
          <w:szCs w:val="16"/>
          <w:vertAlign w:val="superscript"/>
        </w:rPr>
        <w:t>9</w:t>
      </w:r>
      <w:r>
        <w:rPr>
          <w:rFonts w:ascii="Arial" w:hAnsi="Arial" w:cs="Arial"/>
          <w:color w:val="000000"/>
          <w:sz w:val="19"/>
          <w:szCs w:val="19"/>
        </w:rPr>
        <w:t>Department of Surgery, Seoul National University College of Medicine, Seoul 110-744, Korea.</w:t>
      </w:r>
    </w:p>
    <w:p w:rsidR="0055540F" w:rsidRDefault="0055540F" w:rsidP="0055540F">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55540F" w:rsidRDefault="0055540F" w:rsidP="0055540F">
      <w:pPr>
        <w:pStyle w:val="a3"/>
        <w:shd w:val="clear" w:color="auto" w:fill="FFFFFF"/>
        <w:spacing w:before="0" w:beforeAutospacing="0" w:after="120" w:afterAutospacing="0" w:line="245" w:lineRule="atLeast"/>
        <w:rPr>
          <w:rFonts w:ascii="Arial" w:hAnsi="Arial" w:cs="Arial"/>
          <w:color w:val="000000"/>
          <w:sz w:val="19"/>
          <w:szCs w:val="19"/>
        </w:rPr>
      </w:pPr>
      <w:proofErr w:type="spellStart"/>
      <w:r>
        <w:rPr>
          <w:rFonts w:ascii="Arial" w:hAnsi="Arial" w:cs="Arial"/>
          <w:color w:val="000000"/>
          <w:sz w:val="19"/>
          <w:szCs w:val="19"/>
        </w:rPr>
        <w:t>Adenylate</w:t>
      </w:r>
      <w:proofErr w:type="spellEnd"/>
      <w:r>
        <w:rPr>
          <w:rFonts w:ascii="Arial" w:hAnsi="Arial" w:cs="Arial"/>
          <w:color w:val="000000"/>
          <w:sz w:val="19"/>
          <w:szCs w:val="19"/>
        </w:rPr>
        <w:t xml:space="preserve"> kinase 2 (AK2), which balances adenine nucleotide pool, is a multi-functional protein. Here we show that AK2 negatively regulates </w:t>
      </w:r>
      <w:proofErr w:type="spellStart"/>
      <w:r>
        <w:rPr>
          <w:rFonts w:ascii="Arial" w:hAnsi="Arial" w:cs="Arial"/>
          <w:color w:val="000000"/>
          <w:sz w:val="19"/>
          <w:szCs w:val="19"/>
        </w:rPr>
        <w:t>tumour</w:t>
      </w:r>
      <w:proofErr w:type="spellEnd"/>
      <w:r>
        <w:rPr>
          <w:rFonts w:ascii="Arial" w:hAnsi="Arial" w:cs="Arial"/>
          <w:color w:val="000000"/>
          <w:sz w:val="19"/>
          <w:szCs w:val="19"/>
        </w:rPr>
        <w:t xml:space="preserve"> cell growth. AK2 forms a complex </w:t>
      </w:r>
      <w:proofErr w:type="gramStart"/>
      <w:r>
        <w:rPr>
          <w:rFonts w:ascii="Arial" w:hAnsi="Arial" w:cs="Arial"/>
          <w:color w:val="000000"/>
          <w:sz w:val="19"/>
          <w:szCs w:val="19"/>
        </w:rPr>
        <w:t>with dual-specificity phosphatase 26 (DUSP26) phosphatase</w:t>
      </w:r>
      <w:proofErr w:type="gramEnd"/>
      <w:r>
        <w:rPr>
          <w:rFonts w:ascii="Arial" w:hAnsi="Arial" w:cs="Arial"/>
          <w:color w:val="000000"/>
          <w:sz w:val="19"/>
          <w:szCs w:val="19"/>
        </w:rPr>
        <w:t xml:space="preserve"> and stimulates DUSP26 activity independently of its AK activity. AK2/DUSP26 phosphatase protein complex dephosphorylates </w:t>
      </w:r>
      <w:proofErr w:type="spellStart"/>
      <w:r>
        <w:rPr>
          <w:rFonts w:ascii="Arial" w:hAnsi="Arial" w:cs="Arial"/>
          <w:color w:val="000000"/>
          <w:sz w:val="19"/>
          <w:szCs w:val="19"/>
        </w:rPr>
        <w:t>fas</w:t>
      </w:r>
      <w:proofErr w:type="spellEnd"/>
      <w:r>
        <w:rPr>
          <w:rFonts w:ascii="Arial" w:hAnsi="Arial" w:cs="Arial"/>
          <w:color w:val="000000"/>
          <w:sz w:val="19"/>
          <w:szCs w:val="19"/>
        </w:rPr>
        <w:t>-associated protein with death domain (</w:t>
      </w:r>
      <w:r>
        <w:rPr>
          <w:rStyle w:val="highlight"/>
          <w:rFonts w:ascii="Arial" w:hAnsi="Arial" w:cs="Arial"/>
          <w:color w:val="000000"/>
          <w:sz w:val="19"/>
          <w:szCs w:val="19"/>
        </w:rPr>
        <w:t>FADD</w:t>
      </w:r>
      <w:r>
        <w:rPr>
          <w:rFonts w:ascii="Arial" w:hAnsi="Arial" w:cs="Arial"/>
          <w:color w:val="000000"/>
          <w:sz w:val="19"/>
          <w:szCs w:val="19"/>
        </w:rPr>
        <w:t xml:space="preserve">) and regulates cell growth. AK2 deficiency enhances cell proliferation and induces </w:t>
      </w:r>
      <w:proofErr w:type="spellStart"/>
      <w:r>
        <w:rPr>
          <w:rFonts w:ascii="Arial" w:hAnsi="Arial" w:cs="Arial"/>
          <w:color w:val="000000"/>
          <w:sz w:val="19"/>
          <w:szCs w:val="19"/>
        </w:rPr>
        <w:t>tumour</w:t>
      </w:r>
      <w:proofErr w:type="spellEnd"/>
      <w:r>
        <w:rPr>
          <w:rFonts w:ascii="Arial" w:hAnsi="Arial" w:cs="Arial"/>
          <w:color w:val="000000"/>
          <w:sz w:val="19"/>
          <w:szCs w:val="19"/>
        </w:rPr>
        <w:t xml:space="preserve"> formation in a </w:t>
      </w:r>
      <w:proofErr w:type="spellStart"/>
      <w:r>
        <w:rPr>
          <w:rFonts w:ascii="Arial" w:hAnsi="Arial" w:cs="Arial"/>
          <w:color w:val="000000"/>
          <w:sz w:val="19"/>
          <w:szCs w:val="19"/>
        </w:rPr>
        <w:t>xenograft</w:t>
      </w:r>
      <w:proofErr w:type="spellEnd"/>
      <w:r>
        <w:rPr>
          <w:rFonts w:ascii="Arial" w:hAnsi="Arial" w:cs="Arial"/>
          <w:color w:val="000000"/>
          <w:sz w:val="19"/>
          <w:szCs w:val="19"/>
        </w:rPr>
        <w:t xml:space="preserve"> assay. This anti-growth function of AK2 is associated with its DUSP26-stimulating activity. </w:t>
      </w:r>
      <w:proofErr w:type="spellStart"/>
      <w:r>
        <w:rPr>
          <w:rFonts w:ascii="Arial" w:hAnsi="Arial" w:cs="Arial"/>
          <w:color w:val="000000"/>
          <w:sz w:val="19"/>
          <w:szCs w:val="19"/>
        </w:rPr>
        <w:t>Downregulation</w:t>
      </w:r>
      <w:proofErr w:type="spellEnd"/>
      <w:r>
        <w:rPr>
          <w:rFonts w:ascii="Arial" w:hAnsi="Arial" w:cs="Arial"/>
          <w:color w:val="000000"/>
          <w:sz w:val="19"/>
          <w:szCs w:val="19"/>
        </w:rPr>
        <w:t xml:space="preserve"> of AK2 is frequently found in </w:t>
      </w:r>
      <w:proofErr w:type="spellStart"/>
      <w:r>
        <w:rPr>
          <w:rFonts w:ascii="Arial" w:hAnsi="Arial" w:cs="Arial"/>
          <w:color w:val="000000"/>
          <w:sz w:val="19"/>
          <w:szCs w:val="19"/>
        </w:rPr>
        <w:t>tumour</w:t>
      </w:r>
      <w:proofErr w:type="spellEnd"/>
      <w:r>
        <w:rPr>
          <w:rFonts w:ascii="Arial" w:hAnsi="Arial" w:cs="Arial"/>
          <w:color w:val="000000"/>
          <w:sz w:val="19"/>
          <w:szCs w:val="19"/>
        </w:rPr>
        <w:t xml:space="preserve"> cells and human cancer tissues showing high levels of phospho-FADDSer194. Moreover, reconstitution of AK2 in AK2-deficient </w:t>
      </w:r>
      <w:proofErr w:type="spellStart"/>
      <w:r>
        <w:rPr>
          <w:rFonts w:ascii="Arial" w:hAnsi="Arial" w:cs="Arial"/>
          <w:color w:val="000000"/>
          <w:sz w:val="19"/>
          <w:szCs w:val="19"/>
        </w:rPr>
        <w:t>tumour</w:t>
      </w:r>
      <w:proofErr w:type="spellEnd"/>
      <w:r>
        <w:rPr>
          <w:rFonts w:ascii="Arial" w:hAnsi="Arial" w:cs="Arial"/>
          <w:color w:val="000000"/>
          <w:sz w:val="19"/>
          <w:szCs w:val="19"/>
        </w:rPr>
        <w:t xml:space="preserve"> cells retards both cell proliferation and </w:t>
      </w:r>
      <w:proofErr w:type="spellStart"/>
      <w:r>
        <w:rPr>
          <w:rFonts w:ascii="Arial" w:hAnsi="Arial" w:cs="Arial"/>
          <w:color w:val="000000"/>
          <w:sz w:val="19"/>
          <w:szCs w:val="19"/>
        </w:rPr>
        <w:t>tumourigenesis</w:t>
      </w:r>
      <w:proofErr w:type="spellEnd"/>
      <w:r>
        <w:rPr>
          <w:rFonts w:ascii="Arial" w:hAnsi="Arial" w:cs="Arial"/>
          <w:color w:val="000000"/>
          <w:sz w:val="19"/>
          <w:szCs w:val="19"/>
        </w:rPr>
        <w:t xml:space="preserve">. Consistent with this, </w:t>
      </w:r>
      <w:proofErr w:type="gramStart"/>
      <w:r>
        <w:rPr>
          <w:rFonts w:ascii="Arial" w:hAnsi="Arial" w:cs="Arial"/>
          <w:color w:val="000000"/>
          <w:sz w:val="19"/>
          <w:szCs w:val="19"/>
        </w:rPr>
        <w:t>AK2(</w:t>
      </w:r>
      <w:proofErr w:type="gramEnd"/>
      <w:r>
        <w:rPr>
          <w:rFonts w:ascii="Arial" w:hAnsi="Arial" w:cs="Arial"/>
          <w:color w:val="000000"/>
          <w:sz w:val="19"/>
          <w:szCs w:val="19"/>
        </w:rPr>
        <w:t>+/-) mouse embryo fibroblasts exhibit enhanced cell proliferation with a significant alteration in phospho-FADDSer191. These results suggest that AK2 is an associated activator of DUSP26 and suppresses cell proliferation by</w:t>
      </w:r>
      <w:r>
        <w:rPr>
          <w:rStyle w:val="apple-converted-space"/>
          <w:rFonts w:ascii="Arial" w:hAnsi="Arial" w:cs="Arial"/>
          <w:color w:val="000000"/>
          <w:sz w:val="19"/>
          <w:szCs w:val="19"/>
        </w:rPr>
        <w:t> </w:t>
      </w:r>
      <w:proofErr w:type="spellStart"/>
      <w:r>
        <w:rPr>
          <w:rStyle w:val="highlight"/>
          <w:rFonts w:ascii="Arial" w:hAnsi="Arial" w:cs="Arial"/>
          <w:color w:val="000000"/>
          <w:sz w:val="19"/>
          <w:szCs w:val="19"/>
        </w:rPr>
        <w:t>FADD</w:t>
      </w:r>
      <w:r>
        <w:rPr>
          <w:rFonts w:ascii="Arial" w:hAnsi="Arial" w:cs="Arial"/>
          <w:color w:val="000000"/>
          <w:sz w:val="19"/>
          <w:szCs w:val="19"/>
        </w:rPr>
        <w:t>dephosphorylation</w:t>
      </w:r>
      <w:proofErr w:type="spellEnd"/>
      <w:r>
        <w:rPr>
          <w:rFonts w:ascii="Arial" w:hAnsi="Arial" w:cs="Arial"/>
          <w:color w:val="000000"/>
          <w:sz w:val="19"/>
          <w:szCs w:val="19"/>
        </w:rPr>
        <w:t xml:space="preserve">, postulating AK2 as a negative regulator of </w:t>
      </w:r>
      <w:proofErr w:type="spellStart"/>
      <w:r>
        <w:rPr>
          <w:rFonts w:ascii="Arial" w:hAnsi="Arial" w:cs="Arial"/>
          <w:color w:val="000000"/>
          <w:sz w:val="19"/>
          <w:szCs w:val="19"/>
        </w:rPr>
        <w:t>tumour</w:t>
      </w:r>
      <w:proofErr w:type="spellEnd"/>
      <w:r>
        <w:rPr>
          <w:rFonts w:ascii="Arial" w:hAnsi="Arial" w:cs="Arial"/>
          <w:color w:val="000000"/>
          <w:sz w:val="19"/>
          <w:szCs w:val="19"/>
        </w:rPr>
        <w:t xml:space="preserve"> growth.</w:t>
      </w:r>
    </w:p>
    <w:p w:rsidR="0055540F" w:rsidRDefault="0055540F" w:rsidP="0055540F">
      <w:pPr>
        <w:widowControl/>
        <w:wordWrap/>
        <w:autoSpaceDE/>
        <w:autoSpaceDN/>
        <w:spacing w:after="0" w:line="240" w:lineRule="auto"/>
        <w:jc w:val="left"/>
        <w:rPr>
          <w:rFonts w:ascii="Arial" w:hAnsi="Arial" w:cs="Arial"/>
          <w:color w:val="000000"/>
          <w:szCs w:val="20"/>
        </w:rPr>
      </w:pPr>
    </w:p>
    <w:p w:rsidR="0055540F" w:rsidRDefault="0055540F" w:rsidP="0055540F">
      <w:pPr>
        <w:widowControl/>
        <w:wordWrap/>
        <w:autoSpaceDE/>
        <w:autoSpaceDN/>
        <w:spacing w:after="0" w:line="240" w:lineRule="auto"/>
        <w:jc w:val="left"/>
        <w:rPr>
          <w:rFonts w:ascii="Arial" w:hAnsi="Arial" w:cs="Arial"/>
          <w:color w:val="000000"/>
          <w:szCs w:val="20"/>
        </w:rPr>
      </w:pPr>
    </w:p>
    <w:p w:rsidR="0055540F" w:rsidRDefault="0055540F" w:rsidP="0055540F">
      <w:pPr>
        <w:widowControl/>
        <w:wordWrap/>
        <w:autoSpaceDE/>
        <w:autoSpaceDN/>
        <w:spacing w:after="0" w:line="240" w:lineRule="auto"/>
        <w:jc w:val="left"/>
        <w:rPr>
          <w:rFonts w:ascii="Arial" w:hAnsi="Arial" w:cs="Arial"/>
          <w:color w:val="000000"/>
          <w:szCs w:val="20"/>
        </w:rPr>
      </w:pPr>
    </w:p>
    <w:p w:rsidR="0055540F" w:rsidRDefault="0055540F" w:rsidP="0055540F">
      <w:pPr>
        <w:widowControl/>
        <w:wordWrap/>
        <w:autoSpaceDE/>
        <w:autoSpaceDN/>
        <w:spacing w:after="0" w:line="240" w:lineRule="auto"/>
        <w:jc w:val="left"/>
        <w:rPr>
          <w:rFonts w:ascii="Arial" w:hAnsi="Arial" w:cs="Arial"/>
          <w:color w:val="000000"/>
          <w:szCs w:val="20"/>
        </w:rPr>
      </w:pPr>
      <w:hyperlink r:id="rId246" w:tooltip="FEBS letters." w:history="1">
        <w:proofErr w:type="gramStart"/>
        <w:r>
          <w:rPr>
            <w:rStyle w:val="a4"/>
            <w:rFonts w:ascii="Arial" w:hAnsi="Arial" w:cs="Arial"/>
            <w:color w:val="660066"/>
            <w:szCs w:val="20"/>
          </w:rPr>
          <w:t>FEBS Lett.</w:t>
        </w:r>
        <w:proofErr w:type="gramEnd"/>
      </w:hyperlink>
      <w:r>
        <w:rPr>
          <w:rStyle w:val="apple-converted-space"/>
          <w:rFonts w:ascii="Arial" w:hAnsi="Arial" w:cs="Arial"/>
          <w:color w:val="000000"/>
          <w:szCs w:val="20"/>
        </w:rPr>
        <w:t> </w:t>
      </w:r>
      <w:proofErr w:type="gramStart"/>
      <w:r>
        <w:rPr>
          <w:rFonts w:ascii="Arial" w:hAnsi="Arial" w:cs="Arial"/>
          <w:color w:val="000000"/>
          <w:szCs w:val="20"/>
        </w:rPr>
        <w:t>2014 Feb 11.</w:t>
      </w:r>
      <w:proofErr w:type="gramEnd"/>
      <w:r>
        <w:rPr>
          <w:rFonts w:ascii="Arial" w:hAnsi="Arial" w:cs="Arial"/>
          <w:color w:val="000000"/>
          <w:szCs w:val="20"/>
        </w:rPr>
        <w:t xml:space="preserve"> </w:t>
      </w:r>
      <w:proofErr w:type="spellStart"/>
      <w:proofErr w:type="gramStart"/>
      <w:r>
        <w:rPr>
          <w:rFonts w:ascii="Arial" w:hAnsi="Arial" w:cs="Arial"/>
          <w:color w:val="000000"/>
          <w:szCs w:val="20"/>
        </w:rPr>
        <w:t>pii</w:t>
      </w:r>
      <w:proofErr w:type="spellEnd"/>
      <w:proofErr w:type="gramEnd"/>
      <w:r>
        <w:rPr>
          <w:rFonts w:ascii="Arial" w:hAnsi="Arial" w:cs="Arial"/>
          <w:color w:val="000000"/>
          <w:szCs w:val="20"/>
        </w:rPr>
        <w:t xml:space="preserve">: S0014-5793(14)00092-1.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10.1016/j.febslet.2014.01.050.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55540F" w:rsidRDefault="0055540F" w:rsidP="0055540F">
      <w:pPr>
        <w:pStyle w:val="1"/>
        <w:shd w:val="clear" w:color="auto" w:fill="FFFFFF"/>
        <w:spacing w:before="90" w:after="90" w:line="270" w:lineRule="atLeast"/>
        <w:rPr>
          <w:rFonts w:ascii="Arial" w:hAnsi="Arial" w:cs="Arial"/>
          <w:sz w:val="30"/>
          <w:szCs w:val="30"/>
        </w:rPr>
      </w:pPr>
      <w:r>
        <w:rPr>
          <w:rFonts w:ascii="Arial" w:hAnsi="Arial" w:cs="Arial"/>
          <w:sz w:val="30"/>
          <w:szCs w:val="30"/>
        </w:rPr>
        <w:t>ATM kinase promotes both</w:t>
      </w:r>
      <w:r>
        <w:rPr>
          <w:rStyle w:val="apple-converted-space"/>
          <w:rFonts w:ascii="Arial" w:hAnsi="Arial" w:cs="Arial"/>
          <w:sz w:val="30"/>
          <w:szCs w:val="30"/>
        </w:rPr>
        <w:t> </w:t>
      </w:r>
      <w:r>
        <w:rPr>
          <w:rStyle w:val="highlight"/>
          <w:rFonts w:ascii="Arial" w:hAnsi="Arial" w:cs="Arial"/>
          <w:sz w:val="30"/>
          <w:szCs w:val="30"/>
        </w:rPr>
        <w:t>caspase-8</w:t>
      </w:r>
      <w:r>
        <w:rPr>
          <w:rStyle w:val="apple-converted-space"/>
          <w:rFonts w:ascii="Arial" w:hAnsi="Arial" w:cs="Arial"/>
          <w:sz w:val="30"/>
          <w:szCs w:val="30"/>
        </w:rPr>
        <w:t> </w:t>
      </w:r>
      <w:r>
        <w:rPr>
          <w:rFonts w:ascii="Arial" w:hAnsi="Arial" w:cs="Arial"/>
          <w:sz w:val="30"/>
          <w:szCs w:val="30"/>
        </w:rPr>
        <w:t xml:space="preserve">and caspase-9 activation during TNF-α-induced apoptosis of </w:t>
      </w:r>
      <w:proofErr w:type="spellStart"/>
      <w:r>
        <w:rPr>
          <w:rFonts w:ascii="Arial" w:hAnsi="Arial" w:cs="Arial"/>
          <w:sz w:val="30"/>
          <w:szCs w:val="30"/>
        </w:rPr>
        <w:t>HeLa</w:t>
      </w:r>
      <w:proofErr w:type="spellEnd"/>
      <w:r>
        <w:rPr>
          <w:rFonts w:ascii="Arial" w:hAnsi="Arial" w:cs="Arial"/>
          <w:sz w:val="30"/>
          <w:szCs w:val="30"/>
        </w:rPr>
        <w:t xml:space="preserve"> cells.</w:t>
      </w:r>
    </w:p>
    <w:p w:rsidR="0055540F" w:rsidRDefault="0055540F" w:rsidP="0055540F">
      <w:pPr>
        <w:shd w:val="clear" w:color="auto" w:fill="FFFFFF"/>
        <w:rPr>
          <w:rFonts w:ascii="Arial" w:hAnsi="Arial" w:cs="Arial"/>
          <w:color w:val="000000"/>
          <w:sz w:val="22"/>
        </w:rPr>
      </w:pPr>
      <w:hyperlink r:id="rId247" w:history="1">
        <w:r>
          <w:rPr>
            <w:rStyle w:val="a4"/>
            <w:rFonts w:ascii="Arial" w:hAnsi="Arial" w:cs="Arial"/>
            <w:color w:val="660066"/>
            <w:sz w:val="22"/>
          </w:rPr>
          <w:t>Liu L</w:t>
        </w:r>
      </w:hyperlink>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"http://www.ncbi.nlm.nih.gov/pubmed?term=Yim%20H%5BAuthor%5D&amp;cauthor=true&amp;cauthor_uid=24530529" </w:instrText>
      </w:r>
      <w:r>
        <w:rPr>
          <w:rFonts w:ascii="Arial" w:hAnsi="Arial" w:cs="Arial"/>
          <w:color w:val="000000"/>
          <w:sz w:val="22"/>
        </w:rPr>
        <w:fldChar w:fldCharType="separate"/>
      </w:r>
      <w:r>
        <w:rPr>
          <w:rStyle w:val="a4"/>
          <w:rFonts w:ascii="Arial" w:hAnsi="Arial" w:cs="Arial"/>
          <w:color w:val="660066"/>
          <w:sz w:val="22"/>
        </w:rPr>
        <w:t>Yim</w:t>
      </w:r>
      <w:proofErr w:type="spellEnd"/>
      <w:r>
        <w:rPr>
          <w:rStyle w:val="a4"/>
          <w:rFonts w:ascii="Arial" w:hAnsi="Arial" w:cs="Arial"/>
          <w:color w:val="660066"/>
          <w:sz w:val="22"/>
        </w:rPr>
        <w:t xml:space="preserve"> H</w:t>
      </w:r>
      <w:r>
        <w:rPr>
          <w:rFonts w:ascii="Arial" w:hAnsi="Arial" w:cs="Arial"/>
          <w:color w:val="000000"/>
          <w:sz w:val="22"/>
        </w:rPr>
        <w:fldChar w:fldCharType="end"/>
      </w:r>
      <w:r>
        <w:rPr>
          <w:rFonts w:ascii="Arial" w:hAnsi="Arial" w:cs="Arial"/>
          <w:color w:val="000000"/>
          <w:sz w:val="19"/>
          <w:szCs w:val="19"/>
          <w:vertAlign w:val="superscript"/>
        </w:rPr>
        <w:t>2</w:t>
      </w:r>
      <w:r>
        <w:rPr>
          <w:rFonts w:ascii="Arial" w:hAnsi="Arial" w:cs="Arial"/>
          <w:color w:val="000000"/>
          <w:sz w:val="22"/>
        </w:rPr>
        <w:t>,</w:t>
      </w:r>
      <w:r>
        <w:rPr>
          <w:rStyle w:val="apple-converted-space"/>
          <w:rFonts w:ascii="Arial" w:hAnsi="Arial" w:cs="Arial"/>
          <w:color w:val="000000"/>
          <w:sz w:val="22"/>
        </w:rPr>
        <w:t> </w:t>
      </w:r>
      <w:hyperlink r:id="rId248" w:history="1">
        <w:r>
          <w:rPr>
            <w:rStyle w:val="a4"/>
            <w:rFonts w:ascii="Arial" w:hAnsi="Arial" w:cs="Arial"/>
            <w:color w:val="660066"/>
            <w:sz w:val="22"/>
          </w:rPr>
          <w:t>Choi JH</w:t>
        </w:r>
      </w:hyperlink>
      <w:r>
        <w:rPr>
          <w:rFonts w:ascii="Arial" w:hAnsi="Arial" w:cs="Arial"/>
          <w:color w:val="000000"/>
          <w:sz w:val="19"/>
          <w:szCs w:val="19"/>
          <w:vertAlign w:val="superscript"/>
        </w:rPr>
        <w:t>3</w:t>
      </w:r>
      <w:r>
        <w:rPr>
          <w:rFonts w:ascii="Arial" w:hAnsi="Arial" w:cs="Arial"/>
          <w:color w:val="000000"/>
          <w:sz w:val="22"/>
        </w:rPr>
        <w:t>,</w:t>
      </w:r>
      <w:r>
        <w:rPr>
          <w:rStyle w:val="apple-converted-space"/>
          <w:rFonts w:ascii="Arial" w:hAnsi="Arial" w:cs="Arial"/>
          <w:color w:val="000000"/>
          <w:sz w:val="22"/>
        </w:rPr>
        <w:t> </w:t>
      </w:r>
      <w:hyperlink r:id="rId249" w:history="1">
        <w:r>
          <w:rPr>
            <w:rStyle w:val="a4"/>
            <w:rFonts w:ascii="Arial" w:hAnsi="Arial" w:cs="Arial"/>
            <w:color w:val="660066"/>
            <w:sz w:val="22"/>
          </w:rPr>
          <w:t>Kim ST</w:t>
        </w:r>
      </w:hyperlink>
      <w:r>
        <w:rPr>
          <w:rFonts w:ascii="Arial" w:hAnsi="Arial" w:cs="Arial"/>
          <w:color w:val="000000"/>
          <w:sz w:val="19"/>
          <w:szCs w:val="19"/>
          <w:vertAlign w:val="superscript"/>
        </w:rPr>
        <w:t>3</w:t>
      </w:r>
      <w:r>
        <w:rPr>
          <w:rFonts w:ascii="Arial" w:hAnsi="Arial" w:cs="Arial"/>
          <w:color w:val="000000"/>
          <w:sz w:val="22"/>
        </w:rPr>
        <w:t>,</w:t>
      </w:r>
      <w:r>
        <w:rPr>
          <w:rStyle w:val="apple-converted-space"/>
          <w:rFonts w:ascii="Arial" w:hAnsi="Arial" w:cs="Arial"/>
          <w:color w:val="000000"/>
          <w:sz w:val="22"/>
        </w:rPr>
        <w:t> </w:t>
      </w:r>
      <w:hyperlink r:id="rId250" w:history="1">
        <w:r>
          <w:rPr>
            <w:rStyle w:val="a4"/>
            <w:rFonts w:ascii="Arial" w:hAnsi="Arial" w:cs="Arial"/>
            <w:color w:val="660066"/>
            <w:sz w:val="22"/>
          </w:rPr>
          <w:t>Jin Y</w:t>
        </w:r>
      </w:hyperlink>
      <w:r>
        <w:rPr>
          <w:rFonts w:ascii="Arial" w:hAnsi="Arial" w:cs="Arial"/>
          <w:color w:val="000000"/>
          <w:sz w:val="19"/>
          <w:szCs w:val="19"/>
          <w:vertAlign w:val="superscript"/>
        </w:rPr>
        <w:t>4</w:t>
      </w:r>
      <w:r>
        <w:rPr>
          <w:rFonts w:ascii="Arial" w:hAnsi="Arial" w:cs="Arial"/>
          <w:color w:val="000000"/>
          <w:sz w:val="22"/>
        </w:rPr>
        <w:t>,</w:t>
      </w:r>
      <w:r>
        <w:rPr>
          <w:rStyle w:val="apple-converted-space"/>
          <w:rFonts w:ascii="Arial" w:hAnsi="Arial" w:cs="Arial"/>
          <w:color w:val="000000"/>
          <w:sz w:val="22"/>
        </w:rPr>
        <w:t> </w:t>
      </w:r>
      <w:hyperlink r:id="rId251" w:history="1">
        <w:r>
          <w:rPr>
            <w:rStyle w:val="a4"/>
            <w:rFonts w:ascii="Arial" w:hAnsi="Arial" w:cs="Arial"/>
            <w:color w:val="660066"/>
            <w:sz w:val="22"/>
          </w:rPr>
          <w:t>Lee SK</w:t>
        </w:r>
      </w:hyperlink>
      <w:r>
        <w:rPr>
          <w:rFonts w:ascii="Arial" w:hAnsi="Arial" w:cs="Arial"/>
          <w:color w:val="000000"/>
          <w:sz w:val="19"/>
          <w:szCs w:val="19"/>
          <w:vertAlign w:val="superscript"/>
        </w:rPr>
        <w:t>3</w:t>
      </w:r>
      <w:r>
        <w:rPr>
          <w:rFonts w:ascii="Arial" w:hAnsi="Arial" w:cs="Arial"/>
          <w:color w:val="000000"/>
          <w:sz w:val="22"/>
        </w:rPr>
        <w:t>.</w:t>
      </w:r>
    </w:p>
    <w:p w:rsidR="0055540F" w:rsidRDefault="0055540F" w:rsidP="0055540F">
      <w:pPr>
        <w:widowControl/>
        <w:numPr>
          <w:ilvl w:val="0"/>
          <w:numId w:val="18"/>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6"/>
          <w:szCs w:val="16"/>
          <w:vertAlign w:val="superscript"/>
        </w:rPr>
        <w:t>1</w:t>
      </w:r>
      <w:r>
        <w:rPr>
          <w:rFonts w:ascii="Arial" w:hAnsi="Arial" w:cs="Arial"/>
          <w:color w:val="000000"/>
          <w:sz w:val="19"/>
          <w:szCs w:val="19"/>
        </w:rPr>
        <w:t xml:space="preserve">Department of Biochemistry, Institute of </w:t>
      </w:r>
      <w:proofErr w:type="spellStart"/>
      <w:r>
        <w:rPr>
          <w:rFonts w:ascii="Arial" w:hAnsi="Arial" w:cs="Arial"/>
          <w:color w:val="000000"/>
          <w:sz w:val="19"/>
          <w:szCs w:val="19"/>
        </w:rPr>
        <w:t>Glycobiology</w:t>
      </w:r>
      <w:proofErr w:type="spellEnd"/>
      <w:r>
        <w:rPr>
          <w:rFonts w:ascii="Arial" w:hAnsi="Arial" w:cs="Arial"/>
          <w:color w:val="000000"/>
          <w:sz w:val="19"/>
          <w:szCs w:val="19"/>
        </w:rPr>
        <w:t xml:space="preserve">, Dalian Medical University, 9 South </w:t>
      </w:r>
      <w:proofErr w:type="spellStart"/>
      <w:r>
        <w:rPr>
          <w:rFonts w:ascii="Arial" w:hAnsi="Arial" w:cs="Arial"/>
          <w:color w:val="000000"/>
          <w:sz w:val="19"/>
          <w:szCs w:val="19"/>
        </w:rPr>
        <w:t>Lvshun</w:t>
      </w:r>
      <w:proofErr w:type="spellEnd"/>
      <w:r>
        <w:rPr>
          <w:rFonts w:ascii="Arial" w:hAnsi="Arial" w:cs="Arial"/>
          <w:color w:val="000000"/>
          <w:sz w:val="19"/>
          <w:szCs w:val="19"/>
        </w:rPr>
        <w:t xml:space="preserve"> Road Western Section, Dalian, 116044 Liaoning, China; Division of Pharmaceutical Biosciences, Research Institute for Pharmaceutical Sciences, College of Pharmacy, Seoul National University, Seoul 151-742, South Korea. Electronic address: liulinhua@hotmail.com.</w:t>
      </w:r>
    </w:p>
    <w:p w:rsidR="0055540F" w:rsidRDefault="0055540F" w:rsidP="0055540F">
      <w:pPr>
        <w:widowControl/>
        <w:numPr>
          <w:ilvl w:val="0"/>
          <w:numId w:val="18"/>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6"/>
          <w:szCs w:val="16"/>
          <w:vertAlign w:val="superscript"/>
        </w:rPr>
        <w:t>2</w:t>
      </w:r>
      <w:r>
        <w:rPr>
          <w:rFonts w:ascii="Arial" w:hAnsi="Arial" w:cs="Arial"/>
          <w:color w:val="000000"/>
          <w:sz w:val="19"/>
          <w:szCs w:val="19"/>
        </w:rPr>
        <w:t xml:space="preserve">Division of Pharmaceutical Biosciences, Research Institute for Pharmaceutical Sciences, College of Pharmacy, Seoul National University, Seoul 151-742, South Korea; Department of Pharmacy, College of Pharmacy, </w:t>
      </w:r>
      <w:proofErr w:type="spellStart"/>
      <w:r>
        <w:rPr>
          <w:rFonts w:ascii="Arial" w:hAnsi="Arial" w:cs="Arial"/>
          <w:color w:val="000000"/>
          <w:sz w:val="19"/>
          <w:szCs w:val="19"/>
        </w:rPr>
        <w:t>Hanyang</w:t>
      </w:r>
      <w:proofErr w:type="spellEnd"/>
      <w:r>
        <w:rPr>
          <w:rFonts w:ascii="Arial" w:hAnsi="Arial" w:cs="Arial"/>
          <w:color w:val="000000"/>
          <w:sz w:val="19"/>
          <w:szCs w:val="19"/>
        </w:rPr>
        <w:t xml:space="preserve"> University, 55 </w:t>
      </w:r>
      <w:proofErr w:type="spellStart"/>
      <w:r>
        <w:rPr>
          <w:rFonts w:ascii="Arial" w:hAnsi="Arial" w:cs="Arial"/>
          <w:color w:val="000000"/>
          <w:sz w:val="19"/>
          <w:szCs w:val="19"/>
        </w:rPr>
        <w:t>Hanyangdaehak-ro</w:t>
      </w:r>
      <w:proofErr w:type="spellEnd"/>
      <w:r>
        <w:rPr>
          <w:rFonts w:ascii="Arial" w:hAnsi="Arial" w:cs="Arial"/>
          <w:color w:val="000000"/>
          <w:sz w:val="19"/>
          <w:szCs w:val="19"/>
        </w:rPr>
        <w:t xml:space="preserve">, </w:t>
      </w:r>
      <w:proofErr w:type="spellStart"/>
      <w:r>
        <w:rPr>
          <w:rFonts w:ascii="Arial" w:hAnsi="Arial" w:cs="Arial"/>
          <w:color w:val="000000"/>
          <w:sz w:val="19"/>
          <w:szCs w:val="19"/>
        </w:rPr>
        <w:t>Sangrok-gu</w:t>
      </w:r>
      <w:proofErr w:type="spellEnd"/>
      <w:r>
        <w:rPr>
          <w:rFonts w:ascii="Arial" w:hAnsi="Arial" w:cs="Arial"/>
          <w:color w:val="000000"/>
          <w:sz w:val="19"/>
          <w:szCs w:val="19"/>
        </w:rPr>
        <w:t xml:space="preserve">, </w:t>
      </w:r>
      <w:proofErr w:type="spellStart"/>
      <w:r>
        <w:rPr>
          <w:rFonts w:ascii="Arial" w:hAnsi="Arial" w:cs="Arial"/>
          <w:color w:val="000000"/>
          <w:sz w:val="19"/>
          <w:szCs w:val="19"/>
        </w:rPr>
        <w:t>Ansan</w:t>
      </w:r>
      <w:proofErr w:type="spellEnd"/>
      <w:r>
        <w:rPr>
          <w:rFonts w:ascii="Arial" w:hAnsi="Arial" w:cs="Arial"/>
          <w:color w:val="000000"/>
          <w:sz w:val="19"/>
          <w:szCs w:val="19"/>
        </w:rPr>
        <w:t xml:space="preserve">, </w:t>
      </w:r>
      <w:proofErr w:type="spellStart"/>
      <w:r>
        <w:rPr>
          <w:rFonts w:ascii="Arial" w:hAnsi="Arial" w:cs="Arial"/>
          <w:color w:val="000000"/>
          <w:sz w:val="19"/>
          <w:szCs w:val="19"/>
        </w:rPr>
        <w:t>Kyeonggi</w:t>
      </w:r>
      <w:proofErr w:type="spellEnd"/>
      <w:r>
        <w:rPr>
          <w:rFonts w:ascii="Arial" w:hAnsi="Arial" w:cs="Arial"/>
          <w:color w:val="000000"/>
          <w:sz w:val="19"/>
          <w:szCs w:val="19"/>
        </w:rPr>
        <w:t>-do 426-791, South Korea.</w:t>
      </w:r>
    </w:p>
    <w:p w:rsidR="0055540F" w:rsidRDefault="0055540F" w:rsidP="0055540F">
      <w:pPr>
        <w:widowControl/>
        <w:numPr>
          <w:ilvl w:val="0"/>
          <w:numId w:val="18"/>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6"/>
          <w:szCs w:val="16"/>
          <w:vertAlign w:val="superscript"/>
        </w:rPr>
        <w:lastRenderedPageBreak/>
        <w:t>3</w:t>
      </w:r>
      <w:r>
        <w:rPr>
          <w:rFonts w:ascii="Arial" w:hAnsi="Arial" w:cs="Arial"/>
          <w:color w:val="000000"/>
          <w:sz w:val="19"/>
          <w:szCs w:val="19"/>
        </w:rPr>
        <w:t>Division of Pharmaceutical Biosciences, Research Institute for Pharmaceutical Sciences, College of Pharmacy, Seoul National University, Seoul 151-742, South Korea.</w:t>
      </w:r>
    </w:p>
    <w:p w:rsidR="0055540F" w:rsidRDefault="0055540F" w:rsidP="0055540F">
      <w:pPr>
        <w:widowControl/>
        <w:numPr>
          <w:ilvl w:val="0"/>
          <w:numId w:val="18"/>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6"/>
          <w:szCs w:val="16"/>
          <w:vertAlign w:val="superscript"/>
        </w:rPr>
        <w:t>4</w:t>
      </w:r>
      <w:r>
        <w:rPr>
          <w:rFonts w:ascii="Arial" w:hAnsi="Arial" w:cs="Arial"/>
          <w:color w:val="000000"/>
          <w:sz w:val="19"/>
          <w:szCs w:val="19"/>
        </w:rPr>
        <w:t xml:space="preserve">Department of Life Science, Jilin University, </w:t>
      </w:r>
      <w:proofErr w:type="spellStart"/>
      <w:r>
        <w:rPr>
          <w:rFonts w:ascii="Arial" w:hAnsi="Arial" w:cs="Arial"/>
          <w:color w:val="000000"/>
          <w:sz w:val="19"/>
          <w:szCs w:val="19"/>
        </w:rPr>
        <w:t>Jiefang</w:t>
      </w:r>
      <w:proofErr w:type="spellEnd"/>
      <w:r>
        <w:rPr>
          <w:rFonts w:ascii="Arial" w:hAnsi="Arial" w:cs="Arial"/>
          <w:color w:val="000000"/>
          <w:sz w:val="19"/>
          <w:szCs w:val="19"/>
        </w:rPr>
        <w:t xml:space="preserve"> Road, Changchun, China.</w:t>
      </w:r>
    </w:p>
    <w:p w:rsidR="0055540F" w:rsidRDefault="0055540F" w:rsidP="0055540F">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55540F" w:rsidRDefault="0055540F" w:rsidP="0055540F">
      <w:pPr>
        <w:pStyle w:val="a3"/>
        <w:shd w:val="clear" w:color="auto" w:fill="FFFFFF"/>
        <w:spacing w:before="0" w:beforeAutospacing="0" w:after="120" w:afterAutospacing="0" w:line="245" w:lineRule="atLeast"/>
        <w:rPr>
          <w:rFonts w:ascii="Arial" w:hAnsi="Arial" w:cs="Arial"/>
          <w:color w:val="000000"/>
          <w:sz w:val="19"/>
          <w:szCs w:val="19"/>
        </w:rPr>
      </w:pPr>
      <w:r>
        <w:rPr>
          <w:rFonts w:ascii="Arial" w:hAnsi="Arial" w:cs="Arial"/>
          <w:color w:val="000000"/>
          <w:sz w:val="19"/>
          <w:szCs w:val="19"/>
        </w:rPr>
        <w:t xml:space="preserve">In this study, we show that </w:t>
      </w:r>
      <w:proofErr w:type="spellStart"/>
      <w:r>
        <w:rPr>
          <w:rFonts w:ascii="Arial" w:hAnsi="Arial" w:cs="Arial"/>
          <w:color w:val="000000"/>
          <w:sz w:val="19"/>
          <w:szCs w:val="19"/>
        </w:rPr>
        <w:t>atraxia</w:t>
      </w:r>
      <w:proofErr w:type="spellEnd"/>
      <w:r>
        <w:rPr>
          <w:rFonts w:ascii="Arial" w:hAnsi="Arial" w:cs="Arial"/>
          <w:color w:val="000000"/>
          <w:sz w:val="19"/>
          <w:szCs w:val="19"/>
        </w:rPr>
        <w:t xml:space="preserve"> telangiectasia mutated kinase (ATM) activity is generally </w:t>
      </w:r>
      <w:proofErr w:type="spellStart"/>
      <w:r>
        <w:rPr>
          <w:rFonts w:ascii="Arial" w:hAnsi="Arial" w:cs="Arial"/>
          <w:color w:val="000000"/>
          <w:sz w:val="19"/>
          <w:szCs w:val="19"/>
        </w:rPr>
        <w:t>upregulated</w:t>
      </w:r>
      <w:proofErr w:type="spellEnd"/>
      <w:r>
        <w:rPr>
          <w:rFonts w:ascii="Arial" w:hAnsi="Arial" w:cs="Arial"/>
          <w:color w:val="000000"/>
          <w:sz w:val="19"/>
          <w:szCs w:val="19"/>
        </w:rPr>
        <w:t xml:space="preserve"> by different apoptotic stimuli, i.e. TNF-α, TRAIL, paclitaxel, or UV. Apoptotic progression is markedly attenuated by </w:t>
      </w:r>
      <w:proofErr w:type="spellStart"/>
      <w:r>
        <w:rPr>
          <w:rFonts w:ascii="Arial" w:hAnsi="Arial" w:cs="Arial"/>
          <w:color w:val="000000"/>
          <w:sz w:val="19"/>
          <w:szCs w:val="19"/>
        </w:rPr>
        <w:t>siATM</w:t>
      </w:r>
      <w:proofErr w:type="spellEnd"/>
      <w:r>
        <w:rPr>
          <w:rFonts w:ascii="Arial" w:hAnsi="Arial" w:cs="Arial"/>
          <w:color w:val="000000"/>
          <w:sz w:val="19"/>
          <w:szCs w:val="19"/>
        </w:rPr>
        <w:t>-RNA through down regulation of</w:t>
      </w:r>
      <w:r>
        <w:rPr>
          <w:rStyle w:val="apple-converted-space"/>
          <w:rFonts w:ascii="Arial" w:hAnsi="Arial" w:cs="Arial"/>
          <w:color w:val="000000"/>
          <w:sz w:val="19"/>
          <w:szCs w:val="19"/>
        </w:rPr>
        <w:t> </w:t>
      </w:r>
      <w:r>
        <w:rPr>
          <w:rStyle w:val="highlight"/>
          <w:rFonts w:ascii="Arial" w:hAnsi="Arial" w:cs="Arial"/>
          <w:color w:val="000000"/>
          <w:sz w:val="19"/>
          <w:szCs w:val="19"/>
        </w:rPr>
        <w:t>caspase-8</w:t>
      </w:r>
      <w:r>
        <w:rPr>
          <w:rStyle w:val="apple-converted-space"/>
          <w:rFonts w:ascii="Arial" w:hAnsi="Arial" w:cs="Arial"/>
          <w:color w:val="000000"/>
          <w:sz w:val="19"/>
          <w:szCs w:val="19"/>
        </w:rPr>
        <w:t> </w:t>
      </w:r>
      <w:r>
        <w:rPr>
          <w:rFonts w:ascii="Arial" w:hAnsi="Arial" w:cs="Arial"/>
          <w:color w:val="000000"/>
          <w:sz w:val="19"/>
          <w:szCs w:val="19"/>
        </w:rPr>
        <w:t xml:space="preserve">and caspase-9 in parallel with decreases in FLIP-S (short form of cellular FLICE inhibitory protein) protein levels and Bid cleavage. In addition, ATM activity is </w:t>
      </w:r>
      <w:proofErr w:type="spellStart"/>
      <w:r>
        <w:rPr>
          <w:rFonts w:ascii="Arial" w:hAnsi="Arial" w:cs="Arial"/>
          <w:color w:val="000000"/>
          <w:sz w:val="19"/>
          <w:szCs w:val="19"/>
        </w:rPr>
        <w:t>upregulated</w:t>
      </w:r>
      <w:proofErr w:type="spellEnd"/>
      <w:r>
        <w:rPr>
          <w:rFonts w:ascii="Arial" w:hAnsi="Arial" w:cs="Arial"/>
          <w:color w:val="000000"/>
          <w:sz w:val="19"/>
          <w:szCs w:val="19"/>
        </w:rPr>
        <w:t xml:space="preserve"> through t-Cdc6 while</w:t>
      </w:r>
      <w:r>
        <w:rPr>
          <w:rStyle w:val="apple-converted-space"/>
          <w:rFonts w:ascii="Arial" w:hAnsi="Arial" w:cs="Arial"/>
          <w:color w:val="000000"/>
          <w:sz w:val="19"/>
          <w:szCs w:val="19"/>
        </w:rPr>
        <w:t> </w:t>
      </w:r>
      <w:r>
        <w:rPr>
          <w:rStyle w:val="highlight"/>
          <w:rFonts w:ascii="Arial" w:hAnsi="Arial" w:cs="Arial"/>
          <w:color w:val="000000"/>
          <w:sz w:val="19"/>
          <w:szCs w:val="19"/>
        </w:rPr>
        <w:t>caspase-8</w:t>
      </w:r>
      <w:r>
        <w:rPr>
          <w:rStyle w:val="apple-converted-space"/>
          <w:rFonts w:ascii="Arial" w:hAnsi="Arial" w:cs="Arial"/>
          <w:color w:val="000000"/>
          <w:sz w:val="19"/>
          <w:szCs w:val="19"/>
        </w:rPr>
        <w:t> </w:t>
      </w:r>
      <w:r>
        <w:rPr>
          <w:rFonts w:ascii="Arial" w:hAnsi="Arial" w:cs="Arial"/>
          <w:color w:val="000000"/>
          <w:sz w:val="19"/>
          <w:szCs w:val="19"/>
        </w:rPr>
        <w:t>and caspase-9 activities increase. Taken together, we suggest that ATM regulates</w:t>
      </w:r>
      <w:r>
        <w:rPr>
          <w:rStyle w:val="apple-converted-space"/>
          <w:rFonts w:ascii="Arial" w:hAnsi="Arial" w:cs="Arial"/>
          <w:color w:val="000000"/>
          <w:sz w:val="19"/>
          <w:szCs w:val="19"/>
        </w:rPr>
        <w:t> </w:t>
      </w:r>
      <w:r>
        <w:rPr>
          <w:rStyle w:val="highlight"/>
          <w:rFonts w:ascii="Arial" w:hAnsi="Arial" w:cs="Arial"/>
          <w:color w:val="000000"/>
          <w:sz w:val="19"/>
          <w:szCs w:val="19"/>
        </w:rPr>
        <w:t>caspase-8</w:t>
      </w:r>
      <w:r>
        <w:rPr>
          <w:rFonts w:ascii="Arial" w:hAnsi="Arial" w:cs="Arial"/>
          <w:color w:val="000000"/>
          <w:sz w:val="19"/>
          <w:szCs w:val="19"/>
        </w:rPr>
        <w:t xml:space="preserve">activation by influencing levels of FLIP-S, ATM kinase activity is </w:t>
      </w:r>
      <w:proofErr w:type="spellStart"/>
      <w:r>
        <w:rPr>
          <w:rFonts w:ascii="Arial" w:hAnsi="Arial" w:cs="Arial"/>
          <w:color w:val="000000"/>
          <w:sz w:val="19"/>
          <w:szCs w:val="19"/>
        </w:rPr>
        <w:t>upregulated</w:t>
      </w:r>
      <w:proofErr w:type="spellEnd"/>
      <w:r>
        <w:rPr>
          <w:rFonts w:ascii="Arial" w:hAnsi="Arial" w:cs="Arial"/>
          <w:color w:val="000000"/>
          <w:sz w:val="19"/>
          <w:szCs w:val="19"/>
        </w:rPr>
        <w:t xml:space="preserve"> by t-Cdc6, and increased ATM activity plays an essential role in the amplification of apoptosis in TNF-α-stimulated </w:t>
      </w:r>
      <w:proofErr w:type="spellStart"/>
      <w:r>
        <w:rPr>
          <w:rFonts w:ascii="Arial" w:hAnsi="Arial" w:cs="Arial"/>
          <w:color w:val="000000"/>
          <w:sz w:val="19"/>
          <w:szCs w:val="19"/>
        </w:rPr>
        <w:t>HeLa</w:t>
      </w:r>
      <w:proofErr w:type="spellEnd"/>
      <w:r>
        <w:rPr>
          <w:rFonts w:ascii="Arial" w:hAnsi="Arial" w:cs="Arial"/>
          <w:color w:val="000000"/>
          <w:sz w:val="19"/>
          <w:szCs w:val="19"/>
        </w:rPr>
        <w:t xml:space="preserve"> cells.</w:t>
      </w:r>
    </w:p>
    <w:p w:rsidR="0055540F" w:rsidRDefault="0055540F" w:rsidP="0055540F">
      <w:pPr>
        <w:rPr>
          <w:rFonts w:ascii="HY강B" w:eastAsia="HY강B"/>
          <w:b/>
          <w:sz w:val="32"/>
        </w:rPr>
      </w:pPr>
    </w:p>
    <w:p w:rsidR="0055540F" w:rsidRDefault="0055540F" w:rsidP="0055540F">
      <w:pPr>
        <w:shd w:val="clear" w:color="auto" w:fill="FFFFFF"/>
        <w:spacing w:line="348" w:lineRule="atLeast"/>
        <w:rPr>
          <w:rFonts w:ascii="Arial" w:hAnsi="Arial" w:cs="Arial"/>
          <w:color w:val="000000"/>
          <w:szCs w:val="20"/>
        </w:rPr>
      </w:pPr>
      <w:hyperlink r:id="rId252" w:tooltip="Journal of the National Cancer Institute." w:history="1">
        <w:r>
          <w:rPr>
            <w:rStyle w:val="a4"/>
            <w:rFonts w:ascii="Arial" w:hAnsi="Arial" w:cs="Arial"/>
            <w:color w:val="660066"/>
            <w:szCs w:val="20"/>
          </w:rPr>
          <w:t>J Natl Cancer Inst.</w:t>
        </w:r>
      </w:hyperlink>
      <w:r>
        <w:rPr>
          <w:rStyle w:val="apple-converted-space"/>
          <w:rFonts w:ascii="Arial" w:hAnsi="Arial" w:cs="Arial"/>
          <w:color w:val="000000"/>
          <w:szCs w:val="20"/>
        </w:rPr>
        <w:t> </w:t>
      </w:r>
      <w:r>
        <w:rPr>
          <w:rFonts w:ascii="Arial" w:hAnsi="Arial" w:cs="Arial"/>
          <w:color w:val="000000"/>
          <w:szCs w:val="20"/>
        </w:rPr>
        <w:t>2014 Feb 1</w:t>
      </w:r>
      <w:proofErr w:type="gramStart"/>
      <w:r>
        <w:rPr>
          <w:rFonts w:ascii="Arial" w:hAnsi="Arial" w:cs="Arial"/>
          <w:color w:val="000000"/>
          <w:szCs w:val="20"/>
        </w:rPr>
        <w:t>;106</w:t>
      </w:r>
      <w:proofErr w:type="gramEnd"/>
      <w:r>
        <w:rPr>
          <w:rFonts w:ascii="Arial" w:hAnsi="Arial" w:cs="Arial"/>
          <w:color w:val="000000"/>
          <w:szCs w:val="20"/>
        </w:rPr>
        <w:t xml:space="preserve">(2):djt440.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10.1093/</w:t>
      </w:r>
      <w:proofErr w:type="spellStart"/>
      <w:r>
        <w:rPr>
          <w:rFonts w:ascii="Arial" w:hAnsi="Arial" w:cs="Arial"/>
          <w:color w:val="000000"/>
          <w:szCs w:val="20"/>
        </w:rPr>
        <w:t>jnci</w:t>
      </w:r>
      <w:proofErr w:type="spellEnd"/>
      <w:r>
        <w:rPr>
          <w:rFonts w:ascii="Arial" w:hAnsi="Arial" w:cs="Arial"/>
          <w:color w:val="000000"/>
          <w:szCs w:val="20"/>
        </w:rPr>
        <w:t>/djt440.</w:t>
      </w:r>
    </w:p>
    <w:p w:rsidR="0055540F" w:rsidRDefault="0055540F" w:rsidP="0055540F">
      <w:pPr>
        <w:pStyle w:val="1"/>
        <w:shd w:val="clear" w:color="auto" w:fill="FFFFFF"/>
        <w:spacing w:before="90" w:after="90" w:line="270" w:lineRule="atLeast"/>
        <w:rPr>
          <w:rFonts w:ascii="Arial" w:hAnsi="Arial" w:cs="Arial"/>
          <w:sz w:val="30"/>
          <w:szCs w:val="30"/>
        </w:rPr>
      </w:pPr>
      <w:r>
        <w:rPr>
          <w:rFonts w:ascii="Arial" w:hAnsi="Arial" w:cs="Arial"/>
          <w:sz w:val="30"/>
          <w:szCs w:val="30"/>
        </w:rPr>
        <w:t xml:space="preserve">Synergistic Targeting of AML Stem/Progenitor Cells </w:t>
      </w:r>
      <w:proofErr w:type="gramStart"/>
      <w:r>
        <w:rPr>
          <w:rFonts w:ascii="Arial" w:hAnsi="Arial" w:cs="Arial"/>
          <w:sz w:val="30"/>
          <w:szCs w:val="30"/>
        </w:rPr>
        <w:t>With</w:t>
      </w:r>
      <w:proofErr w:type="gramEnd"/>
      <w:r>
        <w:rPr>
          <w:rFonts w:ascii="Arial" w:hAnsi="Arial" w:cs="Arial"/>
          <w:sz w:val="30"/>
          <w:szCs w:val="30"/>
        </w:rPr>
        <w:t xml:space="preserve"> IAP Antagonist </w:t>
      </w:r>
      <w:proofErr w:type="spellStart"/>
      <w:r>
        <w:rPr>
          <w:rFonts w:ascii="Arial" w:hAnsi="Arial" w:cs="Arial"/>
          <w:sz w:val="30"/>
          <w:szCs w:val="30"/>
        </w:rPr>
        <w:t>Birinapant</w:t>
      </w:r>
      <w:proofErr w:type="spellEnd"/>
      <w:r>
        <w:rPr>
          <w:rFonts w:ascii="Arial" w:hAnsi="Arial" w:cs="Arial"/>
          <w:sz w:val="30"/>
          <w:szCs w:val="30"/>
        </w:rPr>
        <w:t xml:space="preserve"> and </w:t>
      </w:r>
      <w:proofErr w:type="spellStart"/>
      <w:r>
        <w:rPr>
          <w:rFonts w:ascii="Arial" w:hAnsi="Arial" w:cs="Arial"/>
          <w:sz w:val="30"/>
          <w:szCs w:val="30"/>
        </w:rPr>
        <w:t>Demethylating</w:t>
      </w:r>
      <w:proofErr w:type="spellEnd"/>
      <w:r>
        <w:rPr>
          <w:rFonts w:ascii="Arial" w:hAnsi="Arial" w:cs="Arial"/>
          <w:sz w:val="30"/>
          <w:szCs w:val="30"/>
        </w:rPr>
        <w:t xml:space="preserve"> Agents.</w:t>
      </w:r>
    </w:p>
    <w:p w:rsidR="0055540F" w:rsidRDefault="0055540F" w:rsidP="0055540F">
      <w:pPr>
        <w:shd w:val="clear" w:color="auto" w:fill="FFFFFF"/>
        <w:rPr>
          <w:rFonts w:ascii="Arial" w:hAnsi="Arial" w:cs="Arial"/>
          <w:color w:val="000000"/>
          <w:sz w:val="22"/>
        </w:rPr>
      </w:pPr>
      <w:hyperlink r:id="rId253" w:history="1">
        <w:r>
          <w:rPr>
            <w:rStyle w:val="a4"/>
            <w:rFonts w:ascii="Arial" w:hAnsi="Arial" w:cs="Arial"/>
            <w:color w:val="660066"/>
            <w:sz w:val="22"/>
          </w:rPr>
          <w:t>Carter BZ</w:t>
        </w:r>
      </w:hyperlink>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"http://www.ncbi.nlm.nih.gov/pubmed?term=Mak%20PY%5BAuthor%5D&amp;cauthor=true&amp;cauthor_uid=24526787" </w:instrText>
      </w:r>
      <w:r>
        <w:rPr>
          <w:rFonts w:ascii="Arial" w:hAnsi="Arial" w:cs="Arial"/>
          <w:color w:val="000000"/>
          <w:sz w:val="22"/>
        </w:rPr>
        <w:fldChar w:fldCharType="separate"/>
      </w:r>
      <w:r>
        <w:rPr>
          <w:rStyle w:val="a4"/>
          <w:rFonts w:ascii="Arial" w:hAnsi="Arial" w:cs="Arial"/>
          <w:color w:val="660066"/>
          <w:sz w:val="22"/>
        </w:rPr>
        <w:t>Mak</w:t>
      </w:r>
      <w:proofErr w:type="spellEnd"/>
      <w:r>
        <w:rPr>
          <w:rStyle w:val="a4"/>
          <w:rFonts w:ascii="Arial" w:hAnsi="Arial" w:cs="Arial"/>
          <w:color w:val="660066"/>
          <w:sz w:val="22"/>
        </w:rPr>
        <w:t xml:space="preserve"> PY</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"http://www.ncbi.nlm.nih.gov/pubmed?term=Mak%20DH%5BAuthor%5D&amp;cauthor=true&amp;cauthor_uid=24526787" </w:instrText>
      </w:r>
      <w:r>
        <w:rPr>
          <w:rFonts w:ascii="Arial" w:hAnsi="Arial" w:cs="Arial"/>
          <w:color w:val="000000"/>
          <w:sz w:val="22"/>
        </w:rPr>
        <w:fldChar w:fldCharType="separate"/>
      </w:r>
      <w:r>
        <w:rPr>
          <w:rStyle w:val="a4"/>
          <w:rFonts w:ascii="Arial" w:hAnsi="Arial" w:cs="Arial"/>
          <w:color w:val="660066"/>
          <w:sz w:val="22"/>
        </w:rPr>
        <w:t>Mak</w:t>
      </w:r>
      <w:proofErr w:type="spellEnd"/>
      <w:r>
        <w:rPr>
          <w:rStyle w:val="a4"/>
          <w:rFonts w:ascii="Arial" w:hAnsi="Arial" w:cs="Arial"/>
          <w:color w:val="660066"/>
          <w:sz w:val="22"/>
        </w:rPr>
        <w:t xml:space="preserve"> DH</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54" w:history="1">
        <w:r>
          <w:rPr>
            <w:rStyle w:val="a4"/>
            <w:rFonts w:ascii="Arial" w:hAnsi="Arial" w:cs="Arial"/>
            <w:color w:val="660066"/>
            <w:sz w:val="22"/>
          </w:rPr>
          <w:t>Shi Y</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"http://www.ncbi.nlm.nih.gov/pubmed?term=Qiu%20Y%5BAuthor%5D&amp;cauthor=true&amp;cauthor_uid=24526787" </w:instrText>
      </w:r>
      <w:r>
        <w:rPr>
          <w:rFonts w:ascii="Arial" w:hAnsi="Arial" w:cs="Arial"/>
          <w:color w:val="000000"/>
          <w:sz w:val="22"/>
        </w:rPr>
        <w:fldChar w:fldCharType="separate"/>
      </w:r>
      <w:r>
        <w:rPr>
          <w:rStyle w:val="a4"/>
          <w:rFonts w:ascii="Arial" w:hAnsi="Arial" w:cs="Arial"/>
          <w:color w:val="660066"/>
          <w:sz w:val="22"/>
        </w:rPr>
        <w:t>Qiu</w:t>
      </w:r>
      <w:proofErr w:type="spellEnd"/>
      <w:r>
        <w:rPr>
          <w:rStyle w:val="a4"/>
          <w:rFonts w:ascii="Arial" w:hAnsi="Arial" w:cs="Arial"/>
          <w:color w:val="660066"/>
          <w:sz w:val="22"/>
        </w:rPr>
        <w:t xml:space="preserve"> Y</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"http://www.ncbi.nlm.nih.gov/pubmed?term=Bogenberger%20JM%5BAuthor%5D&amp;cauthor=true&amp;cauthor_uid=24526787" </w:instrText>
      </w:r>
      <w:r>
        <w:rPr>
          <w:rFonts w:ascii="Arial" w:hAnsi="Arial" w:cs="Arial"/>
          <w:color w:val="000000"/>
          <w:sz w:val="22"/>
        </w:rPr>
        <w:fldChar w:fldCharType="separate"/>
      </w:r>
      <w:r>
        <w:rPr>
          <w:rStyle w:val="a4"/>
          <w:rFonts w:ascii="Arial" w:hAnsi="Arial" w:cs="Arial"/>
          <w:color w:val="660066"/>
          <w:sz w:val="22"/>
        </w:rPr>
        <w:t>Bogenberger</w:t>
      </w:r>
      <w:proofErr w:type="spellEnd"/>
      <w:r>
        <w:rPr>
          <w:rStyle w:val="a4"/>
          <w:rFonts w:ascii="Arial" w:hAnsi="Arial" w:cs="Arial"/>
          <w:color w:val="660066"/>
          <w:sz w:val="22"/>
        </w:rPr>
        <w:t xml:space="preserve"> JM</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55" w:history="1">
        <w:r>
          <w:rPr>
            <w:rStyle w:val="a4"/>
            <w:rFonts w:ascii="Arial" w:hAnsi="Arial" w:cs="Arial"/>
            <w:color w:val="660066"/>
            <w:sz w:val="22"/>
          </w:rPr>
          <w:t>Mu H</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"http://www.ncbi.nlm.nih.gov/pubmed?term=Tibes%20R%5BAuthor%5D&amp;cauthor=true&amp;cauthor_uid=24526787" </w:instrText>
      </w:r>
      <w:r>
        <w:rPr>
          <w:rFonts w:ascii="Arial" w:hAnsi="Arial" w:cs="Arial"/>
          <w:color w:val="000000"/>
          <w:sz w:val="22"/>
        </w:rPr>
        <w:fldChar w:fldCharType="separate"/>
      </w:r>
      <w:r>
        <w:rPr>
          <w:rStyle w:val="a4"/>
          <w:rFonts w:ascii="Arial" w:hAnsi="Arial" w:cs="Arial"/>
          <w:color w:val="660066"/>
          <w:sz w:val="22"/>
        </w:rPr>
        <w:t>Tibes</w:t>
      </w:r>
      <w:proofErr w:type="spellEnd"/>
      <w:r>
        <w:rPr>
          <w:rStyle w:val="a4"/>
          <w:rFonts w:ascii="Arial" w:hAnsi="Arial" w:cs="Arial"/>
          <w:color w:val="660066"/>
          <w:sz w:val="22"/>
        </w:rPr>
        <w:t xml:space="preserve"> R</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56" w:history="1">
        <w:r>
          <w:rPr>
            <w:rStyle w:val="a4"/>
            <w:rFonts w:ascii="Arial" w:hAnsi="Arial" w:cs="Arial"/>
            <w:color w:val="660066"/>
            <w:sz w:val="22"/>
          </w:rPr>
          <w:t>Yao H</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"http://www.ncbi.nlm.nih.gov/pubmed?term=Coombes%20KR%5BAuthor%5D&amp;cauthor=true&amp;cauthor_uid=24526787" </w:instrText>
      </w:r>
      <w:r>
        <w:rPr>
          <w:rFonts w:ascii="Arial" w:hAnsi="Arial" w:cs="Arial"/>
          <w:color w:val="000000"/>
          <w:sz w:val="22"/>
        </w:rPr>
        <w:fldChar w:fldCharType="separate"/>
      </w:r>
      <w:r>
        <w:rPr>
          <w:rStyle w:val="a4"/>
          <w:rFonts w:ascii="Arial" w:hAnsi="Arial" w:cs="Arial"/>
          <w:color w:val="660066"/>
          <w:sz w:val="22"/>
        </w:rPr>
        <w:t>Coombes</w:t>
      </w:r>
      <w:proofErr w:type="spellEnd"/>
      <w:r>
        <w:rPr>
          <w:rStyle w:val="a4"/>
          <w:rFonts w:ascii="Arial" w:hAnsi="Arial" w:cs="Arial"/>
          <w:color w:val="660066"/>
          <w:sz w:val="22"/>
        </w:rPr>
        <w:t xml:space="preserve"> KR</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"http://www.ncbi.nlm.nih.gov/pubmed?term=Jacamo%20RO%5BAuthor%5D&amp;cauthor=true&amp;cauthor_uid=24526787" </w:instrText>
      </w:r>
      <w:r>
        <w:rPr>
          <w:rFonts w:ascii="Arial" w:hAnsi="Arial" w:cs="Arial"/>
          <w:color w:val="000000"/>
          <w:sz w:val="22"/>
        </w:rPr>
        <w:fldChar w:fldCharType="separate"/>
      </w:r>
      <w:r>
        <w:rPr>
          <w:rStyle w:val="a4"/>
          <w:rFonts w:ascii="Arial" w:hAnsi="Arial" w:cs="Arial"/>
          <w:color w:val="660066"/>
          <w:sz w:val="22"/>
        </w:rPr>
        <w:t>Jacamo</w:t>
      </w:r>
      <w:proofErr w:type="spellEnd"/>
      <w:r>
        <w:rPr>
          <w:rStyle w:val="a4"/>
          <w:rFonts w:ascii="Arial" w:hAnsi="Arial" w:cs="Arial"/>
          <w:color w:val="660066"/>
          <w:sz w:val="22"/>
        </w:rPr>
        <w:t xml:space="preserve"> RO</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57" w:history="1">
        <w:r>
          <w:rPr>
            <w:rStyle w:val="a4"/>
            <w:rFonts w:ascii="Arial" w:hAnsi="Arial" w:cs="Arial"/>
            <w:color w:val="660066"/>
            <w:sz w:val="22"/>
          </w:rPr>
          <w:t>McQueen T</w:t>
        </w:r>
      </w:hyperlink>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"http://www.ncbi.nlm.nih.gov/pubmed?term=Kornblau%20SM%5BAuthor%5D&amp;cauthor=true&amp;cauthor_uid=24526787" </w:instrText>
      </w:r>
      <w:r>
        <w:fldChar w:fldCharType="separate"/>
      </w:r>
      <w:r>
        <w:rPr>
          <w:rStyle w:val="a4"/>
          <w:rFonts w:ascii="Arial" w:hAnsi="Arial" w:cs="Arial"/>
          <w:color w:val="660066"/>
          <w:sz w:val="22"/>
        </w:rPr>
        <w:t>Kornblau</w:t>
      </w:r>
      <w:proofErr w:type="spellEnd"/>
      <w:r>
        <w:rPr>
          <w:rStyle w:val="a4"/>
          <w:rFonts w:ascii="Arial" w:hAnsi="Arial" w:cs="Arial"/>
          <w:color w:val="660066"/>
          <w:sz w:val="22"/>
        </w:rPr>
        <w:t xml:space="preserve"> SM</w:t>
      </w:r>
      <w:r>
        <w:rPr>
          <w:rStyle w:val="a4"/>
          <w:rFonts w:ascii="Arial" w:hAnsi="Arial" w:cs="Arial"/>
          <w:color w:val="660066"/>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"http://www.ncbi.nlm.nih.gov/pubmed?term=Andreeff%20M%5BAuthor%5D&amp;cauthor=true&amp;cauthor_uid=24526787" </w:instrText>
      </w:r>
      <w:r>
        <w:rPr>
          <w:rFonts w:ascii="Arial" w:hAnsi="Arial" w:cs="Arial"/>
          <w:color w:val="000000"/>
          <w:sz w:val="22"/>
        </w:rPr>
        <w:fldChar w:fldCharType="separate"/>
      </w:r>
      <w:r>
        <w:rPr>
          <w:rStyle w:val="a4"/>
          <w:rFonts w:ascii="Arial" w:hAnsi="Arial" w:cs="Arial"/>
          <w:color w:val="660066"/>
          <w:sz w:val="22"/>
        </w:rPr>
        <w:t>Andreeff</w:t>
      </w:r>
      <w:proofErr w:type="spellEnd"/>
      <w:r>
        <w:rPr>
          <w:rStyle w:val="a4"/>
          <w:rFonts w:ascii="Arial" w:hAnsi="Arial" w:cs="Arial"/>
          <w:color w:val="660066"/>
          <w:sz w:val="22"/>
        </w:rPr>
        <w:t xml:space="preserve"> M</w:t>
      </w:r>
      <w:r>
        <w:rPr>
          <w:rFonts w:ascii="Arial" w:hAnsi="Arial" w:cs="Arial"/>
          <w:color w:val="000000"/>
          <w:sz w:val="22"/>
        </w:rPr>
        <w:fldChar w:fldCharType="end"/>
      </w:r>
      <w:r>
        <w:rPr>
          <w:rFonts w:ascii="Arial" w:hAnsi="Arial" w:cs="Arial"/>
          <w:color w:val="000000"/>
          <w:sz w:val="22"/>
        </w:rPr>
        <w:t>.</w:t>
      </w:r>
    </w:p>
    <w:p w:rsidR="0055540F" w:rsidRDefault="0055540F" w:rsidP="0055540F">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55540F" w:rsidRDefault="0055540F" w:rsidP="0055540F">
      <w:pPr>
        <w:pStyle w:val="4"/>
        <w:shd w:val="clear" w:color="auto" w:fill="FFFFFF"/>
        <w:spacing w:after="0" w:line="245" w:lineRule="atLeast"/>
        <w:ind w:left="1180" w:right="60" w:hanging="380"/>
        <w:rPr>
          <w:rFonts w:ascii="Arial" w:hAnsi="Arial" w:cs="Arial"/>
          <w:caps/>
          <w:color w:val="000000"/>
          <w:sz w:val="19"/>
          <w:szCs w:val="19"/>
        </w:rPr>
      </w:pPr>
      <w:r>
        <w:rPr>
          <w:rFonts w:ascii="Arial" w:hAnsi="Arial" w:cs="Arial"/>
          <w:caps/>
          <w:color w:val="000000"/>
          <w:sz w:val="19"/>
          <w:szCs w:val="19"/>
        </w:rPr>
        <w:t>BACKGROUND:</w:t>
      </w:r>
    </w:p>
    <w:p w:rsidR="0055540F" w:rsidRDefault="0055540F" w:rsidP="0055540F">
      <w:pPr>
        <w:pStyle w:val="a3"/>
        <w:shd w:val="clear" w:color="auto" w:fill="FFFFFF"/>
        <w:spacing w:before="0" w:beforeAutospacing="0" w:after="120" w:afterAutospacing="0" w:line="245" w:lineRule="atLeast"/>
        <w:rPr>
          <w:rFonts w:ascii="Arial" w:hAnsi="Arial" w:cs="Arial"/>
          <w:color w:val="000000"/>
          <w:sz w:val="19"/>
          <w:szCs w:val="19"/>
        </w:rPr>
      </w:pPr>
      <w:r>
        <w:rPr>
          <w:rFonts w:ascii="Arial" w:hAnsi="Arial" w:cs="Arial"/>
          <w:color w:val="000000"/>
          <w:sz w:val="19"/>
          <w:szCs w:val="19"/>
        </w:rPr>
        <w:t xml:space="preserve">Acute myeloid leukemia (AML) therapy has limited long-term efficacy because patients frequently develop disease relapse because of the inability of standard chemotherapeutic agents to target AML stem/progenitor cells. Here, we identify deregulated apoptotic components in AML stem/progenitor cells and investigate the individual and combinatorial effects of the novel inhibitor of apoptosis (IAP) protein antagonist and second mitochondrial-derived activator of </w:t>
      </w:r>
      <w:proofErr w:type="spellStart"/>
      <w:r>
        <w:rPr>
          <w:rFonts w:ascii="Arial" w:hAnsi="Arial" w:cs="Arial"/>
          <w:color w:val="000000"/>
          <w:sz w:val="19"/>
          <w:szCs w:val="19"/>
        </w:rPr>
        <w:t>caspases</w:t>
      </w:r>
      <w:proofErr w:type="spellEnd"/>
      <w:r>
        <w:rPr>
          <w:rFonts w:ascii="Arial" w:hAnsi="Arial" w:cs="Arial"/>
          <w:color w:val="000000"/>
          <w:sz w:val="19"/>
          <w:szCs w:val="19"/>
        </w:rPr>
        <w:t xml:space="preserve"> (SMAC) mimetic </w:t>
      </w:r>
      <w:proofErr w:type="spellStart"/>
      <w:r>
        <w:rPr>
          <w:rFonts w:ascii="Arial" w:hAnsi="Arial" w:cs="Arial"/>
          <w:color w:val="000000"/>
          <w:sz w:val="19"/>
          <w:szCs w:val="19"/>
        </w:rPr>
        <w:t>birinapant</w:t>
      </w:r>
      <w:proofErr w:type="spellEnd"/>
      <w:r>
        <w:rPr>
          <w:rFonts w:ascii="Arial" w:hAnsi="Arial" w:cs="Arial"/>
          <w:color w:val="000000"/>
          <w:sz w:val="19"/>
          <w:szCs w:val="19"/>
        </w:rPr>
        <w:t xml:space="preserve"> and </w:t>
      </w:r>
      <w:proofErr w:type="spellStart"/>
      <w:r>
        <w:rPr>
          <w:rFonts w:ascii="Arial" w:hAnsi="Arial" w:cs="Arial"/>
          <w:color w:val="000000"/>
          <w:sz w:val="19"/>
          <w:szCs w:val="19"/>
        </w:rPr>
        <w:t>demethylating</w:t>
      </w:r>
      <w:proofErr w:type="spellEnd"/>
      <w:r>
        <w:rPr>
          <w:rFonts w:ascii="Arial" w:hAnsi="Arial" w:cs="Arial"/>
          <w:color w:val="000000"/>
          <w:sz w:val="19"/>
          <w:szCs w:val="19"/>
        </w:rPr>
        <w:t xml:space="preserve"> epigenetic modulators.</w:t>
      </w:r>
    </w:p>
    <w:p w:rsidR="0055540F" w:rsidRDefault="0055540F" w:rsidP="0055540F">
      <w:pPr>
        <w:pStyle w:val="4"/>
        <w:shd w:val="clear" w:color="auto" w:fill="FFFFFF"/>
        <w:spacing w:after="0" w:line="245" w:lineRule="atLeast"/>
        <w:ind w:left="1180" w:right="60" w:hanging="380"/>
        <w:rPr>
          <w:rFonts w:ascii="Arial" w:hAnsi="Arial" w:cs="Arial"/>
          <w:caps/>
          <w:color w:val="000000"/>
          <w:sz w:val="19"/>
          <w:szCs w:val="19"/>
        </w:rPr>
      </w:pPr>
      <w:r>
        <w:rPr>
          <w:rFonts w:ascii="Arial" w:hAnsi="Arial" w:cs="Arial"/>
          <w:caps/>
          <w:color w:val="000000"/>
          <w:sz w:val="19"/>
          <w:szCs w:val="19"/>
        </w:rPr>
        <w:t>METHODS:</w:t>
      </w:r>
    </w:p>
    <w:p w:rsidR="0055540F" w:rsidRDefault="0055540F" w:rsidP="0055540F">
      <w:pPr>
        <w:pStyle w:val="a3"/>
        <w:shd w:val="clear" w:color="auto" w:fill="FFFFFF"/>
        <w:spacing w:before="0" w:beforeAutospacing="0" w:after="120" w:afterAutospacing="0" w:line="245" w:lineRule="atLeast"/>
        <w:rPr>
          <w:rFonts w:ascii="Arial" w:hAnsi="Arial" w:cs="Arial"/>
          <w:color w:val="000000"/>
          <w:sz w:val="19"/>
          <w:szCs w:val="19"/>
        </w:rPr>
      </w:pPr>
      <w:r>
        <w:rPr>
          <w:rFonts w:ascii="Arial" w:hAnsi="Arial" w:cs="Arial"/>
          <w:color w:val="000000"/>
          <w:sz w:val="19"/>
          <w:szCs w:val="19"/>
        </w:rPr>
        <w:t xml:space="preserve">Protein expression was measured by reversed-phase protein array in AML patient (n = 511) and normal (n = 21) samples and by western blot in drug-treated cells. The </w:t>
      </w:r>
      <w:proofErr w:type="spellStart"/>
      <w:r>
        <w:rPr>
          <w:rFonts w:ascii="Arial" w:hAnsi="Arial" w:cs="Arial"/>
          <w:color w:val="000000"/>
          <w:sz w:val="19"/>
          <w:szCs w:val="19"/>
        </w:rPr>
        <w:t>antileukemic</w:t>
      </w:r>
      <w:proofErr w:type="spellEnd"/>
      <w:r>
        <w:rPr>
          <w:rFonts w:ascii="Arial" w:hAnsi="Arial" w:cs="Arial"/>
          <w:color w:val="000000"/>
          <w:sz w:val="19"/>
          <w:szCs w:val="19"/>
        </w:rPr>
        <w:t xml:space="preserve"> activity of </w:t>
      </w:r>
      <w:proofErr w:type="spellStart"/>
      <w:r>
        <w:rPr>
          <w:rFonts w:ascii="Arial" w:hAnsi="Arial" w:cs="Arial"/>
          <w:color w:val="000000"/>
          <w:sz w:val="19"/>
          <w:szCs w:val="19"/>
        </w:rPr>
        <w:t>birinapant</w:t>
      </w:r>
      <w:proofErr w:type="spellEnd"/>
      <w:r>
        <w:rPr>
          <w:rFonts w:ascii="Arial" w:hAnsi="Arial" w:cs="Arial"/>
          <w:color w:val="000000"/>
          <w:sz w:val="19"/>
          <w:szCs w:val="19"/>
        </w:rPr>
        <w:t xml:space="preserve"> and </w:t>
      </w:r>
      <w:proofErr w:type="spellStart"/>
      <w:r>
        <w:rPr>
          <w:rFonts w:ascii="Arial" w:hAnsi="Arial" w:cs="Arial"/>
          <w:color w:val="000000"/>
          <w:sz w:val="19"/>
          <w:szCs w:val="19"/>
        </w:rPr>
        <w:t>demethylating</w:t>
      </w:r>
      <w:proofErr w:type="spellEnd"/>
      <w:r>
        <w:rPr>
          <w:rFonts w:ascii="Arial" w:hAnsi="Arial" w:cs="Arial"/>
          <w:color w:val="000000"/>
          <w:sz w:val="19"/>
          <w:szCs w:val="19"/>
        </w:rPr>
        <w:t xml:space="preserve"> agents was assessed in vitro and in an in vivo AML mouse </w:t>
      </w:r>
      <w:proofErr w:type="spellStart"/>
      <w:r>
        <w:rPr>
          <w:rFonts w:ascii="Arial" w:hAnsi="Arial" w:cs="Arial"/>
          <w:color w:val="000000"/>
          <w:sz w:val="19"/>
          <w:szCs w:val="19"/>
        </w:rPr>
        <w:t>xenograft</w:t>
      </w:r>
      <w:proofErr w:type="spellEnd"/>
      <w:r>
        <w:rPr>
          <w:rFonts w:ascii="Arial" w:hAnsi="Arial" w:cs="Arial"/>
          <w:color w:val="000000"/>
          <w:sz w:val="19"/>
          <w:szCs w:val="19"/>
        </w:rPr>
        <w:t xml:space="preserve"> model (n = 10 mice per group). All statistical tests were two-sided.</w:t>
      </w:r>
    </w:p>
    <w:p w:rsidR="0055540F" w:rsidRDefault="0055540F" w:rsidP="0055540F">
      <w:pPr>
        <w:pStyle w:val="4"/>
        <w:shd w:val="clear" w:color="auto" w:fill="FFFFFF"/>
        <w:spacing w:after="0" w:line="245" w:lineRule="atLeast"/>
        <w:ind w:left="1180" w:right="60" w:hanging="380"/>
        <w:rPr>
          <w:rFonts w:ascii="Arial" w:hAnsi="Arial" w:cs="Arial"/>
          <w:caps/>
          <w:color w:val="000000"/>
          <w:sz w:val="19"/>
          <w:szCs w:val="19"/>
        </w:rPr>
      </w:pPr>
      <w:r>
        <w:rPr>
          <w:rFonts w:ascii="Arial" w:hAnsi="Arial" w:cs="Arial"/>
          <w:caps/>
          <w:color w:val="000000"/>
          <w:sz w:val="19"/>
          <w:szCs w:val="19"/>
        </w:rPr>
        <w:t>RESULTS:</w:t>
      </w:r>
    </w:p>
    <w:p w:rsidR="0055540F" w:rsidRDefault="0055540F" w:rsidP="0055540F">
      <w:pPr>
        <w:pStyle w:val="a3"/>
        <w:shd w:val="clear" w:color="auto" w:fill="FFFFFF"/>
        <w:spacing w:before="0" w:beforeAutospacing="0" w:after="120" w:afterAutospacing="0" w:line="245" w:lineRule="atLeast"/>
        <w:rPr>
          <w:rFonts w:ascii="Arial" w:hAnsi="Arial" w:cs="Arial"/>
          <w:color w:val="000000"/>
          <w:sz w:val="19"/>
          <w:szCs w:val="19"/>
        </w:rPr>
      </w:pPr>
      <w:r>
        <w:rPr>
          <w:rFonts w:ascii="Arial" w:hAnsi="Arial" w:cs="Arial"/>
          <w:color w:val="000000"/>
          <w:sz w:val="19"/>
          <w:szCs w:val="19"/>
        </w:rPr>
        <w:t xml:space="preserve">Compared with bulk AML cells, </w:t>
      </w:r>
      <w:proofErr w:type="gramStart"/>
      <w:r>
        <w:rPr>
          <w:rFonts w:ascii="Arial" w:hAnsi="Arial" w:cs="Arial"/>
          <w:color w:val="000000"/>
          <w:sz w:val="19"/>
          <w:szCs w:val="19"/>
        </w:rPr>
        <w:t>CD34(</w:t>
      </w:r>
      <w:proofErr w:type="gramEnd"/>
      <w:r>
        <w:rPr>
          <w:rFonts w:ascii="Arial" w:hAnsi="Arial" w:cs="Arial"/>
          <w:color w:val="000000"/>
          <w:sz w:val="19"/>
          <w:szCs w:val="19"/>
        </w:rPr>
        <w:t>+)38(-) AML stem/progenitors expressed increased cIAP1 and</w:t>
      </w:r>
      <w:r>
        <w:rPr>
          <w:rStyle w:val="apple-converted-space"/>
          <w:rFonts w:ascii="Arial" w:hAnsi="Arial" w:cs="Arial"/>
          <w:color w:val="000000"/>
          <w:sz w:val="19"/>
          <w:szCs w:val="19"/>
        </w:rPr>
        <w:t> </w:t>
      </w:r>
      <w:r>
        <w:rPr>
          <w:rStyle w:val="highlight"/>
          <w:rFonts w:ascii="Arial" w:hAnsi="Arial" w:cs="Arial"/>
          <w:color w:val="000000"/>
          <w:sz w:val="19"/>
          <w:szCs w:val="19"/>
        </w:rPr>
        <w:t>caspase-8</w:t>
      </w:r>
      <w:r>
        <w:rPr>
          <w:rStyle w:val="apple-converted-space"/>
          <w:rFonts w:ascii="Arial" w:hAnsi="Arial" w:cs="Arial"/>
          <w:color w:val="000000"/>
          <w:sz w:val="19"/>
          <w:szCs w:val="19"/>
        </w:rPr>
        <w:t> </w:t>
      </w:r>
      <w:r>
        <w:rPr>
          <w:rFonts w:ascii="Arial" w:hAnsi="Arial" w:cs="Arial"/>
          <w:color w:val="000000"/>
          <w:sz w:val="19"/>
          <w:szCs w:val="19"/>
        </w:rPr>
        <w:t xml:space="preserve">levels and decreased SMAC levels (one-way analysis of variance followed by </w:t>
      </w:r>
      <w:proofErr w:type="spellStart"/>
      <w:r>
        <w:rPr>
          <w:rFonts w:ascii="Arial" w:hAnsi="Arial" w:cs="Arial"/>
          <w:color w:val="000000"/>
          <w:sz w:val="19"/>
          <w:szCs w:val="19"/>
        </w:rPr>
        <w:t>Tukey's</w:t>
      </w:r>
      <w:proofErr w:type="spellEnd"/>
      <w:r>
        <w:rPr>
          <w:rFonts w:ascii="Arial" w:hAnsi="Arial" w:cs="Arial"/>
          <w:color w:val="000000"/>
          <w:sz w:val="19"/>
          <w:szCs w:val="19"/>
        </w:rPr>
        <w:t xml:space="preserve"> multiple comparison test, P &lt; .001). </w:t>
      </w:r>
      <w:proofErr w:type="spellStart"/>
      <w:r>
        <w:rPr>
          <w:rFonts w:ascii="Arial" w:hAnsi="Arial" w:cs="Arial"/>
          <w:color w:val="000000"/>
          <w:sz w:val="19"/>
          <w:szCs w:val="19"/>
        </w:rPr>
        <w:t>Birinapant</w:t>
      </w:r>
      <w:proofErr w:type="spellEnd"/>
      <w:r>
        <w:rPr>
          <w:rFonts w:ascii="Arial" w:hAnsi="Arial" w:cs="Arial"/>
          <w:color w:val="000000"/>
          <w:sz w:val="19"/>
          <w:szCs w:val="19"/>
        </w:rPr>
        <w:t xml:space="preserve"> induced death receptor-/</w:t>
      </w:r>
      <w:r>
        <w:rPr>
          <w:rStyle w:val="highlight"/>
          <w:rFonts w:ascii="Arial" w:hAnsi="Arial" w:cs="Arial"/>
          <w:color w:val="000000"/>
          <w:sz w:val="19"/>
          <w:szCs w:val="19"/>
        </w:rPr>
        <w:t>caspase-8</w:t>
      </w:r>
      <w:r>
        <w:rPr>
          <w:rFonts w:ascii="Arial" w:hAnsi="Arial" w:cs="Arial"/>
          <w:color w:val="000000"/>
          <w:sz w:val="19"/>
          <w:szCs w:val="19"/>
        </w:rPr>
        <w:t xml:space="preserve">-mediated apoptosis in AML cells, including in AML stem/progenitor cells, but not in normal </w:t>
      </w:r>
      <w:proofErr w:type="gramStart"/>
      <w:r>
        <w:rPr>
          <w:rFonts w:ascii="Arial" w:hAnsi="Arial" w:cs="Arial"/>
          <w:color w:val="000000"/>
          <w:sz w:val="19"/>
          <w:szCs w:val="19"/>
        </w:rPr>
        <w:t>CD34(</w:t>
      </w:r>
      <w:proofErr w:type="gramEnd"/>
      <w:r>
        <w:rPr>
          <w:rFonts w:ascii="Arial" w:hAnsi="Arial" w:cs="Arial"/>
          <w:color w:val="000000"/>
          <w:sz w:val="19"/>
          <w:szCs w:val="19"/>
        </w:rPr>
        <w:t xml:space="preserve">+) cells. </w:t>
      </w:r>
      <w:proofErr w:type="spellStart"/>
      <w:r>
        <w:rPr>
          <w:rFonts w:ascii="Arial" w:hAnsi="Arial" w:cs="Arial"/>
          <w:color w:val="000000"/>
          <w:sz w:val="19"/>
          <w:szCs w:val="19"/>
        </w:rPr>
        <w:t>Demethylating</w:t>
      </w:r>
      <w:proofErr w:type="spellEnd"/>
      <w:r>
        <w:rPr>
          <w:rFonts w:ascii="Arial" w:hAnsi="Arial" w:cs="Arial"/>
          <w:color w:val="000000"/>
          <w:sz w:val="19"/>
          <w:szCs w:val="19"/>
        </w:rPr>
        <w:t xml:space="preserve"> agents modulated extrinsic apoptosis pathway components and, when combined with </w:t>
      </w:r>
      <w:proofErr w:type="spellStart"/>
      <w:r>
        <w:rPr>
          <w:rFonts w:ascii="Arial" w:hAnsi="Arial" w:cs="Arial"/>
          <w:color w:val="000000"/>
          <w:sz w:val="19"/>
          <w:szCs w:val="19"/>
        </w:rPr>
        <w:t>birinapant</w:t>
      </w:r>
      <w:proofErr w:type="spellEnd"/>
      <w:r>
        <w:rPr>
          <w:rFonts w:ascii="Arial" w:hAnsi="Arial" w:cs="Arial"/>
          <w:color w:val="000000"/>
          <w:sz w:val="19"/>
          <w:szCs w:val="19"/>
        </w:rPr>
        <w:t xml:space="preserve">, were highly synergistic in vitro (combination index &lt; 1), and also more effective in vivo (P &lt; .001, by Student t test, for the median survival of </w:t>
      </w:r>
      <w:proofErr w:type="spellStart"/>
      <w:r>
        <w:rPr>
          <w:rFonts w:ascii="Arial" w:hAnsi="Arial" w:cs="Arial"/>
          <w:color w:val="000000"/>
          <w:sz w:val="19"/>
          <w:szCs w:val="19"/>
        </w:rPr>
        <w:t>birinapant</w:t>
      </w:r>
      <w:proofErr w:type="spellEnd"/>
      <w:r>
        <w:rPr>
          <w:rFonts w:ascii="Arial" w:hAnsi="Arial" w:cs="Arial"/>
          <w:color w:val="000000"/>
          <w:sz w:val="19"/>
          <w:szCs w:val="19"/>
        </w:rPr>
        <w:t xml:space="preserve"> plus 5-azacytadine </w:t>
      </w:r>
      <w:proofErr w:type="spellStart"/>
      <w:r>
        <w:rPr>
          <w:rFonts w:ascii="Arial" w:hAnsi="Arial" w:cs="Arial"/>
          <w:color w:val="000000"/>
          <w:sz w:val="19"/>
          <w:szCs w:val="19"/>
        </w:rPr>
        <w:t>vs</w:t>
      </w:r>
      <w:proofErr w:type="spellEnd"/>
      <w:r>
        <w:rPr>
          <w:rFonts w:ascii="Arial" w:hAnsi="Arial" w:cs="Arial"/>
          <w:color w:val="000000"/>
          <w:sz w:val="19"/>
          <w:szCs w:val="19"/>
        </w:rPr>
        <w:t xml:space="preserve"> </w:t>
      </w:r>
      <w:proofErr w:type="spellStart"/>
      <w:r>
        <w:rPr>
          <w:rFonts w:ascii="Arial" w:hAnsi="Arial" w:cs="Arial"/>
          <w:color w:val="000000"/>
          <w:sz w:val="19"/>
          <w:szCs w:val="19"/>
        </w:rPr>
        <w:t>birinapant</w:t>
      </w:r>
      <w:proofErr w:type="spellEnd"/>
      <w:r>
        <w:rPr>
          <w:rFonts w:ascii="Arial" w:hAnsi="Arial" w:cs="Arial"/>
          <w:color w:val="000000"/>
          <w:sz w:val="19"/>
          <w:szCs w:val="19"/>
        </w:rPr>
        <w:t xml:space="preserve"> alone or </w:t>
      </w:r>
      <w:proofErr w:type="spellStart"/>
      <w:r>
        <w:rPr>
          <w:rFonts w:ascii="Arial" w:hAnsi="Arial" w:cs="Arial"/>
          <w:color w:val="000000"/>
          <w:sz w:val="19"/>
          <w:szCs w:val="19"/>
        </w:rPr>
        <w:t>vs</w:t>
      </w:r>
      <w:proofErr w:type="spellEnd"/>
      <w:r>
        <w:rPr>
          <w:rFonts w:ascii="Arial" w:hAnsi="Arial" w:cs="Arial"/>
          <w:color w:val="000000"/>
          <w:sz w:val="19"/>
          <w:szCs w:val="19"/>
        </w:rPr>
        <w:t xml:space="preserve"> controls).</w:t>
      </w:r>
    </w:p>
    <w:p w:rsidR="0055540F" w:rsidRDefault="0055540F" w:rsidP="0055540F">
      <w:pPr>
        <w:pStyle w:val="4"/>
        <w:shd w:val="clear" w:color="auto" w:fill="FFFFFF"/>
        <w:spacing w:after="0" w:line="245" w:lineRule="atLeast"/>
        <w:ind w:left="1180" w:right="60" w:hanging="380"/>
        <w:rPr>
          <w:rFonts w:ascii="Arial" w:hAnsi="Arial" w:cs="Arial"/>
          <w:caps/>
          <w:color w:val="000000"/>
          <w:sz w:val="19"/>
          <w:szCs w:val="19"/>
        </w:rPr>
      </w:pPr>
      <w:r>
        <w:rPr>
          <w:rFonts w:ascii="Arial" w:hAnsi="Arial" w:cs="Arial"/>
          <w:caps/>
          <w:color w:val="000000"/>
          <w:sz w:val="19"/>
          <w:szCs w:val="19"/>
        </w:rPr>
        <w:t>CONCLUSIONS:</w:t>
      </w:r>
    </w:p>
    <w:p w:rsidR="0055540F" w:rsidRDefault="0055540F" w:rsidP="0055540F">
      <w:pPr>
        <w:pStyle w:val="a3"/>
        <w:shd w:val="clear" w:color="auto" w:fill="FFFFFF"/>
        <w:spacing w:before="0" w:beforeAutospacing="0" w:after="120" w:afterAutospacing="0" w:line="245" w:lineRule="atLeast"/>
        <w:rPr>
          <w:rFonts w:ascii="HY강B" w:eastAsia="HY강B"/>
          <w:b/>
          <w:sz w:val="32"/>
        </w:rPr>
      </w:pPr>
      <w:r>
        <w:rPr>
          <w:rFonts w:ascii="Arial" w:hAnsi="Arial" w:cs="Arial"/>
          <w:color w:val="000000"/>
          <w:sz w:val="19"/>
          <w:szCs w:val="19"/>
        </w:rPr>
        <w:t>cIAP1, SMAC, and</w:t>
      </w:r>
      <w:r>
        <w:rPr>
          <w:rStyle w:val="apple-converted-space"/>
          <w:rFonts w:ascii="Arial" w:hAnsi="Arial" w:cs="Arial"/>
          <w:color w:val="000000"/>
          <w:sz w:val="19"/>
          <w:szCs w:val="19"/>
        </w:rPr>
        <w:t> </w:t>
      </w:r>
      <w:r>
        <w:rPr>
          <w:rStyle w:val="highlight"/>
          <w:rFonts w:ascii="Arial" w:hAnsi="Arial" w:cs="Arial"/>
          <w:color w:val="000000"/>
          <w:sz w:val="19"/>
          <w:szCs w:val="19"/>
        </w:rPr>
        <w:t>caspase-8</w:t>
      </w:r>
      <w:r>
        <w:rPr>
          <w:rStyle w:val="apple-converted-space"/>
          <w:rFonts w:ascii="Arial" w:hAnsi="Arial" w:cs="Arial"/>
          <w:color w:val="000000"/>
          <w:sz w:val="19"/>
          <w:szCs w:val="19"/>
        </w:rPr>
        <w:t> </w:t>
      </w:r>
      <w:r>
        <w:rPr>
          <w:rFonts w:ascii="Arial" w:hAnsi="Arial" w:cs="Arial"/>
          <w:color w:val="000000"/>
          <w:sz w:val="19"/>
          <w:szCs w:val="19"/>
        </w:rPr>
        <w:t xml:space="preserve">appear to play a role in AML stem cell survival, and synergistic targeting of these cells with </w:t>
      </w:r>
      <w:proofErr w:type="spellStart"/>
      <w:r>
        <w:rPr>
          <w:rFonts w:ascii="Arial" w:hAnsi="Arial" w:cs="Arial"/>
          <w:color w:val="000000"/>
          <w:sz w:val="19"/>
          <w:szCs w:val="19"/>
        </w:rPr>
        <w:t>birinapant</w:t>
      </w:r>
      <w:proofErr w:type="spellEnd"/>
      <w:r>
        <w:rPr>
          <w:rFonts w:ascii="Arial" w:hAnsi="Arial" w:cs="Arial"/>
          <w:color w:val="000000"/>
          <w:sz w:val="19"/>
          <w:szCs w:val="19"/>
        </w:rPr>
        <w:t xml:space="preserve"> and </w:t>
      </w:r>
      <w:proofErr w:type="spellStart"/>
      <w:r>
        <w:rPr>
          <w:rFonts w:ascii="Arial" w:hAnsi="Arial" w:cs="Arial"/>
          <w:color w:val="000000"/>
          <w:sz w:val="19"/>
          <w:szCs w:val="19"/>
        </w:rPr>
        <w:t>demethylating</w:t>
      </w:r>
      <w:proofErr w:type="spellEnd"/>
      <w:r>
        <w:rPr>
          <w:rFonts w:ascii="Arial" w:hAnsi="Arial" w:cs="Arial"/>
          <w:color w:val="000000"/>
          <w:sz w:val="19"/>
          <w:szCs w:val="19"/>
        </w:rPr>
        <w:t xml:space="preserve"> agents shows potential utility in leukemia therapy</w:t>
      </w:r>
    </w:p>
    <w:p w:rsidR="004A127E" w:rsidRDefault="004A127E" w:rsidP="004A127E">
      <w:pPr>
        <w:rPr>
          <w:rFonts w:ascii="HY강B" w:eastAsia="HY강B" w:hint="eastAsia"/>
          <w:b/>
          <w:color w:val="D99594" w:themeColor="accent2" w:themeTint="99"/>
          <w:sz w:val="32"/>
        </w:rPr>
      </w:pPr>
    </w:p>
    <w:p w:rsidR="0055540F" w:rsidRPr="006868D1" w:rsidRDefault="0055540F" w:rsidP="0055540F">
      <w:pPr>
        <w:rPr>
          <w:rFonts w:ascii="Arial" w:hAnsi="Arial" w:cs="Arial"/>
          <w:b/>
          <w:noProof/>
          <w:sz w:val="24"/>
        </w:rPr>
      </w:pPr>
      <w:r w:rsidRPr="003974B1">
        <w:rPr>
          <w:rFonts w:ascii="Arial" w:hAnsi="Arial" w:cs="Arial"/>
          <w:b/>
          <w:noProof/>
          <w:sz w:val="24"/>
        </w:rPr>
        <w:t>H</w:t>
      </w:r>
      <w:r w:rsidRPr="003974B1">
        <w:rPr>
          <w:rFonts w:ascii="Arial" w:eastAsiaTheme="minorHAnsi" w:hAnsi="Arial" w:cs="Arial"/>
          <w:b/>
          <w:noProof/>
          <w:sz w:val="24"/>
        </w:rPr>
        <w:t>²</w:t>
      </w:r>
      <w:r w:rsidRPr="003974B1">
        <w:rPr>
          <w:rFonts w:ascii="Arial" w:hAnsi="Arial" w:cs="Arial"/>
          <w:b/>
          <w:noProof/>
          <w:sz w:val="24"/>
        </w:rPr>
        <w:t>J</w:t>
      </w:r>
    </w:p>
    <w:p w:rsidR="0055540F" w:rsidRDefault="0055540F" w:rsidP="0055540F">
      <w:pPr>
        <w:pStyle w:val="a3"/>
        <w:shd w:val="clear" w:color="auto" w:fill="FFFFFF"/>
        <w:rPr>
          <w:rFonts w:ascii="Verdana" w:hAnsi="Verdana"/>
          <w:i/>
          <w:iCs/>
          <w:color w:val="000000"/>
          <w:sz w:val="15"/>
          <w:szCs w:val="15"/>
          <w:lang w:val="en"/>
        </w:rPr>
      </w:pPr>
      <w:r w:rsidRPr="003974B1">
        <w:rPr>
          <w:noProof/>
          <w:sz w:val="18"/>
        </w:rPr>
        <w:lastRenderedPageBreak/>
        <w:drawing>
          <wp:inline distT="0" distB="0" distL="0" distR="0" wp14:anchorId="16185712" wp14:editId="3ED0FDCB">
            <wp:extent cx="5731510" cy="624854"/>
            <wp:effectExtent l="0" t="0" r="2540" b="381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8"/>
                    <a:srcRect l="16544" t="36096" r="17279" b="51070"/>
                    <a:stretch/>
                  </pic:blipFill>
                  <pic:spPr bwMode="auto">
                    <a:xfrm>
                      <a:off x="0" y="0"/>
                      <a:ext cx="5731510" cy="624854"/>
                    </a:xfrm>
                    <a:prstGeom prst="rect">
                      <a:avLst/>
                    </a:prstGeom>
                    <a:ln>
                      <a:noFill/>
                    </a:ln>
                    <a:extLst>
                      <a:ext uri="{53640926-AAD7-44D8-BBD7-CCE9431645EC}">
                        <a14:shadowObscured xmlns:a14="http://schemas.microsoft.com/office/drawing/2010/main"/>
                      </a:ext>
                    </a:extLst>
                  </pic:spPr>
                </pic:pic>
              </a:graphicData>
            </a:graphic>
          </wp:inline>
        </w:drawing>
      </w:r>
    </w:p>
    <w:p w:rsidR="0055540F" w:rsidRPr="004B39E2" w:rsidRDefault="0055540F" w:rsidP="0055540F">
      <w:pPr>
        <w:pStyle w:val="1"/>
        <w:pBdr>
          <w:bottom w:val="single" w:sz="6" w:space="3" w:color="EAEAEA"/>
        </w:pBdr>
        <w:shd w:val="clear" w:color="auto" w:fill="FFFFFF"/>
        <w:spacing w:before="0" w:after="150"/>
        <w:rPr>
          <w:rFonts w:ascii="Verdana" w:hAnsi="Verdana"/>
          <w:sz w:val="22"/>
          <w:szCs w:val="26"/>
          <w:lang w:val="en"/>
        </w:rPr>
      </w:pPr>
      <w:r w:rsidRPr="004B39E2">
        <w:rPr>
          <w:rFonts w:ascii="Verdana" w:hAnsi="Verdana"/>
          <w:sz w:val="22"/>
          <w:szCs w:val="26"/>
          <w:lang w:val="en"/>
        </w:rPr>
        <w:t>Original Paper</w:t>
      </w:r>
    </w:p>
    <w:p w:rsidR="0055540F" w:rsidRPr="004B39E2" w:rsidRDefault="0055540F" w:rsidP="0055540F">
      <w:pPr>
        <w:pStyle w:val="a3"/>
        <w:shd w:val="clear" w:color="auto" w:fill="FFFFFF"/>
        <w:rPr>
          <w:rFonts w:ascii="Verdana" w:hAnsi="Verdana"/>
          <w:color w:val="000000"/>
          <w:sz w:val="11"/>
          <w:szCs w:val="15"/>
          <w:lang w:val="en"/>
        </w:rPr>
      </w:pPr>
      <w:r w:rsidRPr="004B39E2">
        <w:rPr>
          <w:rFonts w:ascii="Verdana" w:hAnsi="Verdana"/>
          <w:i/>
          <w:iCs/>
          <w:color w:val="000000"/>
          <w:sz w:val="11"/>
          <w:szCs w:val="15"/>
          <w:lang w:val="en"/>
        </w:rPr>
        <w:t>Cell Death and Differentiation</w:t>
      </w:r>
      <w:r w:rsidRPr="004B39E2">
        <w:rPr>
          <w:rFonts w:ascii="Verdana" w:hAnsi="Verdana"/>
          <w:color w:val="000000"/>
          <w:sz w:val="11"/>
          <w:szCs w:val="15"/>
          <w:lang w:val="en"/>
        </w:rPr>
        <w:t xml:space="preserve"> advance online publication 14 February 2014; </w:t>
      </w:r>
      <w:proofErr w:type="spellStart"/>
      <w:r w:rsidRPr="004B39E2">
        <w:rPr>
          <w:rFonts w:ascii="Verdana" w:hAnsi="Verdana"/>
          <w:color w:val="000000"/>
          <w:sz w:val="11"/>
          <w:szCs w:val="15"/>
          <w:lang w:val="en"/>
        </w:rPr>
        <w:t>doi</w:t>
      </w:r>
      <w:proofErr w:type="spellEnd"/>
      <w:r w:rsidRPr="004B39E2">
        <w:rPr>
          <w:rFonts w:ascii="Verdana" w:hAnsi="Verdana"/>
          <w:color w:val="000000"/>
          <w:sz w:val="11"/>
          <w:szCs w:val="15"/>
          <w:lang w:val="en"/>
        </w:rPr>
        <w:t>: 10.1038/cdd.2014.18</w:t>
      </w:r>
    </w:p>
    <w:p w:rsidR="0055540F" w:rsidRPr="004B39E2" w:rsidRDefault="0055540F" w:rsidP="0055540F">
      <w:pPr>
        <w:pStyle w:val="2"/>
        <w:shd w:val="clear" w:color="auto" w:fill="FFFFFF"/>
        <w:rPr>
          <w:rFonts w:ascii="Verdana" w:hAnsi="Verdana"/>
          <w:color w:val="000000"/>
          <w:sz w:val="24"/>
          <w:szCs w:val="29"/>
          <w:lang w:val="en"/>
        </w:rPr>
      </w:pPr>
      <w:proofErr w:type="spellStart"/>
      <w:r w:rsidRPr="004B39E2">
        <w:rPr>
          <w:rFonts w:ascii="Verdana" w:hAnsi="Verdana"/>
          <w:b/>
          <w:bCs/>
          <w:color w:val="000000"/>
          <w:sz w:val="24"/>
          <w:szCs w:val="29"/>
          <w:lang w:val="en"/>
        </w:rPr>
        <w:t>Autophagic</w:t>
      </w:r>
      <w:proofErr w:type="spellEnd"/>
      <w:r w:rsidRPr="004B39E2">
        <w:rPr>
          <w:rFonts w:ascii="Verdana" w:hAnsi="Verdana"/>
          <w:b/>
          <w:bCs/>
          <w:color w:val="000000"/>
          <w:sz w:val="24"/>
          <w:szCs w:val="29"/>
          <w:lang w:val="en"/>
        </w:rPr>
        <w:t xml:space="preserve"> program is regulated by miR-325</w:t>
      </w:r>
    </w:p>
    <w:p w:rsidR="0055540F" w:rsidRPr="004B39E2" w:rsidRDefault="0055540F" w:rsidP="0055540F">
      <w:pPr>
        <w:pStyle w:val="a3"/>
        <w:shd w:val="clear" w:color="auto" w:fill="FFFFFF"/>
        <w:rPr>
          <w:rFonts w:ascii="Verdana" w:hAnsi="Verdana"/>
          <w:color w:val="000000"/>
          <w:sz w:val="16"/>
          <w:szCs w:val="20"/>
          <w:lang w:val="en"/>
        </w:rPr>
      </w:pPr>
      <w:r w:rsidRPr="004B39E2">
        <w:rPr>
          <w:rFonts w:ascii="Verdana" w:hAnsi="Verdana"/>
          <w:color w:val="000000"/>
          <w:sz w:val="16"/>
          <w:szCs w:val="20"/>
          <w:lang w:val="en"/>
        </w:rPr>
        <w:t>L Bo</w:t>
      </w:r>
      <w:hyperlink r:id="rId259" w:anchor="aff1" w:tooltip="affiliated with 1" w:history="1">
        <w:r w:rsidRPr="004B39E2">
          <w:rPr>
            <w:rStyle w:val="a4"/>
            <w:rFonts w:ascii="Verdana" w:hAnsi="Verdana"/>
            <w:sz w:val="16"/>
            <w:szCs w:val="20"/>
            <w:vertAlign w:val="superscript"/>
            <w:lang w:val="en"/>
          </w:rPr>
          <w:t>1</w:t>
        </w:r>
      </w:hyperlink>
      <w:r w:rsidRPr="004B39E2">
        <w:rPr>
          <w:rFonts w:ascii="Verdana" w:hAnsi="Verdana"/>
          <w:color w:val="000000"/>
          <w:sz w:val="16"/>
          <w:szCs w:val="20"/>
          <w:vertAlign w:val="superscript"/>
          <w:lang w:val="en"/>
        </w:rPr>
        <w:t>,</w:t>
      </w:r>
      <w:hyperlink r:id="rId260" w:anchor="note1" w:tooltip="author note" w:history="1">
        <w:r w:rsidRPr="004B39E2">
          <w:rPr>
            <w:rStyle w:val="a4"/>
            <w:rFonts w:ascii="Verdana" w:hAnsi="Verdana"/>
            <w:sz w:val="16"/>
            <w:szCs w:val="20"/>
            <w:vertAlign w:val="superscript"/>
            <w:lang w:val="en"/>
          </w:rPr>
          <w:t>4</w:t>
        </w:r>
      </w:hyperlink>
      <w:r w:rsidRPr="004B39E2">
        <w:rPr>
          <w:rFonts w:ascii="Verdana" w:hAnsi="Verdana"/>
          <w:color w:val="000000"/>
          <w:sz w:val="16"/>
          <w:szCs w:val="20"/>
          <w:lang w:val="en"/>
        </w:rPr>
        <w:t>, D Su-Ling</w:t>
      </w:r>
      <w:hyperlink r:id="rId261" w:anchor="aff1" w:tooltip="affiliated with 1" w:history="1">
        <w:r w:rsidRPr="004B39E2">
          <w:rPr>
            <w:rStyle w:val="a4"/>
            <w:rFonts w:ascii="Verdana" w:hAnsi="Verdana"/>
            <w:sz w:val="16"/>
            <w:szCs w:val="20"/>
            <w:vertAlign w:val="superscript"/>
            <w:lang w:val="en"/>
          </w:rPr>
          <w:t>1</w:t>
        </w:r>
      </w:hyperlink>
      <w:r w:rsidRPr="004B39E2">
        <w:rPr>
          <w:rFonts w:ascii="Verdana" w:hAnsi="Verdana"/>
          <w:color w:val="000000"/>
          <w:sz w:val="16"/>
          <w:szCs w:val="20"/>
          <w:vertAlign w:val="superscript"/>
          <w:lang w:val="en"/>
        </w:rPr>
        <w:t>,</w:t>
      </w:r>
      <w:hyperlink r:id="rId262" w:anchor="note1" w:tooltip="author note" w:history="1">
        <w:r w:rsidRPr="004B39E2">
          <w:rPr>
            <w:rStyle w:val="a4"/>
            <w:rFonts w:ascii="Verdana" w:hAnsi="Verdana"/>
            <w:sz w:val="16"/>
            <w:szCs w:val="20"/>
            <w:vertAlign w:val="superscript"/>
            <w:lang w:val="en"/>
          </w:rPr>
          <w:t>4</w:t>
        </w:r>
      </w:hyperlink>
      <w:r w:rsidRPr="004B39E2">
        <w:rPr>
          <w:rFonts w:ascii="Verdana" w:hAnsi="Verdana"/>
          <w:color w:val="000000"/>
          <w:sz w:val="16"/>
          <w:szCs w:val="20"/>
          <w:lang w:val="en"/>
        </w:rPr>
        <w:t>, L Fang</w:t>
      </w:r>
      <w:hyperlink r:id="rId263" w:anchor="aff1" w:tooltip="affiliated with 1" w:history="1">
        <w:r w:rsidRPr="004B39E2">
          <w:rPr>
            <w:rStyle w:val="a4"/>
            <w:rFonts w:ascii="Verdana" w:hAnsi="Verdana"/>
            <w:sz w:val="16"/>
            <w:szCs w:val="20"/>
            <w:vertAlign w:val="superscript"/>
            <w:lang w:val="en"/>
          </w:rPr>
          <w:t>1</w:t>
        </w:r>
      </w:hyperlink>
      <w:r w:rsidRPr="004B39E2">
        <w:rPr>
          <w:rFonts w:ascii="Verdana" w:hAnsi="Verdana"/>
          <w:color w:val="000000"/>
          <w:sz w:val="16"/>
          <w:szCs w:val="20"/>
          <w:vertAlign w:val="superscript"/>
          <w:lang w:val="en"/>
        </w:rPr>
        <w:t>,</w:t>
      </w:r>
      <w:hyperlink r:id="rId264" w:anchor="note1" w:tooltip="author note" w:history="1">
        <w:r w:rsidRPr="004B39E2">
          <w:rPr>
            <w:rStyle w:val="a4"/>
            <w:rFonts w:ascii="Verdana" w:hAnsi="Verdana"/>
            <w:sz w:val="16"/>
            <w:szCs w:val="20"/>
            <w:vertAlign w:val="superscript"/>
            <w:lang w:val="en"/>
          </w:rPr>
          <w:t>4</w:t>
        </w:r>
      </w:hyperlink>
      <w:r w:rsidRPr="004B39E2">
        <w:rPr>
          <w:rFonts w:ascii="Verdana" w:hAnsi="Verdana"/>
          <w:color w:val="000000"/>
          <w:sz w:val="16"/>
          <w:szCs w:val="20"/>
          <w:lang w:val="en"/>
        </w:rPr>
        <w:t>, Z Lu-Yu</w:t>
      </w:r>
      <w:hyperlink r:id="rId265" w:anchor="aff1" w:tooltip="affiliated with 1" w:history="1">
        <w:r w:rsidRPr="004B39E2">
          <w:rPr>
            <w:rStyle w:val="a4"/>
            <w:rFonts w:ascii="Verdana" w:hAnsi="Verdana"/>
            <w:sz w:val="16"/>
            <w:szCs w:val="20"/>
            <w:vertAlign w:val="superscript"/>
            <w:lang w:val="en"/>
          </w:rPr>
          <w:t>1</w:t>
        </w:r>
      </w:hyperlink>
      <w:r w:rsidRPr="004B39E2">
        <w:rPr>
          <w:rFonts w:ascii="Verdana" w:hAnsi="Verdana"/>
          <w:color w:val="000000"/>
          <w:sz w:val="16"/>
          <w:szCs w:val="20"/>
          <w:lang w:val="en"/>
        </w:rPr>
        <w:t>, A Tao</w:t>
      </w:r>
      <w:hyperlink r:id="rId266" w:anchor="aff2" w:tooltip="affiliated with 2" w:history="1">
        <w:r w:rsidRPr="004B39E2">
          <w:rPr>
            <w:rStyle w:val="a4"/>
            <w:rFonts w:ascii="Verdana" w:hAnsi="Verdana"/>
            <w:sz w:val="16"/>
            <w:szCs w:val="20"/>
            <w:vertAlign w:val="superscript"/>
            <w:lang w:val="en"/>
          </w:rPr>
          <w:t>2</w:t>
        </w:r>
      </w:hyperlink>
      <w:r w:rsidRPr="004B39E2">
        <w:rPr>
          <w:rFonts w:ascii="Verdana" w:hAnsi="Verdana"/>
          <w:color w:val="000000"/>
          <w:sz w:val="16"/>
          <w:szCs w:val="20"/>
          <w:lang w:val="en"/>
        </w:rPr>
        <w:t>, D Stefan</w:t>
      </w:r>
      <w:hyperlink r:id="rId267" w:anchor="aff3" w:tooltip="affiliated with 3" w:history="1">
        <w:r w:rsidRPr="004B39E2">
          <w:rPr>
            <w:rStyle w:val="a4"/>
            <w:rFonts w:ascii="Verdana" w:hAnsi="Verdana"/>
            <w:sz w:val="16"/>
            <w:szCs w:val="20"/>
            <w:vertAlign w:val="superscript"/>
            <w:lang w:val="en"/>
          </w:rPr>
          <w:t>3</w:t>
        </w:r>
      </w:hyperlink>
      <w:r w:rsidRPr="004B39E2">
        <w:rPr>
          <w:rFonts w:ascii="Verdana" w:hAnsi="Verdana"/>
          <w:color w:val="000000"/>
          <w:sz w:val="16"/>
          <w:szCs w:val="20"/>
          <w:lang w:val="en"/>
        </w:rPr>
        <w:t>, W Kun</w:t>
      </w:r>
      <w:hyperlink r:id="rId268" w:anchor="aff1" w:tooltip="affiliated with 1" w:history="1">
        <w:r w:rsidRPr="004B39E2">
          <w:rPr>
            <w:rStyle w:val="a4"/>
            <w:rFonts w:ascii="Verdana" w:hAnsi="Verdana"/>
            <w:sz w:val="16"/>
            <w:szCs w:val="20"/>
            <w:vertAlign w:val="superscript"/>
            <w:lang w:val="en"/>
          </w:rPr>
          <w:t>1</w:t>
        </w:r>
      </w:hyperlink>
      <w:r w:rsidRPr="004B39E2">
        <w:rPr>
          <w:rFonts w:ascii="Verdana" w:hAnsi="Verdana"/>
          <w:color w:val="000000"/>
          <w:sz w:val="16"/>
          <w:szCs w:val="20"/>
          <w:lang w:val="en"/>
        </w:rPr>
        <w:t xml:space="preserve"> and L Pei-Feng</w:t>
      </w:r>
      <w:hyperlink r:id="rId269" w:anchor="aff1" w:tooltip="affiliated with 1" w:history="1">
        <w:r w:rsidRPr="004B39E2">
          <w:rPr>
            <w:rStyle w:val="a4"/>
            <w:rFonts w:ascii="Verdana" w:hAnsi="Verdana"/>
            <w:sz w:val="16"/>
            <w:szCs w:val="20"/>
            <w:vertAlign w:val="superscript"/>
            <w:lang w:val="en"/>
          </w:rPr>
          <w:t>1</w:t>
        </w:r>
      </w:hyperlink>
    </w:p>
    <w:p w:rsidR="0055540F" w:rsidRPr="004B39E2" w:rsidRDefault="0055540F" w:rsidP="0055540F">
      <w:pPr>
        <w:widowControl/>
        <w:numPr>
          <w:ilvl w:val="0"/>
          <w:numId w:val="19"/>
        </w:numPr>
        <w:shd w:val="clear" w:color="auto" w:fill="FFFFFF"/>
        <w:wordWrap/>
        <w:autoSpaceDE/>
        <w:autoSpaceDN/>
        <w:spacing w:before="100" w:beforeAutospacing="1" w:after="100" w:afterAutospacing="1" w:line="240" w:lineRule="auto"/>
        <w:ind w:left="0"/>
        <w:jc w:val="left"/>
        <w:rPr>
          <w:rFonts w:ascii="Verdana" w:hAnsi="Verdana"/>
          <w:color w:val="000000"/>
          <w:sz w:val="11"/>
          <w:szCs w:val="15"/>
          <w:lang w:val="en"/>
        </w:rPr>
      </w:pPr>
      <w:r w:rsidRPr="004B39E2">
        <w:rPr>
          <w:rFonts w:ascii="Verdana" w:hAnsi="Verdana"/>
          <w:color w:val="000000"/>
          <w:sz w:val="11"/>
          <w:szCs w:val="15"/>
          <w:vertAlign w:val="superscript"/>
          <w:lang w:val="en"/>
        </w:rPr>
        <w:t>1</w:t>
      </w:r>
      <w:r w:rsidRPr="004B39E2">
        <w:rPr>
          <w:rFonts w:ascii="Verdana" w:hAnsi="Verdana"/>
          <w:color w:val="000000"/>
          <w:sz w:val="11"/>
          <w:szCs w:val="15"/>
          <w:lang w:val="en"/>
        </w:rPr>
        <w:t xml:space="preserve">Division of Cardiovascular Research, State Key Laboratory of </w:t>
      </w:r>
      <w:proofErr w:type="spellStart"/>
      <w:r w:rsidRPr="004B39E2">
        <w:rPr>
          <w:rFonts w:ascii="Verdana" w:hAnsi="Verdana"/>
          <w:color w:val="000000"/>
          <w:sz w:val="11"/>
          <w:szCs w:val="15"/>
          <w:lang w:val="en"/>
        </w:rPr>
        <w:t>Biomembrane</w:t>
      </w:r>
      <w:proofErr w:type="spellEnd"/>
      <w:r w:rsidRPr="004B39E2">
        <w:rPr>
          <w:rFonts w:ascii="Verdana" w:hAnsi="Verdana"/>
          <w:color w:val="000000"/>
          <w:sz w:val="11"/>
          <w:szCs w:val="15"/>
          <w:lang w:val="en"/>
        </w:rPr>
        <w:t xml:space="preserve"> and Membrane Biotechnology, Institute of Zoology, Chinese Academy of Sciences, Beijing 100101, China</w:t>
      </w:r>
    </w:p>
    <w:p w:rsidR="0055540F" w:rsidRPr="004B39E2" w:rsidRDefault="0055540F" w:rsidP="0055540F">
      <w:pPr>
        <w:widowControl/>
        <w:numPr>
          <w:ilvl w:val="0"/>
          <w:numId w:val="19"/>
        </w:numPr>
        <w:shd w:val="clear" w:color="auto" w:fill="FFFFFF"/>
        <w:wordWrap/>
        <w:autoSpaceDE/>
        <w:autoSpaceDN/>
        <w:spacing w:before="100" w:beforeAutospacing="1" w:after="100" w:afterAutospacing="1" w:line="240" w:lineRule="auto"/>
        <w:ind w:left="0"/>
        <w:jc w:val="left"/>
        <w:rPr>
          <w:rFonts w:ascii="Verdana" w:hAnsi="Verdana"/>
          <w:color w:val="000000"/>
          <w:sz w:val="11"/>
          <w:szCs w:val="15"/>
          <w:lang w:val="en"/>
        </w:rPr>
      </w:pPr>
      <w:r w:rsidRPr="004B39E2">
        <w:rPr>
          <w:rFonts w:ascii="Verdana" w:hAnsi="Verdana"/>
          <w:color w:val="000000"/>
          <w:sz w:val="11"/>
          <w:szCs w:val="15"/>
          <w:vertAlign w:val="superscript"/>
          <w:lang w:val="en"/>
        </w:rPr>
        <w:t>2</w:t>
      </w:r>
      <w:r w:rsidRPr="004B39E2">
        <w:rPr>
          <w:rFonts w:ascii="Verdana" w:hAnsi="Verdana"/>
          <w:color w:val="000000"/>
          <w:sz w:val="11"/>
          <w:szCs w:val="15"/>
          <w:lang w:val="en"/>
        </w:rPr>
        <w:t>FU WAI Hospital CAMS&amp;PUMC, National Center for Cardiovascular Diseases, Beijing 10037, China</w:t>
      </w:r>
    </w:p>
    <w:p w:rsidR="0055540F" w:rsidRPr="004B39E2" w:rsidRDefault="0055540F" w:rsidP="0055540F">
      <w:pPr>
        <w:widowControl/>
        <w:numPr>
          <w:ilvl w:val="0"/>
          <w:numId w:val="19"/>
        </w:numPr>
        <w:shd w:val="clear" w:color="auto" w:fill="FFFFFF"/>
        <w:wordWrap/>
        <w:autoSpaceDE/>
        <w:autoSpaceDN/>
        <w:spacing w:before="100" w:beforeAutospacing="1" w:after="100" w:afterAutospacing="1" w:line="240" w:lineRule="auto"/>
        <w:ind w:left="0"/>
        <w:jc w:val="left"/>
        <w:rPr>
          <w:rFonts w:ascii="Verdana" w:hAnsi="Verdana"/>
          <w:color w:val="000000"/>
          <w:sz w:val="11"/>
          <w:szCs w:val="15"/>
          <w:lang w:val="en"/>
        </w:rPr>
      </w:pPr>
      <w:r w:rsidRPr="004B39E2">
        <w:rPr>
          <w:rFonts w:ascii="Verdana" w:hAnsi="Verdana"/>
          <w:color w:val="000000"/>
          <w:sz w:val="11"/>
          <w:szCs w:val="15"/>
          <w:vertAlign w:val="superscript"/>
          <w:lang w:val="en"/>
        </w:rPr>
        <w:t>3</w:t>
      </w:r>
      <w:r w:rsidRPr="004B39E2">
        <w:rPr>
          <w:rFonts w:ascii="Verdana" w:hAnsi="Verdana"/>
          <w:color w:val="000000"/>
          <w:sz w:val="11"/>
          <w:szCs w:val="15"/>
          <w:lang w:val="en"/>
        </w:rPr>
        <w:t>Franz-Volhard-Clinic, Humboldt University of Berlin, Berlin 13125, Germany</w:t>
      </w:r>
    </w:p>
    <w:p w:rsidR="0055540F" w:rsidRPr="004B39E2" w:rsidRDefault="0055540F" w:rsidP="0055540F">
      <w:pPr>
        <w:pStyle w:val="caff3"/>
        <w:shd w:val="clear" w:color="auto" w:fill="FFFFFF"/>
        <w:rPr>
          <w:rFonts w:ascii="Verdana" w:hAnsi="Verdana"/>
          <w:color w:val="000000"/>
          <w:sz w:val="11"/>
          <w:szCs w:val="15"/>
          <w:lang w:val="en"/>
        </w:rPr>
      </w:pPr>
      <w:r w:rsidRPr="004B39E2">
        <w:rPr>
          <w:rFonts w:ascii="Verdana" w:hAnsi="Verdana"/>
          <w:color w:val="000000"/>
          <w:sz w:val="11"/>
          <w:szCs w:val="15"/>
          <w:lang w:val="en"/>
        </w:rPr>
        <w:t>Correspondence: L Pei-</w:t>
      </w:r>
      <w:proofErr w:type="spellStart"/>
      <w:r w:rsidRPr="004B39E2">
        <w:rPr>
          <w:rFonts w:ascii="Verdana" w:hAnsi="Verdana"/>
          <w:color w:val="000000"/>
          <w:sz w:val="11"/>
          <w:szCs w:val="15"/>
          <w:lang w:val="en"/>
        </w:rPr>
        <w:t>Feng</w:t>
      </w:r>
      <w:proofErr w:type="spellEnd"/>
      <w:r w:rsidRPr="004B39E2">
        <w:rPr>
          <w:rFonts w:ascii="Verdana" w:hAnsi="Verdana"/>
          <w:color w:val="000000"/>
          <w:sz w:val="11"/>
          <w:szCs w:val="15"/>
          <w:lang w:val="en"/>
        </w:rPr>
        <w:t xml:space="preserve"> or W Kun, Institute of Zoology, Chinese Academy of Sciences, State Key Laboratory of </w:t>
      </w:r>
      <w:proofErr w:type="spellStart"/>
      <w:r w:rsidRPr="004B39E2">
        <w:rPr>
          <w:rFonts w:ascii="Verdana" w:hAnsi="Verdana"/>
          <w:color w:val="000000"/>
          <w:sz w:val="11"/>
          <w:szCs w:val="15"/>
          <w:lang w:val="en"/>
        </w:rPr>
        <w:t>Biomembrane</w:t>
      </w:r>
      <w:proofErr w:type="spellEnd"/>
      <w:r w:rsidRPr="004B39E2">
        <w:rPr>
          <w:rFonts w:ascii="Verdana" w:hAnsi="Verdana"/>
          <w:color w:val="000000"/>
          <w:sz w:val="11"/>
          <w:szCs w:val="15"/>
          <w:lang w:val="en"/>
        </w:rPr>
        <w:t xml:space="preserve"> and Membrane Biotechnology, 1 </w:t>
      </w:r>
      <w:proofErr w:type="spellStart"/>
      <w:r w:rsidRPr="004B39E2">
        <w:rPr>
          <w:rFonts w:ascii="Verdana" w:hAnsi="Verdana"/>
          <w:color w:val="000000"/>
          <w:sz w:val="11"/>
          <w:szCs w:val="15"/>
          <w:lang w:val="en"/>
        </w:rPr>
        <w:t>Beichen</w:t>
      </w:r>
      <w:proofErr w:type="spellEnd"/>
      <w:r w:rsidRPr="004B39E2">
        <w:rPr>
          <w:rFonts w:ascii="Verdana" w:hAnsi="Verdana"/>
          <w:color w:val="000000"/>
          <w:sz w:val="11"/>
          <w:szCs w:val="15"/>
          <w:lang w:val="en"/>
        </w:rPr>
        <w:t xml:space="preserve"> West Road, </w:t>
      </w:r>
      <w:proofErr w:type="spellStart"/>
      <w:r w:rsidRPr="004B39E2">
        <w:rPr>
          <w:rFonts w:ascii="Verdana" w:hAnsi="Verdana"/>
          <w:color w:val="000000"/>
          <w:sz w:val="11"/>
          <w:szCs w:val="15"/>
          <w:lang w:val="en"/>
        </w:rPr>
        <w:t>Chaoyang</w:t>
      </w:r>
      <w:proofErr w:type="spellEnd"/>
      <w:r w:rsidRPr="004B39E2">
        <w:rPr>
          <w:rFonts w:ascii="Verdana" w:hAnsi="Verdana"/>
          <w:color w:val="000000"/>
          <w:sz w:val="11"/>
          <w:szCs w:val="15"/>
          <w:lang w:val="en"/>
        </w:rPr>
        <w:t xml:space="preserve"> District, Beijing 100101, China. Tel</w:t>
      </w:r>
      <w:r w:rsidRPr="004B39E2">
        <w:rPr>
          <w:rStyle w:val="mb"/>
          <w:color w:val="000000"/>
          <w:sz w:val="11"/>
          <w:szCs w:val="15"/>
          <w:lang w:val="en"/>
        </w:rPr>
        <w:t>/</w:t>
      </w:r>
      <w:r w:rsidRPr="004B39E2">
        <w:rPr>
          <w:rFonts w:ascii="Verdana" w:hAnsi="Verdana"/>
          <w:color w:val="000000"/>
          <w:sz w:val="11"/>
          <w:szCs w:val="15"/>
          <w:lang w:val="en"/>
        </w:rPr>
        <w:t xml:space="preserve">Fax: +86 10 64807176; E-mail: </w:t>
      </w:r>
      <w:hyperlink r:id="rId270" w:history="1">
        <w:r w:rsidRPr="004B39E2">
          <w:rPr>
            <w:rStyle w:val="a4"/>
            <w:rFonts w:ascii="Verdana" w:hAnsi="Verdana"/>
            <w:sz w:val="11"/>
            <w:szCs w:val="15"/>
            <w:lang w:val="en"/>
          </w:rPr>
          <w:t>lipeifeng@ioz.ac.cn</w:t>
        </w:r>
      </w:hyperlink>
      <w:r w:rsidRPr="004B39E2">
        <w:rPr>
          <w:rFonts w:ascii="Verdana" w:hAnsi="Verdana"/>
          <w:color w:val="000000"/>
          <w:sz w:val="11"/>
          <w:szCs w:val="15"/>
          <w:lang w:val="en"/>
        </w:rPr>
        <w:t xml:space="preserve"> (LP-F) or Tel</w:t>
      </w:r>
      <w:r w:rsidRPr="004B39E2">
        <w:rPr>
          <w:rStyle w:val="mb"/>
          <w:color w:val="000000"/>
          <w:sz w:val="11"/>
          <w:szCs w:val="15"/>
          <w:lang w:val="en"/>
        </w:rPr>
        <w:t>/</w:t>
      </w:r>
      <w:r w:rsidRPr="004B39E2">
        <w:rPr>
          <w:rFonts w:ascii="Verdana" w:hAnsi="Verdana"/>
          <w:color w:val="000000"/>
          <w:sz w:val="11"/>
          <w:szCs w:val="15"/>
          <w:lang w:val="en"/>
        </w:rPr>
        <w:t xml:space="preserve">Fax: +86 10 64807158; E-mail: </w:t>
      </w:r>
      <w:hyperlink r:id="rId271" w:history="1">
        <w:r w:rsidRPr="004B39E2">
          <w:rPr>
            <w:rStyle w:val="a4"/>
            <w:rFonts w:ascii="Verdana" w:hAnsi="Verdana"/>
            <w:sz w:val="11"/>
            <w:szCs w:val="15"/>
            <w:lang w:val="en"/>
          </w:rPr>
          <w:t>wangk696@ioz.ac.cn</w:t>
        </w:r>
      </w:hyperlink>
      <w:r w:rsidRPr="004B39E2">
        <w:rPr>
          <w:rFonts w:ascii="Verdana" w:hAnsi="Verdana"/>
          <w:color w:val="000000"/>
          <w:sz w:val="11"/>
          <w:szCs w:val="15"/>
          <w:lang w:val="en"/>
        </w:rPr>
        <w:t xml:space="preserve"> (WK)</w:t>
      </w:r>
    </w:p>
    <w:p w:rsidR="0055540F" w:rsidRPr="004B39E2" w:rsidRDefault="0055540F" w:rsidP="0055540F">
      <w:pPr>
        <w:pStyle w:val="aunote3"/>
        <w:shd w:val="clear" w:color="auto" w:fill="FFFFFF"/>
        <w:rPr>
          <w:rFonts w:ascii="Verdana" w:hAnsi="Verdana"/>
          <w:color w:val="000000"/>
          <w:sz w:val="11"/>
          <w:szCs w:val="15"/>
          <w:lang w:val="en"/>
        </w:rPr>
      </w:pPr>
      <w:r w:rsidRPr="004B39E2">
        <w:rPr>
          <w:rFonts w:ascii="Verdana" w:hAnsi="Verdana"/>
          <w:color w:val="000000"/>
          <w:sz w:val="11"/>
          <w:szCs w:val="15"/>
          <w:vertAlign w:val="superscript"/>
          <w:lang w:val="en"/>
        </w:rPr>
        <w:t>4</w:t>
      </w:r>
      <w:r w:rsidRPr="004B39E2">
        <w:rPr>
          <w:rFonts w:ascii="Verdana" w:hAnsi="Verdana"/>
          <w:color w:val="000000"/>
          <w:sz w:val="11"/>
          <w:szCs w:val="15"/>
          <w:lang w:val="en"/>
        </w:rPr>
        <w:t>These authors contributed equally to this work.</w:t>
      </w:r>
    </w:p>
    <w:p w:rsidR="0055540F" w:rsidRPr="004B39E2" w:rsidRDefault="0055540F" w:rsidP="0055540F">
      <w:pPr>
        <w:pStyle w:val="prdates3"/>
        <w:shd w:val="clear" w:color="auto" w:fill="FFFFFF"/>
        <w:rPr>
          <w:rFonts w:ascii="Verdana" w:hAnsi="Verdana"/>
          <w:color w:val="000000"/>
          <w:sz w:val="11"/>
          <w:szCs w:val="15"/>
          <w:lang w:val="en"/>
        </w:rPr>
      </w:pPr>
      <w:r w:rsidRPr="004B39E2">
        <w:rPr>
          <w:rFonts w:ascii="Verdana" w:hAnsi="Verdana"/>
          <w:color w:val="000000"/>
          <w:sz w:val="11"/>
          <w:szCs w:val="15"/>
          <w:lang w:val="en"/>
        </w:rPr>
        <w:t xml:space="preserve">Received 23 September 2013; </w:t>
      </w:r>
      <w:proofErr w:type="gramStart"/>
      <w:r w:rsidRPr="004B39E2">
        <w:rPr>
          <w:rFonts w:ascii="Verdana" w:hAnsi="Verdana"/>
          <w:color w:val="000000"/>
          <w:sz w:val="11"/>
          <w:szCs w:val="15"/>
          <w:lang w:val="en"/>
        </w:rPr>
        <w:t>Revised</w:t>
      </w:r>
      <w:proofErr w:type="gramEnd"/>
      <w:r w:rsidRPr="004B39E2">
        <w:rPr>
          <w:rFonts w:ascii="Verdana" w:hAnsi="Verdana"/>
          <w:color w:val="000000"/>
          <w:sz w:val="11"/>
          <w:szCs w:val="15"/>
          <w:lang w:val="en"/>
        </w:rPr>
        <w:t xml:space="preserve"> 31 December 2013; Accepted 14 January 2014</w:t>
      </w:r>
      <w:r w:rsidRPr="004B39E2">
        <w:rPr>
          <w:rFonts w:ascii="Verdana" w:hAnsi="Verdana"/>
          <w:color w:val="000000"/>
          <w:sz w:val="11"/>
          <w:szCs w:val="15"/>
          <w:lang w:val="en"/>
        </w:rPr>
        <w:br/>
        <w:t>Advance online publication 14 February 2014</w:t>
      </w:r>
    </w:p>
    <w:p w:rsidR="0055540F" w:rsidRPr="004B39E2" w:rsidRDefault="0055540F" w:rsidP="0055540F">
      <w:pPr>
        <w:shd w:val="clear" w:color="auto" w:fill="FFFFFF"/>
        <w:spacing w:before="100" w:beforeAutospacing="1" w:after="100" w:afterAutospacing="1"/>
        <w:rPr>
          <w:rFonts w:ascii="Verdana" w:hAnsi="Verdana"/>
          <w:color w:val="000000"/>
          <w:sz w:val="16"/>
          <w:szCs w:val="20"/>
          <w:lang w:val="en"/>
        </w:rPr>
      </w:pPr>
      <w:r w:rsidRPr="004B39E2">
        <w:rPr>
          <w:rFonts w:ascii="Verdana" w:hAnsi="Verdana"/>
          <w:color w:val="000000"/>
          <w:sz w:val="16"/>
          <w:szCs w:val="20"/>
          <w:lang w:val="en"/>
        </w:rPr>
        <w:t xml:space="preserve">Edited by D </w:t>
      </w:r>
      <w:proofErr w:type="spellStart"/>
      <w:r w:rsidRPr="004B39E2">
        <w:rPr>
          <w:rFonts w:ascii="Verdana" w:hAnsi="Verdana"/>
          <w:color w:val="000000"/>
          <w:sz w:val="16"/>
          <w:szCs w:val="20"/>
          <w:lang w:val="en"/>
        </w:rPr>
        <w:t>Rubinsztein</w:t>
      </w:r>
      <w:proofErr w:type="spellEnd"/>
    </w:p>
    <w:p w:rsidR="0055540F" w:rsidRPr="004B39E2" w:rsidRDefault="0055540F" w:rsidP="0055540F">
      <w:pPr>
        <w:shd w:val="clear" w:color="auto" w:fill="FFFFFF"/>
        <w:spacing w:after="0"/>
        <w:rPr>
          <w:rFonts w:ascii="Verdana" w:hAnsi="Verdana"/>
          <w:color w:val="000000"/>
          <w:sz w:val="18"/>
          <w:lang w:val="en"/>
        </w:rPr>
      </w:pPr>
      <w:hyperlink r:id="rId272" w:anchor="top" w:history="1">
        <w:r w:rsidRPr="004B39E2">
          <w:rPr>
            <w:rStyle w:val="a4"/>
            <w:rFonts w:ascii="Verdana" w:hAnsi="Verdana"/>
            <w:color w:val="FFFFFF"/>
            <w:sz w:val="11"/>
            <w:szCs w:val="15"/>
            <w:lang w:val="en"/>
          </w:rPr>
          <w:t>Top</w:t>
        </w:r>
        <w:r w:rsidRPr="004B39E2">
          <w:rPr>
            <w:rStyle w:val="hidden1"/>
            <w:rFonts w:ascii="Verdana" w:hAnsi="Verdana"/>
            <w:color w:val="FFFFFF"/>
            <w:sz w:val="11"/>
            <w:szCs w:val="15"/>
            <w:u w:val="single"/>
            <w:lang w:val="en"/>
          </w:rPr>
          <w:t xml:space="preserve"> of page</w:t>
        </w:r>
      </w:hyperlink>
      <w:r w:rsidRPr="004B39E2">
        <w:rPr>
          <w:rFonts w:ascii="Verdana" w:hAnsi="Verdana"/>
          <w:color w:val="000000"/>
          <w:sz w:val="18"/>
          <w:lang w:val="en"/>
        </w:rPr>
        <w:t xml:space="preserve"> </w:t>
      </w:r>
    </w:p>
    <w:p w:rsidR="0055540F" w:rsidRPr="004B39E2" w:rsidRDefault="0055540F" w:rsidP="0055540F">
      <w:pPr>
        <w:shd w:val="clear" w:color="auto" w:fill="184877"/>
        <w:outlineLvl w:val="3"/>
        <w:rPr>
          <w:rFonts w:ascii="Verdana" w:hAnsi="Verdana"/>
          <w:b/>
          <w:bCs/>
          <w:color w:val="FFFFFF"/>
          <w:sz w:val="18"/>
          <w:lang w:val="en"/>
        </w:rPr>
      </w:pPr>
      <w:r w:rsidRPr="004B39E2">
        <w:rPr>
          <w:rFonts w:ascii="Verdana" w:hAnsi="Verdana"/>
          <w:b/>
          <w:bCs/>
          <w:color w:val="FFFFFF"/>
          <w:sz w:val="18"/>
          <w:lang w:val="en"/>
        </w:rPr>
        <w:t>Abstract</w:t>
      </w:r>
    </w:p>
    <w:p w:rsidR="0055540F" w:rsidRPr="004B39E2" w:rsidRDefault="0055540F" w:rsidP="0055540F">
      <w:pPr>
        <w:shd w:val="clear" w:color="auto" w:fill="FFFFFF"/>
        <w:spacing w:before="100" w:beforeAutospacing="1" w:after="100" w:afterAutospacing="1"/>
        <w:rPr>
          <w:rFonts w:ascii="Verdana" w:hAnsi="Verdana"/>
          <w:b/>
          <w:bCs/>
          <w:color w:val="000000"/>
          <w:sz w:val="16"/>
          <w:szCs w:val="20"/>
          <w:lang w:val="en"/>
        </w:rPr>
      </w:pPr>
      <w:r w:rsidRPr="004B39E2">
        <w:rPr>
          <w:rFonts w:ascii="Verdana" w:hAnsi="Verdana"/>
          <w:b/>
          <w:bCs/>
          <w:color w:val="000000"/>
          <w:sz w:val="16"/>
          <w:szCs w:val="20"/>
          <w:lang w:val="en"/>
        </w:rPr>
        <w:t xml:space="preserve">Autophagy is required for the maintenance of </w:t>
      </w:r>
      <w:proofErr w:type="spellStart"/>
      <w:r w:rsidRPr="004B39E2">
        <w:rPr>
          <w:rFonts w:ascii="Verdana" w:hAnsi="Verdana"/>
          <w:b/>
          <w:bCs/>
          <w:color w:val="000000"/>
          <w:sz w:val="16"/>
          <w:szCs w:val="20"/>
          <w:lang w:val="en"/>
        </w:rPr>
        <w:t>cardiomyocytes</w:t>
      </w:r>
      <w:proofErr w:type="spellEnd"/>
      <w:r w:rsidRPr="004B39E2">
        <w:rPr>
          <w:rFonts w:ascii="Verdana" w:hAnsi="Verdana"/>
          <w:b/>
          <w:bCs/>
          <w:color w:val="000000"/>
          <w:sz w:val="16"/>
          <w:szCs w:val="20"/>
          <w:lang w:val="en"/>
        </w:rPr>
        <w:t xml:space="preserve"> homeostasis. However, the abnormal autophagy could lead to the development of heart failure. Autophagy is enhanced during myocardial ischemia</w:t>
      </w:r>
      <w:r w:rsidRPr="004B39E2">
        <w:rPr>
          <w:rStyle w:val="mb"/>
          <w:color w:val="000000"/>
          <w:sz w:val="16"/>
          <w:szCs w:val="20"/>
          <w:lang w:val="en"/>
        </w:rPr>
        <w:t>/</w:t>
      </w:r>
      <w:r w:rsidRPr="004B39E2">
        <w:rPr>
          <w:rFonts w:ascii="Verdana" w:hAnsi="Verdana"/>
          <w:b/>
          <w:bCs/>
          <w:color w:val="000000"/>
          <w:sz w:val="16"/>
          <w:szCs w:val="20"/>
          <w:lang w:val="en"/>
        </w:rPr>
        <w:t>reperfusion; it remains to elucidate the molecular regulation of autophagy. We report here that miR-</w:t>
      </w:r>
      <w:proofErr w:type="gramStart"/>
      <w:r w:rsidRPr="004B39E2">
        <w:rPr>
          <w:rFonts w:ascii="Verdana" w:hAnsi="Verdana"/>
          <w:b/>
          <w:bCs/>
          <w:color w:val="000000"/>
          <w:sz w:val="16"/>
          <w:szCs w:val="20"/>
          <w:lang w:val="en"/>
        </w:rPr>
        <w:t>325,</w:t>
      </w:r>
      <w:proofErr w:type="gramEnd"/>
      <w:r w:rsidRPr="004B39E2">
        <w:rPr>
          <w:rFonts w:ascii="Verdana" w:hAnsi="Verdana"/>
          <w:b/>
          <w:bCs/>
          <w:color w:val="000000"/>
          <w:sz w:val="16"/>
          <w:szCs w:val="20"/>
          <w:lang w:val="en"/>
        </w:rPr>
        <w:t xml:space="preserve"> ARC and E2F1 constitute an axis that regulates autophagy. Our results showed that miR-325 expression is </w:t>
      </w:r>
      <w:proofErr w:type="spellStart"/>
      <w:r w:rsidRPr="004B39E2">
        <w:rPr>
          <w:rFonts w:ascii="Verdana" w:hAnsi="Verdana"/>
          <w:b/>
          <w:bCs/>
          <w:color w:val="000000"/>
          <w:sz w:val="16"/>
          <w:szCs w:val="20"/>
          <w:lang w:val="en"/>
        </w:rPr>
        <w:t>upregulated</w:t>
      </w:r>
      <w:proofErr w:type="spellEnd"/>
      <w:r w:rsidRPr="004B39E2">
        <w:rPr>
          <w:rFonts w:ascii="Verdana" w:hAnsi="Verdana"/>
          <w:b/>
          <w:bCs/>
          <w:color w:val="000000"/>
          <w:sz w:val="16"/>
          <w:szCs w:val="20"/>
          <w:lang w:val="en"/>
        </w:rPr>
        <w:t xml:space="preserve"> upon anoxia</w:t>
      </w:r>
      <w:r w:rsidRPr="004B39E2">
        <w:rPr>
          <w:rStyle w:val="mb"/>
          <w:color w:val="000000"/>
          <w:sz w:val="16"/>
          <w:szCs w:val="20"/>
          <w:lang w:val="en"/>
        </w:rPr>
        <w:t>/</w:t>
      </w:r>
      <w:proofErr w:type="spellStart"/>
      <w:r w:rsidRPr="004B39E2">
        <w:rPr>
          <w:rFonts w:ascii="Verdana" w:hAnsi="Verdana"/>
          <w:b/>
          <w:bCs/>
          <w:color w:val="000000"/>
          <w:sz w:val="16"/>
          <w:szCs w:val="20"/>
          <w:lang w:val="en"/>
        </w:rPr>
        <w:t>reoxygenation</w:t>
      </w:r>
      <w:proofErr w:type="spellEnd"/>
      <w:r w:rsidRPr="004B39E2">
        <w:rPr>
          <w:rFonts w:ascii="Verdana" w:hAnsi="Verdana"/>
          <w:b/>
          <w:bCs/>
          <w:color w:val="000000"/>
          <w:sz w:val="16"/>
          <w:szCs w:val="20"/>
          <w:lang w:val="en"/>
        </w:rPr>
        <w:t xml:space="preserve"> and ischemia</w:t>
      </w:r>
      <w:r w:rsidRPr="004B39E2">
        <w:rPr>
          <w:rStyle w:val="mb"/>
          <w:color w:val="000000"/>
          <w:sz w:val="16"/>
          <w:szCs w:val="20"/>
          <w:lang w:val="en"/>
        </w:rPr>
        <w:t>/</w:t>
      </w:r>
      <w:r w:rsidRPr="004B39E2">
        <w:rPr>
          <w:rFonts w:ascii="Verdana" w:hAnsi="Verdana"/>
          <w:b/>
          <w:bCs/>
          <w:color w:val="000000"/>
          <w:sz w:val="16"/>
          <w:szCs w:val="20"/>
          <w:lang w:val="en"/>
        </w:rPr>
        <w:t xml:space="preserve">reperfusion. </w:t>
      </w:r>
      <w:proofErr w:type="spellStart"/>
      <w:r w:rsidRPr="004B39E2">
        <w:rPr>
          <w:rFonts w:ascii="Verdana" w:hAnsi="Verdana"/>
          <w:b/>
          <w:bCs/>
          <w:color w:val="000000"/>
          <w:sz w:val="16"/>
          <w:szCs w:val="20"/>
          <w:lang w:val="en"/>
        </w:rPr>
        <w:t>Cardiomyocyte</w:t>
      </w:r>
      <w:proofErr w:type="spellEnd"/>
      <w:r w:rsidRPr="004B39E2">
        <w:rPr>
          <w:rFonts w:ascii="Verdana" w:hAnsi="Verdana"/>
          <w:b/>
          <w:bCs/>
          <w:color w:val="000000"/>
          <w:sz w:val="16"/>
          <w:szCs w:val="20"/>
          <w:lang w:val="en"/>
        </w:rPr>
        <w:t xml:space="preserve">-specific overexpression of the miR-325 potentiates </w:t>
      </w:r>
      <w:proofErr w:type="spellStart"/>
      <w:r w:rsidRPr="004B39E2">
        <w:rPr>
          <w:rFonts w:ascii="Verdana" w:hAnsi="Verdana"/>
          <w:b/>
          <w:bCs/>
          <w:color w:val="000000"/>
          <w:sz w:val="16"/>
          <w:szCs w:val="20"/>
          <w:lang w:val="en"/>
        </w:rPr>
        <w:t>autophagic</w:t>
      </w:r>
      <w:proofErr w:type="spellEnd"/>
      <w:r w:rsidRPr="004B39E2">
        <w:rPr>
          <w:rFonts w:ascii="Verdana" w:hAnsi="Verdana"/>
          <w:b/>
          <w:bCs/>
          <w:color w:val="000000"/>
          <w:sz w:val="16"/>
          <w:szCs w:val="20"/>
          <w:lang w:val="en"/>
        </w:rPr>
        <w:t xml:space="preserve"> responses and myocardial infarct sizes, whereas knockdown of miR-325 inhibited autophagy and cell death. We searched for the downstream mediator of miR-325 and identified that ARC is a target of miR-325. ARC transgenic mice could attenuate autophagy and myocardial infarction sizes upon pressure-overload-induced heart failure, whereas ARC null mice exhibited an increased </w:t>
      </w:r>
      <w:proofErr w:type="spellStart"/>
      <w:r w:rsidRPr="004B39E2">
        <w:rPr>
          <w:rFonts w:ascii="Verdana" w:hAnsi="Verdana"/>
          <w:b/>
          <w:bCs/>
          <w:color w:val="000000"/>
          <w:sz w:val="16"/>
          <w:szCs w:val="20"/>
          <w:lang w:val="en"/>
        </w:rPr>
        <w:t>autophagic</w:t>
      </w:r>
      <w:proofErr w:type="spellEnd"/>
      <w:r w:rsidRPr="004B39E2">
        <w:rPr>
          <w:rFonts w:ascii="Verdana" w:hAnsi="Verdana"/>
          <w:b/>
          <w:bCs/>
          <w:color w:val="000000"/>
          <w:sz w:val="16"/>
          <w:szCs w:val="20"/>
          <w:lang w:val="en"/>
        </w:rPr>
        <w:t xml:space="preserve"> accumulation in the heart. The suppression of ARC by miR-325 led to its inability to repress </w:t>
      </w:r>
      <w:proofErr w:type="spellStart"/>
      <w:r w:rsidRPr="004B39E2">
        <w:rPr>
          <w:rFonts w:ascii="Verdana" w:hAnsi="Verdana"/>
          <w:b/>
          <w:bCs/>
          <w:color w:val="000000"/>
          <w:sz w:val="16"/>
          <w:szCs w:val="20"/>
          <w:lang w:val="en"/>
        </w:rPr>
        <w:t>autophagic</w:t>
      </w:r>
      <w:proofErr w:type="spellEnd"/>
      <w:r w:rsidRPr="004B39E2">
        <w:rPr>
          <w:rFonts w:ascii="Verdana" w:hAnsi="Verdana"/>
          <w:b/>
          <w:bCs/>
          <w:color w:val="000000"/>
          <w:sz w:val="16"/>
          <w:szCs w:val="20"/>
          <w:lang w:val="en"/>
        </w:rPr>
        <w:t xml:space="preserve"> program. In exploring the molecular mechanism by which miR-325 expression is regulated, our results revealed that the transcription factor E2F1 contributed to promote miR-325 expression. E2F1 null mice demonstrated reduced autophagy and myocardial infarction sizes upon ischemia</w:t>
      </w:r>
      <w:r w:rsidRPr="004B39E2">
        <w:rPr>
          <w:rStyle w:val="mb"/>
          <w:color w:val="000000"/>
          <w:sz w:val="16"/>
          <w:szCs w:val="20"/>
          <w:lang w:val="en"/>
        </w:rPr>
        <w:t>/</w:t>
      </w:r>
      <w:r w:rsidRPr="004B39E2">
        <w:rPr>
          <w:rFonts w:ascii="Verdana" w:hAnsi="Verdana"/>
          <w:b/>
          <w:bCs/>
          <w:color w:val="000000"/>
          <w:sz w:val="16"/>
          <w:szCs w:val="20"/>
          <w:lang w:val="en"/>
        </w:rPr>
        <w:t xml:space="preserve">reperfusion. Our present study reveals a novel </w:t>
      </w:r>
      <w:proofErr w:type="spellStart"/>
      <w:r w:rsidRPr="004B39E2">
        <w:rPr>
          <w:rFonts w:ascii="Verdana" w:hAnsi="Verdana"/>
          <w:b/>
          <w:bCs/>
          <w:color w:val="000000"/>
          <w:sz w:val="16"/>
          <w:szCs w:val="20"/>
          <w:lang w:val="en"/>
        </w:rPr>
        <w:t>autophagic</w:t>
      </w:r>
      <w:proofErr w:type="spellEnd"/>
      <w:r w:rsidRPr="004B39E2">
        <w:rPr>
          <w:rFonts w:ascii="Verdana" w:hAnsi="Verdana"/>
          <w:b/>
          <w:bCs/>
          <w:color w:val="000000"/>
          <w:sz w:val="16"/>
          <w:szCs w:val="20"/>
          <w:lang w:val="en"/>
        </w:rPr>
        <w:t xml:space="preserve"> regulating model that is composed of E2F1, miR-325 and ARC. Modulation of their levels may provide a new approach for tackling cardiac failure.</w:t>
      </w:r>
    </w:p>
    <w:p w:rsidR="0055540F" w:rsidRPr="004B39E2" w:rsidRDefault="0055540F" w:rsidP="0055540F">
      <w:pPr>
        <w:pStyle w:val="4"/>
        <w:shd w:val="clear" w:color="auto" w:fill="FFFFFF"/>
        <w:ind w:left="1020" w:hanging="220"/>
        <w:rPr>
          <w:rFonts w:ascii="Verdana" w:hAnsi="Verdana"/>
          <w:color w:val="000000"/>
          <w:sz w:val="11"/>
          <w:szCs w:val="15"/>
          <w:lang w:val="en"/>
        </w:rPr>
      </w:pPr>
      <w:r w:rsidRPr="004B39E2">
        <w:rPr>
          <w:rFonts w:ascii="Verdana" w:hAnsi="Verdana"/>
          <w:color w:val="000000"/>
          <w:sz w:val="11"/>
          <w:szCs w:val="15"/>
          <w:lang w:val="en"/>
        </w:rPr>
        <w:t>Keywords: miR-325; ARC; autophagy</w:t>
      </w:r>
    </w:p>
    <w:p w:rsidR="0055540F" w:rsidRPr="004B39E2" w:rsidRDefault="0055540F" w:rsidP="0055540F">
      <w:pPr>
        <w:pStyle w:val="4"/>
        <w:shd w:val="clear" w:color="auto" w:fill="FFFFFF"/>
        <w:ind w:left="1020" w:hanging="220"/>
        <w:rPr>
          <w:rFonts w:ascii="Verdana" w:hAnsi="Verdana"/>
          <w:color w:val="000000"/>
          <w:sz w:val="11"/>
          <w:szCs w:val="15"/>
          <w:lang w:val="en"/>
        </w:rPr>
      </w:pPr>
      <w:r w:rsidRPr="004B39E2">
        <w:rPr>
          <w:rFonts w:ascii="Verdana" w:hAnsi="Verdana"/>
          <w:color w:val="000000"/>
          <w:sz w:val="11"/>
          <w:szCs w:val="15"/>
          <w:lang w:val="en"/>
        </w:rPr>
        <w:t xml:space="preserve">Abbreviations: </w:t>
      </w:r>
      <w:proofErr w:type="spellStart"/>
      <w:r w:rsidRPr="004B39E2">
        <w:rPr>
          <w:rFonts w:ascii="Verdana" w:hAnsi="Verdana"/>
          <w:color w:val="000000"/>
          <w:sz w:val="11"/>
          <w:szCs w:val="15"/>
          <w:lang w:val="en"/>
        </w:rPr>
        <w:t>miRNAs</w:t>
      </w:r>
      <w:proofErr w:type="spellEnd"/>
      <w:r w:rsidRPr="004B39E2">
        <w:rPr>
          <w:rFonts w:ascii="Verdana" w:hAnsi="Verdana"/>
          <w:color w:val="000000"/>
          <w:sz w:val="11"/>
          <w:szCs w:val="15"/>
          <w:lang w:val="en"/>
        </w:rPr>
        <w:t xml:space="preserve">, microRNAs; ARC, apoptosis repressor with </w:t>
      </w:r>
      <w:proofErr w:type="spellStart"/>
      <w:r w:rsidRPr="004B39E2">
        <w:rPr>
          <w:rFonts w:ascii="Verdana" w:hAnsi="Verdana"/>
          <w:color w:val="000000"/>
          <w:sz w:val="11"/>
          <w:szCs w:val="15"/>
          <w:lang w:val="en"/>
        </w:rPr>
        <w:t>caspase</w:t>
      </w:r>
      <w:proofErr w:type="spellEnd"/>
      <w:r w:rsidRPr="004B39E2">
        <w:rPr>
          <w:rFonts w:ascii="Verdana" w:hAnsi="Verdana"/>
          <w:color w:val="000000"/>
          <w:sz w:val="11"/>
          <w:szCs w:val="15"/>
          <w:lang w:val="en"/>
        </w:rPr>
        <w:t xml:space="preserve"> recruitment domain; A</w:t>
      </w:r>
      <w:r w:rsidRPr="004B39E2">
        <w:rPr>
          <w:rStyle w:val="mb"/>
          <w:color w:val="000000"/>
          <w:sz w:val="11"/>
          <w:szCs w:val="15"/>
          <w:lang w:val="en"/>
        </w:rPr>
        <w:t>/</w:t>
      </w:r>
      <w:r w:rsidRPr="004B39E2">
        <w:rPr>
          <w:rFonts w:ascii="Verdana" w:hAnsi="Verdana"/>
          <w:color w:val="000000"/>
          <w:sz w:val="11"/>
          <w:szCs w:val="15"/>
          <w:lang w:val="en"/>
        </w:rPr>
        <w:t>R, anoxia</w:t>
      </w:r>
      <w:r w:rsidRPr="004B39E2">
        <w:rPr>
          <w:rStyle w:val="mb"/>
          <w:color w:val="000000"/>
          <w:sz w:val="11"/>
          <w:szCs w:val="15"/>
          <w:lang w:val="en"/>
        </w:rPr>
        <w:t>/</w:t>
      </w:r>
      <w:proofErr w:type="spellStart"/>
      <w:r w:rsidRPr="004B39E2">
        <w:rPr>
          <w:rFonts w:ascii="Verdana" w:hAnsi="Verdana"/>
          <w:color w:val="000000"/>
          <w:sz w:val="11"/>
          <w:szCs w:val="15"/>
          <w:lang w:val="en"/>
        </w:rPr>
        <w:t>reoxygenation</w:t>
      </w:r>
      <w:proofErr w:type="spellEnd"/>
      <w:r w:rsidRPr="004B39E2">
        <w:rPr>
          <w:rFonts w:ascii="Verdana" w:hAnsi="Verdana"/>
          <w:color w:val="000000"/>
          <w:sz w:val="11"/>
          <w:szCs w:val="15"/>
          <w:lang w:val="en"/>
        </w:rPr>
        <w:t>; I</w:t>
      </w:r>
      <w:r w:rsidRPr="004B39E2">
        <w:rPr>
          <w:rStyle w:val="mb"/>
          <w:color w:val="000000"/>
          <w:sz w:val="11"/>
          <w:szCs w:val="15"/>
          <w:lang w:val="en"/>
        </w:rPr>
        <w:t>/</w:t>
      </w:r>
      <w:r w:rsidRPr="004B39E2">
        <w:rPr>
          <w:rFonts w:ascii="Verdana" w:hAnsi="Verdana"/>
          <w:color w:val="000000"/>
          <w:sz w:val="11"/>
          <w:szCs w:val="15"/>
          <w:lang w:val="en"/>
        </w:rPr>
        <w:t>R, ischemia</w:t>
      </w:r>
      <w:r w:rsidRPr="004B39E2">
        <w:rPr>
          <w:rStyle w:val="mb"/>
          <w:color w:val="000000"/>
          <w:sz w:val="11"/>
          <w:szCs w:val="15"/>
          <w:lang w:val="en"/>
        </w:rPr>
        <w:t>/</w:t>
      </w:r>
      <w:r w:rsidRPr="004B39E2">
        <w:rPr>
          <w:rFonts w:ascii="Verdana" w:hAnsi="Verdana"/>
          <w:color w:val="000000"/>
          <w:sz w:val="11"/>
          <w:szCs w:val="15"/>
          <w:lang w:val="en"/>
        </w:rPr>
        <w:t xml:space="preserve">reperfusion; LC3, microtubule-associated protein 1 light chain 3; BFA, </w:t>
      </w:r>
      <w:proofErr w:type="spellStart"/>
      <w:r w:rsidRPr="004B39E2">
        <w:rPr>
          <w:rFonts w:ascii="Verdana" w:hAnsi="Verdana"/>
          <w:color w:val="000000"/>
          <w:sz w:val="11"/>
          <w:szCs w:val="15"/>
          <w:lang w:val="en"/>
        </w:rPr>
        <w:t>Bafilomycin</w:t>
      </w:r>
      <w:proofErr w:type="spellEnd"/>
      <w:r w:rsidRPr="004B39E2">
        <w:rPr>
          <w:rFonts w:ascii="Verdana" w:hAnsi="Verdana"/>
          <w:color w:val="000000"/>
          <w:sz w:val="11"/>
          <w:szCs w:val="15"/>
          <w:lang w:val="en"/>
        </w:rPr>
        <w:t xml:space="preserve"> A1; 3-MA, 3-methyladenine; </w:t>
      </w:r>
      <w:proofErr w:type="spellStart"/>
      <w:r w:rsidRPr="004B39E2">
        <w:rPr>
          <w:rFonts w:ascii="Verdana" w:hAnsi="Verdana"/>
          <w:color w:val="000000"/>
          <w:sz w:val="11"/>
          <w:szCs w:val="15"/>
          <w:lang w:val="en"/>
        </w:rPr>
        <w:t>qRT</w:t>
      </w:r>
      <w:proofErr w:type="spellEnd"/>
      <w:r w:rsidRPr="004B39E2">
        <w:rPr>
          <w:rFonts w:ascii="Verdana" w:hAnsi="Verdana"/>
          <w:color w:val="000000"/>
          <w:sz w:val="11"/>
          <w:szCs w:val="15"/>
          <w:lang w:val="en"/>
        </w:rPr>
        <w:t>-PCR, quantitative reverse transcription polymerase chain reaction; C-Casp3, cleaved caspase-3; TP, target protector</w:t>
      </w:r>
      <w:bookmarkStart w:id="0" w:name="_GoBack"/>
      <w:bookmarkEnd w:id="0"/>
    </w:p>
    <w:sectPr w:rsidR="0055540F" w:rsidRPr="004B39E2">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HY강B">
    <w:panose1 w:val="02030600000101010101"/>
    <w:charset w:val="81"/>
    <w:family w:val="roman"/>
    <w:pitch w:val="variable"/>
    <w:sig w:usb0="800002A7" w:usb1="19D77CF9" w:usb2="00000010" w:usb3="00000000" w:csb0="00080000"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C1F15"/>
    <w:multiLevelType w:val="multilevel"/>
    <w:tmpl w:val="382EC3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B618EE"/>
    <w:multiLevelType w:val="multilevel"/>
    <w:tmpl w:val="0F324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0E6D0A"/>
    <w:multiLevelType w:val="multilevel"/>
    <w:tmpl w:val="BE38E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673DD7"/>
    <w:multiLevelType w:val="multilevel"/>
    <w:tmpl w:val="52060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5D3FD0"/>
    <w:multiLevelType w:val="multilevel"/>
    <w:tmpl w:val="BA84D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7DC06B8"/>
    <w:multiLevelType w:val="multilevel"/>
    <w:tmpl w:val="CA281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02171F"/>
    <w:multiLevelType w:val="multilevel"/>
    <w:tmpl w:val="7266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6D2F2C"/>
    <w:multiLevelType w:val="multilevel"/>
    <w:tmpl w:val="C090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E72AC4"/>
    <w:multiLevelType w:val="multilevel"/>
    <w:tmpl w:val="CA2EF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255CDA"/>
    <w:multiLevelType w:val="multilevel"/>
    <w:tmpl w:val="B2DEA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ABE3CDB"/>
    <w:multiLevelType w:val="multilevel"/>
    <w:tmpl w:val="A07E8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D1A440F"/>
    <w:multiLevelType w:val="multilevel"/>
    <w:tmpl w:val="7D9C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094328"/>
    <w:multiLevelType w:val="multilevel"/>
    <w:tmpl w:val="36C0B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C297EE4"/>
    <w:multiLevelType w:val="multilevel"/>
    <w:tmpl w:val="7262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FDC65B2"/>
    <w:multiLevelType w:val="multilevel"/>
    <w:tmpl w:val="3B684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0E52D31"/>
    <w:multiLevelType w:val="multilevel"/>
    <w:tmpl w:val="EECCA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4186273"/>
    <w:multiLevelType w:val="multilevel"/>
    <w:tmpl w:val="27D0C1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6E526E0"/>
    <w:multiLevelType w:val="multilevel"/>
    <w:tmpl w:val="1B1EB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A76625C"/>
    <w:multiLevelType w:val="multilevel"/>
    <w:tmpl w:val="400EC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
  </w:num>
  <w:num w:numId="3">
    <w:abstractNumId w:val="5"/>
  </w:num>
  <w:num w:numId="4">
    <w:abstractNumId w:val="8"/>
  </w:num>
  <w:num w:numId="5">
    <w:abstractNumId w:val="16"/>
  </w:num>
  <w:num w:numId="6">
    <w:abstractNumId w:val="0"/>
  </w:num>
  <w:num w:numId="7">
    <w:abstractNumId w:val="14"/>
  </w:num>
  <w:num w:numId="8">
    <w:abstractNumId w:val="6"/>
  </w:num>
  <w:num w:numId="9">
    <w:abstractNumId w:val="10"/>
  </w:num>
  <w:num w:numId="10">
    <w:abstractNumId w:val="1"/>
  </w:num>
  <w:num w:numId="11">
    <w:abstractNumId w:val="13"/>
  </w:num>
  <w:num w:numId="12">
    <w:abstractNumId w:val="18"/>
  </w:num>
  <w:num w:numId="13">
    <w:abstractNumId w:val="15"/>
  </w:num>
  <w:num w:numId="14">
    <w:abstractNumId w:val="17"/>
  </w:num>
  <w:num w:numId="15">
    <w:abstractNumId w:val="3"/>
  </w:num>
  <w:num w:numId="16">
    <w:abstractNumId w:val="11"/>
  </w:num>
  <w:num w:numId="17">
    <w:abstractNumId w:val="7"/>
  </w:num>
  <w:num w:numId="18">
    <w:abstractNumId w:val="9"/>
  </w:num>
  <w:num w:numId="19">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687"/>
    <w:rsid w:val="00067A4F"/>
    <w:rsid w:val="00101190"/>
    <w:rsid w:val="001139C8"/>
    <w:rsid w:val="001C4573"/>
    <w:rsid w:val="00262505"/>
    <w:rsid w:val="002B17E1"/>
    <w:rsid w:val="0036667C"/>
    <w:rsid w:val="00392085"/>
    <w:rsid w:val="003920B6"/>
    <w:rsid w:val="003C37E7"/>
    <w:rsid w:val="003D4DA6"/>
    <w:rsid w:val="00402A8F"/>
    <w:rsid w:val="00411BEC"/>
    <w:rsid w:val="004134F1"/>
    <w:rsid w:val="00413C4B"/>
    <w:rsid w:val="00465F48"/>
    <w:rsid w:val="00471C59"/>
    <w:rsid w:val="004A127E"/>
    <w:rsid w:val="004D51E7"/>
    <w:rsid w:val="004D6133"/>
    <w:rsid w:val="005037CC"/>
    <w:rsid w:val="0055540F"/>
    <w:rsid w:val="00592863"/>
    <w:rsid w:val="00595995"/>
    <w:rsid w:val="005C2B36"/>
    <w:rsid w:val="00610A6C"/>
    <w:rsid w:val="006B5769"/>
    <w:rsid w:val="0072440D"/>
    <w:rsid w:val="00763B41"/>
    <w:rsid w:val="007905B3"/>
    <w:rsid w:val="007D5F8B"/>
    <w:rsid w:val="00822B98"/>
    <w:rsid w:val="0084039C"/>
    <w:rsid w:val="008D4812"/>
    <w:rsid w:val="008E1746"/>
    <w:rsid w:val="00954CBA"/>
    <w:rsid w:val="009579CE"/>
    <w:rsid w:val="00A00BAE"/>
    <w:rsid w:val="00A76808"/>
    <w:rsid w:val="00AC7200"/>
    <w:rsid w:val="00B94489"/>
    <w:rsid w:val="00B97B3D"/>
    <w:rsid w:val="00BE5882"/>
    <w:rsid w:val="00C03A4A"/>
    <w:rsid w:val="00C04875"/>
    <w:rsid w:val="00C34B61"/>
    <w:rsid w:val="00C50924"/>
    <w:rsid w:val="00C77043"/>
    <w:rsid w:val="00C90786"/>
    <w:rsid w:val="00C957EE"/>
    <w:rsid w:val="00D32CEA"/>
    <w:rsid w:val="00D465C3"/>
    <w:rsid w:val="00E35DDE"/>
    <w:rsid w:val="00E70E90"/>
    <w:rsid w:val="00EF1683"/>
    <w:rsid w:val="00EF7EEA"/>
    <w:rsid w:val="00F00687"/>
    <w:rsid w:val="00F80C8D"/>
    <w:rsid w:val="00F96C2F"/>
    <w:rsid w:val="00FB3E8F"/>
    <w:rsid w:val="00FE284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EF7EEA"/>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semiHidden/>
    <w:unhideWhenUsed/>
    <w:qFormat/>
    <w:rsid w:val="00B97B3D"/>
    <w:pPr>
      <w:keepNext/>
      <w:outlineLvl w:val="1"/>
    </w:pPr>
    <w:rPr>
      <w:rFonts w:asciiTheme="majorHAnsi" w:eastAsiaTheme="majorEastAsia" w:hAnsiTheme="majorHAnsi" w:cstheme="majorBidi"/>
    </w:rPr>
  </w:style>
  <w:style w:type="paragraph" w:styleId="3">
    <w:name w:val="heading 3"/>
    <w:basedOn w:val="a"/>
    <w:link w:val="3Char"/>
    <w:uiPriority w:val="9"/>
    <w:qFormat/>
    <w:rsid w:val="00EF7EEA"/>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unhideWhenUsed/>
    <w:qFormat/>
    <w:rsid w:val="00D32CEA"/>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e1">
    <w:name w:val="title1"/>
    <w:basedOn w:val="a"/>
    <w:rsid w:val="00F00687"/>
    <w:pPr>
      <w:widowControl/>
      <w:wordWrap/>
      <w:autoSpaceDE/>
      <w:autoSpaceDN/>
      <w:spacing w:after="0" w:line="240" w:lineRule="auto"/>
      <w:jc w:val="left"/>
    </w:pPr>
    <w:rPr>
      <w:rFonts w:ascii="굴림" w:eastAsia="굴림" w:hAnsi="굴림" w:cs="굴림"/>
      <w:kern w:val="0"/>
      <w:sz w:val="27"/>
      <w:szCs w:val="27"/>
    </w:rPr>
  </w:style>
  <w:style w:type="paragraph" w:customStyle="1" w:styleId="desc2">
    <w:name w:val="desc2"/>
    <w:basedOn w:val="a"/>
    <w:rsid w:val="00F00687"/>
    <w:pPr>
      <w:widowControl/>
      <w:wordWrap/>
      <w:autoSpaceDE/>
      <w:autoSpaceDN/>
      <w:spacing w:after="0" w:line="240" w:lineRule="auto"/>
      <w:jc w:val="left"/>
    </w:pPr>
    <w:rPr>
      <w:rFonts w:ascii="굴림" w:eastAsia="굴림" w:hAnsi="굴림" w:cs="굴림"/>
      <w:kern w:val="0"/>
      <w:sz w:val="26"/>
      <w:szCs w:val="26"/>
    </w:rPr>
  </w:style>
  <w:style w:type="paragraph" w:customStyle="1" w:styleId="details1">
    <w:name w:val="details1"/>
    <w:basedOn w:val="a"/>
    <w:rsid w:val="00F00687"/>
    <w:pPr>
      <w:widowControl/>
      <w:wordWrap/>
      <w:autoSpaceDE/>
      <w:autoSpaceDN/>
      <w:spacing w:after="0" w:line="240" w:lineRule="auto"/>
      <w:jc w:val="left"/>
    </w:pPr>
    <w:rPr>
      <w:rFonts w:ascii="굴림" w:eastAsia="굴림" w:hAnsi="굴림" w:cs="굴림"/>
      <w:kern w:val="0"/>
      <w:sz w:val="22"/>
    </w:rPr>
  </w:style>
  <w:style w:type="character" w:customStyle="1" w:styleId="jrnl">
    <w:name w:val="jrnl"/>
    <w:basedOn w:val="a0"/>
    <w:rsid w:val="00F00687"/>
  </w:style>
  <w:style w:type="character" w:customStyle="1" w:styleId="1Char">
    <w:name w:val="제목 1 Char"/>
    <w:basedOn w:val="a0"/>
    <w:link w:val="1"/>
    <w:uiPriority w:val="9"/>
    <w:rsid w:val="00EF7EEA"/>
    <w:rPr>
      <w:rFonts w:ascii="굴림" w:eastAsia="굴림" w:hAnsi="굴림" w:cs="굴림"/>
      <w:b/>
      <w:bCs/>
      <w:color w:val="000000"/>
      <w:kern w:val="36"/>
      <w:sz w:val="33"/>
      <w:szCs w:val="33"/>
    </w:rPr>
  </w:style>
  <w:style w:type="character" w:customStyle="1" w:styleId="3Char">
    <w:name w:val="제목 3 Char"/>
    <w:basedOn w:val="a0"/>
    <w:link w:val="3"/>
    <w:uiPriority w:val="9"/>
    <w:rsid w:val="00EF7EEA"/>
    <w:rPr>
      <w:rFonts w:ascii="굴림" w:eastAsia="굴림" w:hAnsi="굴림" w:cs="굴림"/>
      <w:b/>
      <w:bCs/>
      <w:color w:val="724128"/>
      <w:kern w:val="0"/>
      <w:sz w:val="26"/>
      <w:szCs w:val="26"/>
    </w:rPr>
  </w:style>
  <w:style w:type="paragraph" w:styleId="a3">
    <w:name w:val="Normal (Web)"/>
    <w:basedOn w:val="a"/>
    <w:uiPriority w:val="99"/>
    <w:unhideWhenUsed/>
    <w:rsid w:val="00EF7EE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EF7EEA"/>
  </w:style>
  <w:style w:type="character" w:styleId="a4">
    <w:name w:val="Hyperlink"/>
    <w:basedOn w:val="a0"/>
    <w:uiPriority w:val="99"/>
    <w:semiHidden/>
    <w:unhideWhenUsed/>
    <w:rsid w:val="00EF7EEA"/>
    <w:rPr>
      <w:strike w:val="0"/>
      <w:dstrike w:val="0"/>
      <w:color w:val="006699"/>
      <w:u w:val="none"/>
      <w:effect w:val="none"/>
    </w:rPr>
  </w:style>
  <w:style w:type="character" w:customStyle="1" w:styleId="sep">
    <w:name w:val="sep"/>
    <w:basedOn w:val="a0"/>
    <w:rsid w:val="00EF7EEA"/>
  </w:style>
  <w:style w:type="paragraph" w:customStyle="1" w:styleId="desc">
    <w:name w:val="desc"/>
    <w:basedOn w:val="a"/>
    <w:rsid w:val="00EF7EE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5">
    <w:name w:val="Balloon Text"/>
    <w:basedOn w:val="a"/>
    <w:link w:val="Char"/>
    <w:uiPriority w:val="99"/>
    <w:semiHidden/>
    <w:unhideWhenUsed/>
    <w:rsid w:val="003C37E7"/>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3C37E7"/>
    <w:rPr>
      <w:rFonts w:asciiTheme="majorHAnsi" w:eastAsiaTheme="majorEastAsia" w:hAnsiTheme="majorHAnsi" w:cstheme="majorBidi"/>
      <w:sz w:val="18"/>
      <w:szCs w:val="18"/>
    </w:rPr>
  </w:style>
  <w:style w:type="character" w:customStyle="1" w:styleId="fn">
    <w:name w:val="fn"/>
    <w:basedOn w:val="a0"/>
    <w:rsid w:val="00067A4F"/>
  </w:style>
  <w:style w:type="paragraph" w:styleId="a6">
    <w:name w:val="List Paragraph"/>
    <w:basedOn w:val="a"/>
    <w:uiPriority w:val="34"/>
    <w:qFormat/>
    <w:rsid w:val="00067A4F"/>
    <w:pPr>
      <w:ind w:leftChars="400" w:left="800"/>
    </w:pPr>
  </w:style>
  <w:style w:type="character" w:customStyle="1" w:styleId="mb">
    <w:name w:val="mb"/>
    <w:basedOn w:val="a0"/>
    <w:rsid w:val="00822B98"/>
  </w:style>
  <w:style w:type="character" w:customStyle="1" w:styleId="mb1">
    <w:name w:val="mb1"/>
    <w:basedOn w:val="a0"/>
    <w:rsid w:val="00822B98"/>
    <w:rPr>
      <w:b/>
      <w:bCs/>
      <w:color w:val="FFFFFF"/>
      <w:sz w:val="19"/>
      <w:szCs w:val="19"/>
      <w:shd w:val="clear" w:color="auto" w:fill="707070"/>
    </w:rPr>
  </w:style>
  <w:style w:type="character" w:customStyle="1" w:styleId="ui-ncbitoggler-master-text">
    <w:name w:val="ui-ncbitoggler-master-text"/>
    <w:basedOn w:val="a0"/>
    <w:rsid w:val="004134F1"/>
  </w:style>
  <w:style w:type="character" w:customStyle="1" w:styleId="highlight1">
    <w:name w:val="highlight1"/>
    <w:basedOn w:val="a0"/>
    <w:rsid w:val="004134F1"/>
    <w:rPr>
      <w:shd w:val="clear" w:color="auto" w:fill="F2F5F8"/>
    </w:rPr>
  </w:style>
  <w:style w:type="character" w:customStyle="1" w:styleId="4Char">
    <w:name w:val="제목 4 Char"/>
    <w:basedOn w:val="a0"/>
    <w:link w:val="4"/>
    <w:uiPriority w:val="9"/>
    <w:rsid w:val="00D32CEA"/>
    <w:rPr>
      <w:b/>
      <w:bCs/>
    </w:rPr>
  </w:style>
  <w:style w:type="character" w:customStyle="1" w:styleId="comma">
    <w:name w:val="comma"/>
    <w:basedOn w:val="a0"/>
    <w:rsid w:val="00763B41"/>
  </w:style>
  <w:style w:type="paragraph" w:customStyle="1" w:styleId="standfirst">
    <w:name w:val="standfirst"/>
    <w:basedOn w:val="a"/>
    <w:rsid w:val="001139C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apple-converted-space">
    <w:name w:val="apple-converted-space"/>
    <w:basedOn w:val="a0"/>
    <w:rsid w:val="001139C8"/>
  </w:style>
  <w:style w:type="paragraph" w:customStyle="1" w:styleId="10">
    <w:name w:val="제목1"/>
    <w:basedOn w:val="a"/>
    <w:rsid w:val="00E70E9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tails">
    <w:name w:val="details"/>
    <w:basedOn w:val="a"/>
    <w:rsid w:val="00E70E9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2Char">
    <w:name w:val="제목 2 Char"/>
    <w:basedOn w:val="a0"/>
    <w:link w:val="2"/>
    <w:uiPriority w:val="9"/>
    <w:semiHidden/>
    <w:rsid w:val="00B97B3D"/>
    <w:rPr>
      <w:rFonts w:asciiTheme="majorHAnsi" w:eastAsiaTheme="majorEastAsia" w:hAnsiTheme="majorHAnsi" w:cstheme="majorBidi"/>
    </w:rPr>
  </w:style>
  <w:style w:type="character" w:customStyle="1" w:styleId="hidden1">
    <w:name w:val="hidden1"/>
    <w:basedOn w:val="a0"/>
    <w:rsid w:val="0055540F"/>
  </w:style>
  <w:style w:type="paragraph" w:customStyle="1" w:styleId="caff3">
    <w:name w:val="caff3"/>
    <w:basedOn w:val="a"/>
    <w:rsid w:val="0055540F"/>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paragraph" w:customStyle="1" w:styleId="aunote3">
    <w:name w:val="aunote3"/>
    <w:basedOn w:val="a"/>
    <w:rsid w:val="0055540F"/>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paragraph" w:customStyle="1" w:styleId="prdates3">
    <w:name w:val="prdates3"/>
    <w:basedOn w:val="a"/>
    <w:rsid w:val="0055540F"/>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EF7EEA"/>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semiHidden/>
    <w:unhideWhenUsed/>
    <w:qFormat/>
    <w:rsid w:val="00B97B3D"/>
    <w:pPr>
      <w:keepNext/>
      <w:outlineLvl w:val="1"/>
    </w:pPr>
    <w:rPr>
      <w:rFonts w:asciiTheme="majorHAnsi" w:eastAsiaTheme="majorEastAsia" w:hAnsiTheme="majorHAnsi" w:cstheme="majorBidi"/>
    </w:rPr>
  </w:style>
  <w:style w:type="paragraph" w:styleId="3">
    <w:name w:val="heading 3"/>
    <w:basedOn w:val="a"/>
    <w:link w:val="3Char"/>
    <w:uiPriority w:val="9"/>
    <w:qFormat/>
    <w:rsid w:val="00EF7EEA"/>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unhideWhenUsed/>
    <w:qFormat/>
    <w:rsid w:val="00D32CEA"/>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e1">
    <w:name w:val="title1"/>
    <w:basedOn w:val="a"/>
    <w:rsid w:val="00F00687"/>
    <w:pPr>
      <w:widowControl/>
      <w:wordWrap/>
      <w:autoSpaceDE/>
      <w:autoSpaceDN/>
      <w:spacing w:after="0" w:line="240" w:lineRule="auto"/>
      <w:jc w:val="left"/>
    </w:pPr>
    <w:rPr>
      <w:rFonts w:ascii="굴림" w:eastAsia="굴림" w:hAnsi="굴림" w:cs="굴림"/>
      <w:kern w:val="0"/>
      <w:sz w:val="27"/>
      <w:szCs w:val="27"/>
    </w:rPr>
  </w:style>
  <w:style w:type="paragraph" w:customStyle="1" w:styleId="desc2">
    <w:name w:val="desc2"/>
    <w:basedOn w:val="a"/>
    <w:rsid w:val="00F00687"/>
    <w:pPr>
      <w:widowControl/>
      <w:wordWrap/>
      <w:autoSpaceDE/>
      <w:autoSpaceDN/>
      <w:spacing w:after="0" w:line="240" w:lineRule="auto"/>
      <w:jc w:val="left"/>
    </w:pPr>
    <w:rPr>
      <w:rFonts w:ascii="굴림" w:eastAsia="굴림" w:hAnsi="굴림" w:cs="굴림"/>
      <w:kern w:val="0"/>
      <w:sz w:val="26"/>
      <w:szCs w:val="26"/>
    </w:rPr>
  </w:style>
  <w:style w:type="paragraph" w:customStyle="1" w:styleId="details1">
    <w:name w:val="details1"/>
    <w:basedOn w:val="a"/>
    <w:rsid w:val="00F00687"/>
    <w:pPr>
      <w:widowControl/>
      <w:wordWrap/>
      <w:autoSpaceDE/>
      <w:autoSpaceDN/>
      <w:spacing w:after="0" w:line="240" w:lineRule="auto"/>
      <w:jc w:val="left"/>
    </w:pPr>
    <w:rPr>
      <w:rFonts w:ascii="굴림" w:eastAsia="굴림" w:hAnsi="굴림" w:cs="굴림"/>
      <w:kern w:val="0"/>
      <w:sz w:val="22"/>
    </w:rPr>
  </w:style>
  <w:style w:type="character" w:customStyle="1" w:styleId="jrnl">
    <w:name w:val="jrnl"/>
    <w:basedOn w:val="a0"/>
    <w:rsid w:val="00F00687"/>
  </w:style>
  <w:style w:type="character" w:customStyle="1" w:styleId="1Char">
    <w:name w:val="제목 1 Char"/>
    <w:basedOn w:val="a0"/>
    <w:link w:val="1"/>
    <w:uiPriority w:val="9"/>
    <w:rsid w:val="00EF7EEA"/>
    <w:rPr>
      <w:rFonts w:ascii="굴림" w:eastAsia="굴림" w:hAnsi="굴림" w:cs="굴림"/>
      <w:b/>
      <w:bCs/>
      <w:color w:val="000000"/>
      <w:kern w:val="36"/>
      <w:sz w:val="33"/>
      <w:szCs w:val="33"/>
    </w:rPr>
  </w:style>
  <w:style w:type="character" w:customStyle="1" w:styleId="3Char">
    <w:name w:val="제목 3 Char"/>
    <w:basedOn w:val="a0"/>
    <w:link w:val="3"/>
    <w:uiPriority w:val="9"/>
    <w:rsid w:val="00EF7EEA"/>
    <w:rPr>
      <w:rFonts w:ascii="굴림" w:eastAsia="굴림" w:hAnsi="굴림" w:cs="굴림"/>
      <w:b/>
      <w:bCs/>
      <w:color w:val="724128"/>
      <w:kern w:val="0"/>
      <w:sz w:val="26"/>
      <w:szCs w:val="26"/>
    </w:rPr>
  </w:style>
  <w:style w:type="paragraph" w:styleId="a3">
    <w:name w:val="Normal (Web)"/>
    <w:basedOn w:val="a"/>
    <w:uiPriority w:val="99"/>
    <w:unhideWhenUsed/>
    <w:rsid w:val="00EF7EE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EF7EEA"/>
  </w:style>
  <w:style w:type="character" w:styleId="a4">
    <w:name w:val="Hyperlink"/>
    <w:basedOn w:val="a0"/>
    <w:uiPriority w:val="99"/>
    <w:semiHidden/>
    <w:unhideWhenUsed/>
    <w:rsid w:val="00EF7EEA"/>
    <w:rPr>
      <w:strike w:val="0"/>
      <w:dstrike w:val="0"/>
      <w:color w:val="006699"/>
      <w:u w:val="none"/>
      <w:effect w:val="none"/>
    </w:rPr>
  </w:style>
  <w:style w:type="character" w:customStyle="1" w:styleId="sep">
    <w:name w:val="sep"/>
    <w:basedOn w:val="a0"/>
    <w:rsid w:val="00EF7EEA"/>
  </w:style>
  <w:style w:type="paragraph" w:customStyle="1" w:styleId="desc">
    <w:name w:val="desc"/>
    <w:basedOn w:val="a"/>
    <w:rsid w:val="00EF7EE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5">
    <w:name w:val="Balloon Text"/>
    <w:basedOn w:val="a"/>
    <w:link w:val="Char"/>
    <w:uiPriority w:val="99"/>
    <w:semiHidden/>
    <w:unhideWhenUsed/>
    <w:rsid w:val="003C37E7"/>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3C37E7"/>
    <w:rPr>
      <w:rFonts w:asciiTheme="majorHAnsi" w:eastAsiaTheme="majorEastAsia" w:hAnsiTheme="majorHAnsi" w:cstheme="majorBidi"/>
      <w:sz w:val="18"/>
      <w:szCs w:val="18"/>
    </w:rPr>
  </w:style>
  <w:style w:type="character" w:customStyle="1" w:styleId="fn">
    <w:name w:val="fn"/>
    <w:basedOn w:val="a0"/>
    <w:rsid w:val="00067A4F"/>
  </w:style>
  <w:style w:type="paragraph" w:styleId="a6">
    <w:name w:val="List Paragraph"/>
    <w:basedOn w:val="a"/>
    <w:uiPriority w:val="34"/>
    <w:qFormat/>
    <w:rsid w:val="00067A4F"/>
    <w:pPr>
      <w:ind w:leftChars="400" w:left="800"/>
    </w:pPr>
  </w:style>
  <w:style w:type="character" w:customStyle="1" w:styleId="mb">
    <w:name w:val="mb"/>
    <w:basedOn w:val="a0"/>
    <w:rsid w:val="00822B98"/>
  </w:style>
  <w:style w:type="character" w:customStyle="1" w:styleId="mb1">
    <w:name w:val="mb1"/>
    <w:basedOn w:val="a0"/>
    <w:rsid w:val="00822B98"/>
    <w:rPr>
      <w:b/>
      <w:bCs/>
      <w:color w:val="FFFFFF"/>
      <w:sz w:val="19"/>
      <w:szCs w:val="19"/>
      <w:shd w:val="clear" w:color="auto" w:fill="707070"/>
    </w:rPr>
  </w:style>
  <w:style w:type="character" w:customStyle="1" w:styleId="ui-ncbitoggler-master-text">
    <w:name w:val="ui-ncbitoggler-master-text"/>
    <w:basedOn w:val="a0"/>
    <w:rsid w:val="004134F1"/>
  </w:style>
  <w:style w:type="character" w:customStyle="1" w:styleId="highlight1">
    <w:name w:val="highlight1"/>
    <w:basedOn w:val="a0"/>
    <w:rsid w:val="004134F1"/>
    <w:rPr>
      <w:shd w:val="clear" w:color="auto" w:fill="F2F5F8"/>
    </w:rPr>
  </w:style>
  <w:style w:type="character" w:customStyle="1" w:styleId="4Char">
    <w:name w:val="제목 4 Char"/>
    <w:basedOn w:val="a0"/>
    <w:link w:val="4"/>
    <w:uiPriority w:val="9"/>
    <w:rsid w:val="00D32CEA"/>
    <w:rPr>
      <w:b/>
      <w:bCs/>
    </w:rPr>
  </w:style>
  <w:style w:type="character" w:customStyle="1" w:styleId="comma">
    <w:name w:val="comma"/>
    <w:basedOn w:val="a0"/>
    <w:rsid w:val="00763B41"/>
  </w:style>
  <w:style w:type="paragraph" w:customStyle="1" w:styleId="standfirst">
    <w:name w:val="standfirst"/>
    <w:basedOn w:val="a"/>
    <w:rsid w:val="001139C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apple-converted-space">
    <w:name w:val="apple-converted-space"/>
    <w:basedOn w:val="a0"/>
    <w:rsid w:val="001139C8"/>
  </w:style>
  <w:style w:type="paragraph" w:customStyle="1" w:styleId="10">
    <w:name w:val="제목1"/>
    <w:basedOn w:val="a"/>
    <w:rsid w:val="00E70E9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tails">
    <w:name w:val="details"/>
    <w:basedOn w:val="a"/>
    <w:rsid w:val="00E70E9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2Char">
    <w:name w:val="제목 2 Char"/>
    <w:basedOn w:val="a0"/>
    <w:link w:val="2"/>
    <w:uiPriority w:val="9"/>
    <w:semiHidden/>
    <w:rsid w:val="00B97B3D"/>
    <w:rPr>
      <w:rFonts w:asciiTheme="majorHAnsi" w:eastAsiaTheme="majorEastAsia" w:hAnsiTheme="majorHAnsi" w:cstheme="majorBidi"/>
    </w:rPr>
  </w:style>
  <w:style w:type="character" w:customStyle="1" w:styleId="hidden1">
    <w:name w:val="hidden1"/>
    <w:basedOn w:val="a0"/>
    <w:rsid w:val="0055540F"/>
  </w:style>
  <w:style w:type="paragraph" w:customStyle="1" w:styleId="caff3">
    <w:name w:val="caff3"/>
    <w:basedOn w:val="a"/>
    <w:rsid w:val="0055540F"/>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paragraph" w:customStyle="1" w:styleId="aunote3">
    <w:name w:val="aunote3"/>
    <w:basedOn w:val="a"/>
    <w:rsid w:val="0055540F"/>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paragraph" w:customStyle="1" w:styleId="prdates3">
    <w:name w:val="prdates3"/>
    <w:basedOn w:val="a"/>
    <w:rsid w:val="0055540F"/>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3808">
      <w:bodyDiv w:val="1"/>
      <w:marLeft w:val="0"/>
      <w:marRight w:val="0"/>
      <w:marTop w:val="0"/>
      <w:marBottom w:val="0"/>
      <w:divBdr>
        <w:top w:val="none" w:sz="0" w:space="0" w:color="auto"/>
        <w:left w:val="none" w:sz="0" w:space="0" w:color="auto"/>
        <w:bottom w:val="none" w:sz="0" w:space="0" w:color="auto"/>
        <w:right w:val="none" w:sz="0" w:space="0" w:color="auto"/>
      </w:divBdr>
      <w:divsChild>
        <w:div w:id="33848826">
          <w:marLeft w:val="0"/>
          <w:marRight w:val="1"/>
          <w:marTop w:val="0"/>
          <w:marBottom w:val="0"/>
          <w:divBdr>
            <w:top w:val="none" w:sz="0" w:space="0" w:color="auto"/>
            <w:left w:val="none" w:sz="0" w:space="0" w:color="auto"/>
            <w:bottom w:val="none" w:sz="0" w:space="0" w:color="auto"/>
            <w:right w:val="none" w:sz="0" w:space="0" w:color="auto"/>
          </w:divBdr>
          <w:divsChild>
            <w:div w:id="336467082">
              <w:marLeft w:val="0"/>
              <w:marRight w:val="0"/>
              <w:marTop w:val="0"/>
              <w:marBottom w:val="0"/>
              <w:divBdr>
                <w:top w:val="none" w:sz="0" w:space="0" w:color="auto"/>
                <w:left w:val="none" w:sz="0" w:space="0" w:color="auto"/>
                <w:bottom w:val="none" w:sz="0" w:space="0" w:color="auto"/>
                <w:right w:val="none" w:sz="0" w:space="0" w:color="auto"/>
              </w:divBdr>
              <w:divsChild>
                <w:div w:id="1762145424">
                  <w:marLeft w:val="0"/>
                  <w:marRight w:val="1"/>
                  <w:marTop w:val="0"/>
                  <w:marBottom w:val="0"/>
                  <w:divBdr>
                    <w:top w:val="none" w:sz="0" w:space="0" w:color="auto"/>
                    <w:left w:val="none" w:sz="0" w:space="0" w:color="auto"/>
                    <w:bottom w:val="none" w:sz="0" w:space="0" w:color="auto"/>
                    <w:right w:val="none" w:sz="0" w:space="0" w:color="auto"/>
                  </w:divBdr>
                  <w:divsChild>
                    <w:div w:id="887111917">
                      <w:marLeft w:val="0"/>
                      <w:marRight w:val="0"/>
                      <w:marTop w:val="0"/>
                      <w:marBottom w:val="0"/>
                      <w:divBdr>
                        <w:top w:val="none" w:sz="0" w:space="0" w:color="auto"/>
                        <w:left w:val="none" w:sz="0" w:space="0" w:color="auto"/>
                        <w:bottom w:val="none" w:sz="0" w:space="0" w:color="auto"/>
                        <w:right w:val="none" w:sz="0" w:space="0" w:color="auto"/>
                      </w:divBdr>
                      <w:divsChild>
                        <w:div w:id="1353217257">
                          <w:marLeft w:val="0"/>
                          <w:marRight w:val="0"/>
                          <w:marTop w:val="0"/>
                          <w:marBottom w:val="0"/>
                          <w:divBdr>
                            <w:top w:val="none" w:sz="0" w:space="0" w:color="auto"/>
                            <w:left w:val="none" w:sz="0" w:space="0" w:color="auto"/>
                            <w:bottom w:val="none" w:sz="0" w:space="0" w:color="auto"/>
                            <w:right w:val="none" w:sz="0" w:space="0" w:color="auto"/>
                          </w:divBdr>
                          <w:divsChild>
                            <w:div w:id="35198356">
                              <w:marLeft w:val="0"/>
                              <w:marRight w:val="0"/>
                              <w:marTop w:val="120"/>
                              <w:marBottom w:val="360"/>
                              <w:divBdr>
                                <w:top w:val="none" w:sz="0" w:space="0" w:color="auto"/>
                                <w:left w:val="none" w:sz="0" w:space="0" w:color="auto"/>
                                <w:bottom w:val="none" w:sz="0" w:space="0" w:color="auto"/>
                                <w:right w:val="none" w:sz="0" w:space="0" w:color="auto"/>
                              </w:divBdr>
                              <w:divsChild>
                                <w:div w:id="1808667276">
                                  <w:marLeft w:val="420"/>
                                  <w:marRight w:val="0"/>
                                  <w:marTop w:val="0"/>
                                  <w:marBottom w:val="0"/>
                                  <w:divBdr>
                                    <w:top w:val="none" w:sz="0" w:space="0" w:color="auto"/>
                                    <w:left w:val="none" w:sz="0" w:space="0" w:color="auto"/>
                                    <w:bottom w:val="none" w:sz="0" w:space="0" w:color="auto"/>
                                    <w:right w:val="none" w:sz="0" w:space="0" w:color="auto"/>
                                  </w:divBdr>
                                  <w:divsChild>
                                    <w:div w:id="417757285">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499100">
      <w:bodyDiv w:val="1"/>
      <w:marLeft w:val="0"/>
      <w:marRight w:val="0"/>
      <w:marTop w:val="0"/>
      <w:marBottom w:val="0"/>
      <w:divBdr>
        <w:top w:val="none" w:sz="0" w:space="0" w:color="auto"/>
        <w:left w:val="none" w:sz="0" w:space="0" w:color="auto"/>
        <w:bottom w:val="none" w:sz="0" w:space="0" w:color="auto"/>
        <w:right w:val="none" w:sz="0" w:space="0" w:color="auto"/>
      </w:divBdr>
      <w:divsChild>
        <w:div w:id="1108817190">
          <w:marLeft w:val="0"/>
          <w:marRight w:val="1"/>
          <w:marTop w:val="0"/>
          <w:marBottom w:val="0"/>
          <w:divBdr>
            <w:top w:val="none" w:sz="0" w:space="0" w:color="auto"/>
            <w:left w:val="none" w:sz="0" w:space="0" w:color="auto"/>
            <w:bottom w:val="none" w:sz="0" w:space="0" w:color="auto"/>
            <w:right w:val="none" w:sz="0" w:space="0" w:color="auto"/>
          </w:divBdr>
          <w:divsChild>
            <w:div w:id="661663308">
              <w:marLeft w:val="0"/>
              <w:marRight w:val="0"/>
              <w:marTop w:val="0"/>
              <w:marBottom w:val="0"/>
              <w:divBdr>
                <w:top w:val="none" w:sz="0" w:space="0" w:color="auto"/>
                <w:left w:val="none" w:sz="0" w:space="0" w:color="auto"/>
                <w:bottom w:val="none" w:sz="0" w:space="0" w:color="auto"/>
                <w:right w:val="none" w:sz="0" w:space="0" w:color="auto"/>
              </w:divBdr>
              <w:divsChild>
                <w:div w:id="571741370">
                  <w:marLeft w:val="0"/>
                  <w:marRight w:val="1"/>
                  <w:marTop w:val="0"/>
                  <w:marBottom w:val="0"/>
                  <w:divBdr>
                    <w:top w:val="none" w:sz="0" w:space="0" w:color="auto"/>
                    <w:left w:val="none" w:sz="0" w:space="0" w:color="auto"/>
                    <w:bottom w:val="none" w:sz="0" w:space="0" w:color="auto"/>
                    <w:right w:val="none" w:sz="0" w:space="0" w:color="auto"/>
                  </w:divBdr>
                  <w:divsChild>
                    <w:div w:id="1353219342">
                      <w:marLeft w:val="0"/>
                      <w:marRight w:val="0"/>
                      <w:marTop w:val="0"/>
                      <w:marBottom w:val="0"/>
                      <w:divBdr>
                        <w:top w:val="none" w:sz="0" w:space="0" w:color="auto"/>
                        <w:left w:val="none" w:sz="0" w:space="0" w:color="auto"/>
                        <w:bottom w:val="none" w:sz="0" w:space="0" w:color="auto"/>
                        <w:right w:val="none" w:sz="0" w:space="0" w:color="auto"/>
                      </w:divBdr>
                      <w:divsChild>
                        <w:div w:id="204217775">
                          <w:marLeft w:val="0"/>
                          <w:marRight w:val="0"/>
                          <w:marTop w:val="0"/>
                          <w:marBottom w:val="0"/>
                          <w:divBdr>
                            <w:top w:val="none" w:sz="0" w:space="0" w:color="auto"/>
                            <w:left w:val="none" w:sz="0" w:space="0" w:color="auto"/>
                            <w:bottom w:val="none" w:sz="0" w:space="0" w:color="auto"/>
                            <w:right w:val="none" w:sz="0" w:space="0" w:color="auto"/>
                          </w:divBdr>
                          <w:divsChild>
                            <w:div w:id="831604074">
                              <w:marLeft w:val="0"/>
                              <w:marRight w:val="0"/>
                              <w:marTop w:val="120"/>
                              <w:marBottom w:val="360"/>
                              <w:divBdr>
                                <w:top w:val="none" w:sz="0" w:space="0" w:color="auto"/>
                                <w:left w:val="none" w:sz="0" w:space="0" w:color="auto"/>
                                <w:bottom w:val="none" w:sz="0" w:space="0" w:color="auto"/>
                                <w:right w:val="none" w:sz="0" w:space="0" w:color="auto"/>
                              </w:divBdr>
                              <w:divsChild>
                                <w:div w:id="588082345">
                                  <w:marLeft w:val="420"/>
                                  <w:marRight w:val="0"/>
                                  <w:marTop w:val="0"/>
                                  <w:marBottom w:val="0"/>
                                  <w:divBdr>
                                    <w:top w:val="none" w:sz="0" w:space="0" w:color="auto"/>
                                    <w:left w:val="none" w:sz="0" w:space="0" w:color="auto"/>
                                    <w:bottom w:val="none" w:sz="0" w:space="0" w:color="auto"/>
                                    <w:right w:val="none" w:sz="0" w:space="0" w:color="auto"/>
                                  </w:divBdr>
                                  <w:divsChild>
                                    <w:div w:id="1368261900">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173448">
      <w:bodyDiv w:val="1"/>
      <w:marLeft w:val="0"/>
      <w:marRight w:val="0"/>
      <w:marTop w:val="0"/>
      <w:marBottom w:val="0"/>
      <w:divBdr>
        <w:top w:val="none" w:sz="0" w:space="0" w:color="auto"/>
        <w:left w:val="none" w:sz="0" w:space="0" w:color="auto"/>
        <w:bottom w:val="none" w:sz="0" w:space="0" w:color="auto"/>
        <w:right w:val="none" w:sz="0" w:space="0" w:color="auto"/>
      </w:divBdr>
      <w:divsChild>
        <w:div w:id="660961065">
          <w:marLeft w:val="0"/>
          <w:marRight w:val="1"/>
          <w:marTop w:val="0"/>
          <w:marBottom w:val="0"/>
          <w:divBdr>
            <w:top w:val="none" w:sz="0" w:space="0" w:color="auto"/>
            <w:left w:val="none" w:sz="0" w:space="0" w:color="auto"/>
            <w:bottom w:val="none" w:sz="0" w:space="0" w:color="auto"/>
            <w:right w:val="none" w:sz="0" w:space="0" w:color="auto"/>
          </w:divBdr>
          <w:divsChild>
            <w:div w:id="606624969">
              <w:marLeft w:val="0"/>
              <w:marRight w:val="0"/>
              <w:marTop w:val="0"/>
              <w:marBottom w:val="0"/>
              <w:divBdr>
                <w:top w:val="none" w:sz="0" w:space="0" w:color="auto"/>
                <w:left w:val="none" w:sz="0" w:space="0" w:color="auto"/>
                <w:bottom w:val="none" w:sz="0" w:space="0" w:color="auto"/>
                <w:right w:val="none" w:sz="0" w:space="0" w:color="auto"/>
              </w:divBdr>
              <w:divsChild>
                <w:div w:id="234361605">
                  <w:marLeft w:val="0"/>
                  <w:marRight w:val="1"/>
                  <w:marTop w:val="0"/>
                  <w:marBottom w:val="0"/>
                  <w:divBdr>
                    <w:top w:val="none" w:sz="0" w:space="0" w:color="auto"/>
                    <w:left w:val="none" w:sz="0" w:space="0" w:color="auto"/>
                    <w:bottom w:val="none" w:sz="0" w:space="0" w:color="auto"/>
                    <w:right w:val="none" w:sz="0" w:space="0" w:color="auto"/>
                  </w:divBdr>
                  <w:divsChild>
                    <w:div w:id="546915770">
                      <w:marLeft w:val="0"/>
                      <w:marRight w:val="0"/>
                      <w:marTop w:val="0"/>
                      <w:marBottom w:val="0"/>
                      <w:divBdr>
                        <w:top w:val="none" w:sz="0" w:space="0" w:color="auto"/>
                        <w:left w:val="none" w:sz="0" w:space="0" w:color="auto"/>
                        <w:bottom w:val="none" w:sz="0" w:space="0" w:color="auto"/>
                        <w:right w:val="none" w:sz="0" w:space="0" w:color="auto"/>
                      </w:divBdr>
                      <w:divsChild>
                        <w:div w:id="1735228539">
                          <w:marLeft w:val="0"/>
                          <w:marRight w:val="0"/>
                          <w:marTop w:val="0"/>
                          <w:marBottom w:val="0"/>
                          <w:divBdr>
                            <w:top w:val="none" w:sz="0" w:space="0" w:color="auto"/>
                            <w:left w:val="none" w:sz="0" w:space="0" w:color="auto"/>
                            <w:bottom w:val="none" w:sz="0" w:space="0" w:color="auto"/>
                            <w:right w:val="none" w:sz="0" w:space="0" w:color="auto"/>
                          </w:divBdr>
                          <w:divsChild>
                            <w:div w:id="2023821583">
                              <w:marLeft w:val="0"/>
                              <w:marRight w:val="0"/>
                              <w:marTop w:val="120"/>
                              <w:marBottom w:val="360"/>
                              <w:divBdr>
                                <w:top w:val="none" w:sz="0" w:space="0" w:color="auto"/>
                                <w:left w:val="none" w:sz="0" w:space="0" w:color="auto"/>
                                <w:bottom w:val="none" w:sz="0" w:space="0" w:color="auto"/>
                                <w:right w:val="none" w:sz="0" w:space="0" w:color="auto"/>
                              </w:divBdr>
                              <w:divsChild>
                                <w:div w:id="589893837">
                                  <w:marLeft w:val="0"/>
                                  <w:marRight w:val="0"/>
                                  <w:marTop w:val="0"/>
                                  <w:marBottom w:val="0"/>
                                  <w:divBdr>
                                    <w:top w:val="none" w:sz="0" w:space="0" w:color="auto"/>
                                    <w:left w:val="none" w:sz="0" w:space="0" w:color="auto"/>
                                    <w:bottom w:val="none" w:sz="0" w:space="0" w:color="auto"/>
                                    <w:right w:val="none" w:sz="0" w:space="0" w:color="auto"/>
                                  </w:divBdr>
                                </w:div>
                                <w:div w:id="496464052">
                                  <w:marLeft w:val="0"/>
                                  <w:marRight w:val="0"/>
                                  <w:marTop w:val="0"/>
                                  <w:marBottom w:val="0"/>
                                  <w:divBdr>
                                    <w:top w:val="none" w:sz="0" w:space="0" w:color="auto"/>
                                    <w:left w:val="none" w:sz="0" w:space="0" w:color="auto"/>
                                    <w:bottom w:val="none" w:sz="0" w:space="0" w:color="auto"/>
                                    <w:right w:val="none" w:sz="0" w:space="0" w:color="auto"/>
                                  </w:divBdr>
                                </w:div>
                                <w:div w:id="446118371">
                                  <w:marLeft w:val="0"/>
                                  <w:marRight w:val="0"/>
                                  <w:marTop w:val="0"/>
                                  <w:marBottom w:val="0"/>
                                  <w:divBdr>
                                    <w:top w:val="none" w:sz="0" w:space="0" w:color="auto"/>
                                    <w:left w:val="none" w:sz="0" w:space="0" w:color="auto"/>
                                    <w:bottom w:val="none" w:sz="0" w:space="0" w:color="auto"/>
                                    <w:right w:val="none" w:sz="0" w:space="0" w:color="auto"/>
                                  </w:divBdr>
                                  <w:divsChild>
                                    <w:div w:id="87310001">
                                      <w:marLeft w:val="0"/>
                                      <w:marRight w:val="0"/>
                                      <w:marTop w:val="0"/>
                                      <w:marBottom w:val="0"/>
                                      <w:divBdr>
                                        <w:top w:val="none" w:sz="0" w:space="0" w:color="auto"/>
                                        <w:left w:val="none" w:sz="0" w:space="0" w:color="auto"/>
                                        <w:bottom w:val="none" w:sz="0" w:space="0" w:color="auto"/>
                                        <w:right w:val="none" w:sz="0" w:space="0" w:color="auto"/>
                                      </w:divBdr>
                                    </w:div>
                                  </w:divsChild>
                                </w:div>
                                <w:div w:id="97340474">
                                  <w:marLeft w:val="0"/>
                                  <w:marRight w:val="0"/>
                                  <w:marTop w:val="0"/>
                                  <w:marBottom w:val="0"/>
                                  <w:divBdr>
                                    <w:top w:val="none" w:sz="0" w:space="0" w:color="auto"/>
                                    <w:left w:val="none" w:sz="0" w:space="0" w:color="auto"/>
                                    <w:bottom w:val="none" w:sz="0" w:space="0" w:color="auto"/>
                                    <w:right w:val="none" w:sz="0" w:space="0" w:color="auto"/>
                                  </w:divBdr>
                                  <w:divsChild>
                                    <w:div w:id="143432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487017">
      <w:bodyDiv w:val="1"/>
      <w:marLeft w:val="0"/>
      <w:marRight w:val="0"/>
      <w:marTop w:val="0"/>
      <w:marBottom w:val="0"/>
      <w:divBdr>
        <w:top w:val="none" w:sz="0" w:space="0" w:color="auto"/>
        <w:left w:val="none" w:sz="0" w:space="0" w:color="auto"/>
        <w:bottom w:val="none" w:sz="0" w:space="0" w:color="auto"/>
        <w:right w:val="none" w:sz="0" w:space="0" w:color="auto"/>
      </w:divBdr>
      <w:divsChild>
        <w:div w:id="1401946149">
          <w:marLeft w:val="0"/>
          <w:marRight w:val="0"/>
          <w:marTop w:val="0"/>
          <w:marBottom w:val="0"/>
          <w:divBdr>
            <w:top w:val="none" w:sz="0" w:space="0" w:color="auto"/>
            <w:left w:val="none" w:sz="0" w:space="0" w:color="auto"/>
            <w:bottom w:val="none" w:sz="0" w:space="0" w:color="auto"/>
            <w:right w:val="none" w:sz="0" w:space="0" w:color="auto"/>
          </w:divBdr>
          <w:divsChild>
            <w:div w:id="1974093137">
              <w:marLeft w:val="0"/>
              <w:marRight w:val="0"/>
              <w:marTop w:val="0"/>
              <w:marBottom w:val="0"/>
              <w:divBdr>
                <w:top w:val="none" w:sz="0" w:space="0" w:color="auto"/>
                <w:left w:val="single" w:sz="48" w:space="0" w:color="FFFFFF"/>
                <w:bottom w:val="none" w:sz="0" w:space="0" w:color="auto"/>
                <w:right w:val="single" w:sz="48" w:space="0" w:color="FFFFFF"/>
              </w:divBdr>
              <w:divsChild>
                <w:div w:id="36791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97664">
      <w:bodyDiv w:val="1"/>
      <w:marLeft w:val="0"/>
      <w:marRight w:val="0"/>
      <w:marTop w:val="0"/>
      <w:marBottom w:val="0"/>
      <w:divBdr>
        <w:top w:val="none" w:sz="0" w:space="0" w:color="auto"/>
        <w:left w:val="none" w:sz="0" w:space="0" w:color="auto"/>
        <w:bottom w:val="none" w:sz="0" w:space="0" w:color="auto"/>
        <w:right w:val="none" w:sz="0" w:space="0" w:color="auto"/>
      </w:divBdr>
      <w:divsChild>
        <w:div w:id="1752392067">
          <w:marLeft w:val="0"/>
          <w:marRight w:val="0"/>
          <w:marTop w:val="0"/>
          <w:marBottom w:val="0"/>
          <w:divBdr>
            <w:top w:val="none" w:sz="0" w:space="0" w:color="auto"/>
            <w:left w:val="none" w:sz="0" w:space="0" w:color="auto"/>
            <w:bottom w:val="none" w:sz="0" w:space="0" w:color="auto"/>
            <w:right w:val="none" w:sz="0" w:space="0" w:color="auto"/>
          </w:divBdr>
          <w:divsChild>
            <w:div w:id="1041131036">
              <w:marLeft w:val="0"/>
              <w:marRight w:val="0"/>
              <w:marTop w:val="0"/>
              <w:marBottom w:val="0"/>
              <w:divBdr>
                <w:top w:val="none" w:sz="0" w:space="0" w:color="auto"/>
                <w:left w:val="single" w:sz="48" w:space="0" w:color="FFFFFF"/>
                <w:bottom w:val="none" w:sz="0" w:space="0" w:color="auto"/>
                <w:right w:val="single" w:sz="48" w:space="0" w:color="FFFFFF"/>
              </w:divBdr>
              <w:divsChild>
                <w:div w:id="1587878448">
                  <w:marLeft w:val="0"/>
                  <w:marRight w:val="0"/>
                  <w:marTop w:val="0"/>
                  <w:marBottom w:val="0"/>
                  <w:divBdr>
                    <w:top w:val="none" w:sz="0" w:space="0" w:color="auto"/>
                    <w:left w:val="none" w:sz="0" w:space="0" w:color="auto"/>
                    <w:bottom w:val="none" w:sz="0" w:space="0" w:color="auto"/>
                    <w:right w:val="none" w:sz="0" w:space="0" w:color="auto"/>
                  </w:divBdr>
                  <w:divsChild>
                    <w:div w:id="245575903">
                      <w:marLeft w:val="0"/>
                      <w:marRight w:val="0"/>
                      <w:marTop w:val="0"/>
                      <w:marBottom w:val="0"/>
                      <w:divBdr>
                        <w:top w:val="none" w:sz="0" w:space="0" w:color="auto"/>
                        <w:left w:val="none" w:sz="0" w:space="0" w:color="auto"/>
                        <w:bottom w:val="none" w:sz="0" w:space="0" w:color="auto"/>
                        <w:right w:val="none" w:sz="0" w:space="0" w:color="auto"/>
                      </w:divBdr>
                      <w:divsChild>
                        <w:div w:id="13119992">
                          <w:marLeft w:val="0"/>
                          <w:marRight w:val="0"/>
                          <w:marTop w:val="0"/>
                          <w:marBottom w:val="0"/>
                          <w:divBdr>
                            <w:top w:val="none" w:sz="0" w:space="0" w:color="auto"/>
                            <w:left w:val="none" w:sz="0" w:space="0" w:color="auto"/>
                            <w:bottom w:val="none" w:sz="0" w:space="0" w:color="auto"/>
                            <w:right w:val="none" w:sz="0" w:space="0" w:color="auto"/>
                          </w:divBdr>
                          <w:divsChild>
                            <w:div w:id="129679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761151">
      <w:bodyDiv w:val="1"/>
      <w:marLeft w:val="0"/>
      <w:marRight w:val="0"/>
      <w:marTop w:val="0"/>
      <w:marBottom w:val="0"/>
      <w:divBdr>
        <w:top w:val="none" w:sz="0" w:space="0" w:color="auto"/>
        <w:left w:val="none" w:sz="0" w:space="0" w:color="auto"/>
        <w:bottom w:val="none" w:sz="0" w:space="0" w:color="auto"/>
        <w:right w:val="none" w:sz="0" w:space="0" w:color="auto"/>
      </w:divBdr>
      <w:divsChild>
        <w:div w:id="1798254168">
          <w:marLeft w:val="0"/>
          <w:marRight w:val="1"/>
          <w:marTop w:val="0"/>
          <w:marBottom w:val="0"/>
          <w:divBdr>
            <w:top w:val="none" w:sz="0" w:space="0" w:color="auto"/>
            <w:left w:val="none" w:sz="0" w:space="0" w:color="auto"/>
            <w:bottom w:val="none" w:sz="0" w:space="0" w:color="auto"/>
            <w:right w:val="none" w:sz="0" w:space="0" w:color="auto"/>
          </w:divBdr>
          <w:divsChild>
            <w:div w:id="1462453619">
              <w:marLeft w:val="0"/>
              <w:marRight w:val="0"/>
              <w:marTop w:val="0"/>
              <w:marBottom w:val="0"/>
              <w:divBdr>
                <w:top w:val="none" w:sz="0" w:space="0" w:color="auto"/>
                <w:left w:val="none" w:sz="0" w:space="0" w:color="auto"/>
                <w:bottom w:val="none" w:sz="0" w:space="0" w:color="auto"/>
                <w:right w:val="none" w:sz="0" w:space="0" w:color="auto"/>
              </w:divBdr>
              <w:divsChild>
                <w:div w:id="1300182899">
                  <w:marLeft w:val="0"/>
                  <w:marRight w:val="1"/>
                  <w:marTop w:val="0"/>
                  <w:marBottom w:val="0"/>
                  <w:divBdr>
                    <w:top w:val="none" w:sz="0" w:space="0" w:color="auto"/>
                    <w:left w:val="none" w:sz="0" w:space="0" w:color="auto"/>
                    <w:bottom w:val="none" w:sz="0" w:space="0" w:color="auto"/>
                    <w:right w:val="none" w:sz="0" w:space="0" w:color="auto"/>
                  </w:divBdr>
                  <w:divsChild>
                    <w:div w:id="1691754864">
                      <w:marLeft w:val="0"/>
                      <w:marRight w:val="0"/>
                      <w:marTop w:val="0"/>
                      <w:marBottom w:val="0"/>
                      <w:divBdr>
                        <w:top w:val="none" w:sz="0" w:space="0" w:color="auto"/>
                        <w:left w:val="none" w:sz="0" w:space="0" w:color="auto"/>
                        <w:bottom w:val="none" w:sz="0" w:space="0" w:color="auto"/>
                        <w:right w:val="none" w:sz="0" w:space="0" w:color="auto"/>
                      </w:divBdr>
                      <w:divsChild>
                        <w:div w:id="1830948417">
                          <w:marLeft w:val="0"/>
                          <w:marRight w:val="0"/>
                          <w:marTop w:val="0"/>
                          <w:marBottom w:val="0"/>
                          <w:divBdr>
                            <w:top w:val="none" w:sz="0" w:space="0" w:color="auto"/>
                            <w:left w:val="none" w:sz="0" w:space="0" w:color="auto"/>
                            <w:bottom w:val="none" w:sz="0" w:space="0" w:color="auto"/>
                            <w:right w:val="none" w:sz="0" w:space="0" w:color="auto"/>
                          </w:divBdr>
                          <w:divsChild>
                            <w:div w:id="554849692">
                              <w:marLeft w:val="0"/>
                              <w:marRight w:val="0"/>
                              <w:marTop w:val="120"/>
                              <w:marBottom w:val="360"/>
                              <w:divBdr>
                                <w:top w:val="none" w:sz="0" w:space="0" w:color="auto"/>
                                <w:left w:val="none" w:sz="0" w:space="0" w:color="auto"/>
                                <w:bottom w:val="none" w:sz="0" w:space="0" w:color="auto"/>
                                <w:right w:val="none" w:sz="0" w:space="0" w:color="auto"/>
                              </w:divBdr>
                              <w:divsChild>
                                <w:div w:id="1525166334">
                                  <w:marLeft w:val="420"/>
                                  <w:marRight w:val="0"/>
                                  <w:marTop w:val="0"/>
                                  <w:marBottom w:val="0"/>
                                  <w:divBdr>
                                    <w:top w:val="none" w:sz="0" w:space="0" w:color="auto"/>
                                    <w:left w:val="none" w:sz="0" w:space="0" w:color="auto"/>
                                    <w:bottom w:val="none" w:sz="0" w:space="0" w:color="auto"/>
                                    <w:right w:val="none" w:sz="0" w:space="0" w:color="auto"/>
                                  </w:divBdr>
                                  <w:divsChild>
                                    <w:div w:id="114361572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430419">
      <w:bodyDiv w:val="1"/>
      <w:marLeft w:val="0"/>
      <w:marRight w:val="0"/>
      <w:marTop w:val="0"/>
      <w:marBottom w:val="0"/>
      <w:divBdr>
        <w:top w:val="none" w:sz="0" w:space="0" w:color="auto"/>
        <w:left w:val="none" w:sz="0" w:space="0" w:color="auto"/>
        <w:bottom w:val="none" w:sz="0" w:space="0" w:color="auto"/>
        <w:right w:val="none" w:sz="0" w:space="0" w:color="auto"/>
      </w:divBdr>
      <w:divsChild>
        <w:div w:id="1628049366">
          <w:marLeft w:val="0"/>
          <w:marRight w:val="1"/>
          <w:marTop w:val="0"/>
          <w:marBottom w:val="0"/>
          <w:divBdr>
            <w:top w:val="none" w:sz="0" w:space="0" w:color="auto"/>
            <w:left w:val="none" w:sz="0" w:space="0" w:color="auto"/>
            <w:bottom w:val="none" w:sz="0" w:space="0" w:color="auto"/>
            <w:right w:val="none" w:sz="0" w:space="0" w:color="auto"/>
          </w:divBdr>
          <w:divsChild>
            <w:div w:id="1921940801">
              <w:marLeft w:val="0"/>
              <w:marRight w:val="0"/>
              <w:marTop w:val="0"/>
              <w:marBottom w:val="0"/>
              <w:divBdr>
                <w:top w:val="none" w:sz="0" w:space="0" w:color="auto"/>
                <w:left w:val="none" w:sz="0" w:space="0" w:color="auto"/>
                <w:bottom w:val="none" w:sz="0" w:space="0" w:color="auto"/>
                <w:right w:val="none" w:sz="0" w:space="0" w:color="auto"/>
              </w:divBdr>
              <w:divsChild>
                <w:div w:id="1277255386">
                  <w:marLeft w:val="0"/>
                  <w:marRight w:val="1"/>
                  <w:marTop w:val="0"/>
                  <w:marBottom w:val="0"/>
                  <w:divBdr>
                    <w:top w:val="none" w:sz="0" w:space="0" w:color="auto"/>
                    <w:left w:val="none" w:sz="0" w:space="0" w:color="auto"/>
                    <w:bottom w:val="none" w:sz="0" w:space="0" w:color="auto"/>
                    <w:right w:val="none" w:sz="0" w:space="0" w:color="auto"/>
                  </w:divBdr>
                  <w:divsChild>
                    <w:div w:id="56436734">
                      <w:marLeft w:val="0"/>
                      <w:marRight w:val="0"/>
                      <w:marTop w:val="0"/>
                      <w:marBottom w:val="0"/>
                      <w:divBdr>
                        <w:top w:val="none" w:sz="0" w:space="0" w:color="auto"/>
                        <w:left w:val="none" w:sz="0" w:space="0" w:color="auto"/>
                        <w:bottom w:val="none" w:sz="0" w:space="0" w:color="auto"/>
                        <w:right w:val="none" w:sz="0" w:space="0" w:color="auto"/>
                      </w:divBdr>
                      <w:divsChild>
                        <w:div w:id="662007505">
                          <w:marLeft w:val="0"/>
                          <w:marRight w:val="0"/>
                          <w:marTop w:val="0"/>
                          <w:marBottom w:val="0"/>
                          <w:divBdr>
                            <w:top w:val="none" w:sz="0" w:space="0" w:color="auto"/>
                            <w:left w:val="none" w:sz="0" w:space="0" w:color="auto"/>
                            <w:bottom w:val="none" w:sz="0" w:space="0" w:color="auto"/>
                            <w:right w:val="none" w:sz="0" w:space="0" w:color="auto"/>
                          </w:divBdr>
                          <w:divsChild>
                            <w:div w:id="1673215525">
                              <w:marLeft w:val="0"/>
                              <w:marRight w:val="0"/>
                              <w:marTop w:val="120"/>
                              <w:marBottom w:val="360"/>
                              <w:divBdr>
                                <w:top w:val="none" w:sz="0" w:space="0" w:color="auto"/>
                                <w:left w:val="none" w:sz="0" w:space="0" w:color="auto"/>
                                <w:bottom w:val="none" w:sz="0" w:space="0" w:color="auto"/>
                                <w:right w:val="none" w:sz="0" w:space="0" w:color="auto"/>
                              </w:divBdr>
                              <w:divsChild>
                                <w:div w:id="1286234742">
                                  <w:marLeft w:val="420"/>
                                  <w:marRight w:val="0"/>
                                  <w:marTop w:val="0"/>
                                  <w:marBottom w:val="0"/>
                                  <w:divBdr>
                                    <w:top w:val="none" w:sz="0" w:space="0" w:color="auto"/>
                                    <w:left w:val="none" w:sz="0" w:space="0" w:color="auto"/>
                                    <w:bottom w:val="none" w:sz="0" w:space="0" w:color="auto"/>
                                    <w:right w:val="none" w:sz="0" w:space="0" w:color="auto"/>
                                  </w:divBdr>
                                  <w:divsChild>
                                    <w:div w:id="1324579283">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757039">
      <w:bodyDiv w:val="1"/>
      <w:marLeft w:val="0"/>
      <w:marRight w:val="0"/>
      <w:marTop w:val="0"/>
      <w:marBottom w:val="0"/>
      <w:divBdr>
        <w:top w:val="none" w:sz="0" w:space="0" w:color="auto"/>
        <w:left w:val="none" w:sz="0" w:space="0" w:color="auto"/>
        <w:bottom w:val="none" w:sz="0" w:space="0" w:color="auto"/>
        <w:right w:val="none" w:sz="0" w:space="0" w:color="auto"/>
      </w:divBdr>
      <w:divsChild>
        <w:div w:id="11882672">
          <w:marLeft w:val="0"/>
          <w:marRight w:val="0"/>
          <w:marTop w:val="0"/>
          <w:marBottom w:val="0"/>
          <w:divBdr>
            <w:top w:val="none" w:sz="0" w:space="0" w:color="auto"/>
            <w:left w:val="none" w:sz="0" w:space="0" w:color="auto"/>
            <w:bottom w:val="none" w:sz="0" w:space="0" w:color="auto"/>
            <w:right w:val="none" w:sz="0" w:space="0" w:color="auto"/>
          </w:divBdr>
          <w:divsChild>
            <w:div w:id="839928734">
              <w:marLeft w:val="0"/>
              <w:marRight w:val="0"/>
              <w:marTop w:val="0"/>
              <w:marBottom w:val="0"/>
              <w:divBdr>
                <w:top w:val="none" w:sz="0" w:space="0" w:color="auto"/>
                <w:left w:val="single" w:sz="48" w:space="0" w:color="FFFFFF"/>
                <w:bottom w:val="none" w:sz="0" w:space="0" w:color="auto"/>
                <w:right w:val="single" w:sz="48" w:space="0" w:color="FFFFFF"/>
              </w:divBdr>
              <w:divsChild>
                <w:div w:id="1481725479">
                  <w:marLeft w:val="0"/>
                  <w:marRight w:val="0"/>
                  <w:marTop w:val="0"/>
                  <w:marBottom w:val="0"/>
                  <w:divBdr>
                    <w:top w:val="none" w:sz="0" w:space="0" w:color="auto"/>
                    <w:left w:val="none" w:sz="0" w:space="0" w:color="auto"/>
                    <w:bottom w:val="none" w:sz="0" w:space="0" w:color="auto"/>
                    <w:right w:val="none" w:sz="0" w:space="0" w:color="auto"/>
                  </w:divBdr>
                  <w:divsChild>
                    <w:div w:id="1067654378">
                      <w:marLeft w:val="0"/>
                      <w:marRight w:val="0"/>
                      <w:marTop w:val="0"/>
                      <w:marBottom w:val="930"/>
                      <w:divBdr>
                        <w:top w:val="none" w:sz="0" w:space="0" w:color="auto"/>
                        <w:left w:val="none" w:sz="0" w:space="0" w:color="auto"/>
                        <w:bottom w:val="none" w:sz="0" w:space="0" w:color="auto"/>
                        <w:right w:val="none" w:sz="0" w:space="0" w:color="auto"/>
                      </w:divBdr>
                      <w:divsChild>
                        <w:div w:id="1855995399">
                          <w:marLeft w:val="0"/>
                          <w:marRight w:val="0"/>
                          <w:marTop w:val="0"/>
                          <w:marBottom w:val="0"/>
                          <w:divBdr>
                            <w:top w:val="none" w:sz="0" w:space="0" w:color="auto"/>
                            <w:left w:val="none" w:sz="0" w:space="0" w:color="auto"/>
                            <w:bottom w:val="none" w:sz="0" w:space="0" w:color="auto"/>
                            <w:right w:val="none" w:sz="0" w:space="0" w:color="auto"/>
                          </w:divBdr>
                          <w:divsChild>
                            <w:div w:id="1207570649">
                              <w:marLeft w:val="0"/>
                              <w:marRight w:val="0"/>
                              <w:marTop w:val="0"/>
                              <w:marBottom w:val="0"/>
                              <w:divBdr>
                                <w:top w:val="none" w:sz="0" w:space="0" w:color="auto"/>
                                <w:left w:val="none" w:sz="0" w:space="0" w:color="auto"/>
                                <w:bottom w:val="none" w:sz="0" w:space="0" w:color="auto"/>
                                <w:right w:val="none" w:sz="0" w:space="0" w:color="auto"/>
                              </w:divBdr>
                              <w:divsChild>
                                <w:div w:id="652609158">
                                  <w:marLeft w:val="0"/>
                                  <w:marRight w:val="0"/>
                                  <w:marTop w:val="0"/>
                                  <w:marBottom w:val="0"/>
                                  <w:divBdr>
                                    <w:top w:val="none" w:sz="0" w:space="0" w:color="auto"/>
                                    <w:left w:val="none" w:sz="0" w:space="0" w:color="auto"/>
                                    <w:bottom w:val="none" w:sz="0" w:space="0" w:color="auto"/>
                                    <w:right w:val="none" w:sz="0" w:space="0" w:color="auto"/>
                                  </w:divBdr>
                                  <w:divsChild>
                                    <w:div w:id="1689218263">
                                      <w:marLeft w:val="0"/>
                                      <w:marRight w:val="0"/>
                                      <w:marTop w:val="0"/>
                                      <w:marBottom w:val="0"/>
                                      <w:divBdr>
                                        <w:top w:val="none" w:sz="0" w:space="0" w:color="auto"/>
                                        <w:left w:val="none" w:sz="0" w:space="0" w:color="auto"/>
                                        <w:bottom w:val="none" w:sz="0" w:space="0" w:color="auto"/>
                                        <w:right w:val="none" w:sz="0" w:space="0" w:color="auto"/>
                                      </w:divBdr>
                                      <w:divsChild>
                                        <w:div w:id="563415948">
                                          <w:marLeft w:val="0"/>
                                          <w:marRight w:val="0"/>
                                          <w:marTop w:val="0"/>
                                          <w:marBottom w:val="0"/>
                                          <w:divBdr>
                                            <w:top w:val="none" w:sz="0" w:space="0" w:color="auto"/>
                                            <w:left w:val="none" w:sz="0" w:space="0" w:color="auto"/>
                                            <w:bottom w:val="none" w:sz="0" w:space="0" w:color="auto"/>
                                            <w:right w:val="none" w:sz="0" w:space="0" w:color="auto"/>
                                          </w:divBdr>
                                        </w:div>
                                        <w:div w:id="354506916">
                                          <w:marLeft w:val="0"/>
                                          <w:marRight w:val="0"/>
                                          <w:marTop w:val="0"/>
                                          <w:marBottom w:val="0"/>
                                          <w:divBdr>
                                            <w:top w:val="none" w:sz="0" w:space="0" w:color="auto"/>
                                            <w:left w:val="none" w:sz="0" w:space="0" w:color="auto"/>
                                            <w:bottom w:val="none" w:sz="0" w:space="0" w:color="auto"/>
                                            <w:right w:val="none" w:sz="0" w:space="0" w:color="auto"/>
                                          </w:divBdr>
                                        </w:div>
                                        <w:div w:id="593635861">
                                          <w:marLeft w:val="0"/>
                                          <w:marRight w:val="0"/>
                                          <w:marTop w:val="0"/>
                                          <w:marBottom w:val="0"/>
                                          <w:divBdr>
                                            <w:top w:val="none" w:sz="0" w:space="0" w:color="auto"/>
                                            <w:left w:val="none" w:sz="0" w:space="0" w:color="auto"/>
                                            <w:bottom w:val="none" w:sz="0" w:space="0" w:color="auto"/>
                                            <w:right w:val="none" w:sz="0" w:space="0" w:color="auto"/>
                                          </w:divBdr>
                                        </w:div>
                                        <w:div w:id="201283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617777">
      <w:bodyDiv w:val="1"/>
      <w:marLeft w:val="0"/>
      <w:marRight w:val="0"/>
      <w:marTop w:val="0"/>
      <w:marBottom w:val="0"/>
      <w:divBdr>
        <w:top w:val="none" w:sz="0" w:space="0" w:color="auto"/>
        <w:left w:val="none" w:sz="0" w:space="0" w:color="auto"/>
        <w:bottom w:val="none" w:sz="0" w:space="0" w:color="auto"/>
        <w:right w:val="none" w:sz="0" w:space="0" w:color="auto"/>
      </w:divBdr>
      <w:divsChild>
        <w:div w:id="1428577884">
          <w:marLeft w:val="0"/>
          <w:marRight w:val="0"/>
          <w:marTop w:val="34"/>
          <w:marBottom w:val="34"/>
          <w:divBdr>
            <w:top w:val="none" w:sz="0" w:space="0" w:color="auto"/>
            <w:left w:val="none" w:sz="0" w:space="0" w:color="auto"/>
            <w:bottom w:val="none" w:sz="0" w:space="0" w:color="auto"/>
            <w:right w:val="none" w:sz="0" w:space="0" w:color="auto"/>
          </w:divBdr>
        </w:div>
      </w:divsChild>
    </w:div>
    <w:div w:id="182524837">
      <w:bodyDiv w:val="1"/>
      <w:marLeft w:val="0"/>
      <w:marRight w:val="0"/>
      <w:marTop w:val="0"/>
      <w:marBottom w:val="0"/>
      <w:divBdr>
        <w:top w:val="none" w:sz="0" w:space="0" w:color="auto"/>
        <w:left w:val="none" w:sz="0" w:space="0" w:color="auto"/>
        <w:bottom w:val="none" w:sz="0" w:space="0" w:color="auto"/>
        <w:right w:val="none" w:sz="0" w:space="0" w:color="auto"/>
      </w:divBdr>
      <w:divsChild>
        <w:div w:id="2032218035">
          <w:marLeft w:val="0"/>
          <w:marRight w:val="1"/>
          <w:marTop w:val="0"/>
          <w:marBottom w:val="0"/>
          <w:divBdr>
            <w:top w:val="none" w:sz="0" w:space="0" w:color="auto"/>
            <w:left w:val="none" w:sz="0" w:space="0" w:color="auto"/>
            <w:bottom w:val="none" w:sz="0" w:space="0" w:color="auto"/>
            <w:right w:val="none" w:sz="0" w:space="0" w:color="auto"/>
          </w:divBdr>
          <w:divsChild>
            <w:div w:id="349142888">
              <w:marLeft w:val="0"/>
              <w:marRight w:val="0"/>
              <w:marTop w:val="0"/>
              <w:marBottom w:val="0"/>
              <w:divBdr>
                <w:top w:val="none" w:sz="0" w:space="0" w:color="auto"/>
                <w:left w:val="none" w:sz="0" w:space="0" w:color="auto"/>
                <w:bottom w:val="none" w:sz="0" w:space="0" w:color="auto"/>
                <w:right w:val="none" w:sz="0" w:space="0" w:color="auto"/>
              </w:divBdr>
              <w:divsChild>
                <w:div w:id="457067529">
                  <w:marLeft w:val="0"/>
                  <w:marRight w:val="1"/>
                  <w:marTop w:val="0"/>
                  <w:marBottom w:val="0"/>
                  <w:divBdr>
                    <w:top w:val="none" w:sz="0" w:space="0" w:color="auto"/>
                    <w:left w:val="none" w:sz="0" w:space="0" w:color="auto"/>
                    <w:bottom w:val="none" w:sz="0" w:space="0" w:color="auto"/>
                    <w:right w:val="none" w:sz="0" w:space="0" w:color="auto"/>
                  </w:divBdr>
                  <w:divsChild>
                    <w:div w:id="2053652105">
                      <w:marLeft w:val="0"/>
                      <w:marRight w:val="0"/>
                      <w:marTop w:val="0"/>
                      <w:marBottom w:val="0"/>
                      <w:divBdr>
                        <w:top w:val="none" w:sz="0" w:space="0" w:color="auto"/>
                        <w:left w:val="none" w:sz="0" w:space="0" w:color="auto"/>
                        <w:bottom w:val="none" w:sz="0" w:space="0" w:color="auto"/>
                        <w:right w:val="none" w:sz="0" w:space="0" w:color="auto"/>
                      </w:divBdr>
                      <w:divsChild>
                        <w:div w:id="1614248288">
                          <w:marLeft w:val="0"/>
                          <w:marRight w:val="0"/>
                          <w:marTop w:val="0"/>
                          <w:marBottom w:val="0"/>
                          <w:divBdr>
                            <w:top w:val="none" w:sz="0" w:space="0" w:color="auto"/>
                            <w:left w:val="none" w:sz="0" w:space="0" w:color="auto"/>
                            <w:bottom w:val="none" w:sz="0" w:space="0" w:color="auto"/>
                            <w:right w:val="none" w:sz="0" w:space="0" w:color="auto"/>
                          </w:divBdr>
                          <w:divsChild>
                            <w:div w:id="858398871">
                              <w:marLeft w:val="0"/>
                              <w:marRight w:val="0"/>
                              <w:marTop w:val="120"/>
                              <w:marBottom w:val="360"/>
                              <w:divBdr>
                                <w:top w:val="none" w:sz="0" w:space="0" w:color="auto"/>
                                <w:left w:val="none" w:sz="0" w:space="0" w:color="auto"/>
                                <w:bottom w:val="none" w:sz="0" w:space="0" w:color="auto"/>
                                <w:right w:val="none" w:sz="0" w:space="0" w:color="auto"/>
                              </w:divBdr>
                              <w:divsChild>
                                <w:div w:id="1980307720">
                                  <w:marLeft w:val="0"/>
                                  <w:marRight w:val="0"/>
                                  <w:marTop w:val="0"/>
                                  <w:marBottom w:val="0"/>
                                  <w:divBdr>
                                    <w:top w:val="none" w:sz="0" w:space="0" w:color="auto"/>
                                    <w:left w:val="none" w:sz="0" w:space="0" w:color="auto"/>
                                    <w:bottom w:val="none" w:sz="0" w:space="0" w:color="auto"/>
                                    <w:right w:val="none" w:sz="0" w:space="0" w:color="auto"/>
                                  </w:divBdr>
                                </w:div>
                                <w:div w:id="1765301639">
                                  <w:marLeft w:val="0"/>
                                  <w:marRight w:val="0"/>
                                  <w:marTop w:val="0"/>
                                  <w:marBottom w:val="0"/>
                                  <w:divBdr>
                                    <w:top w:val="none" w:sz="0" w:space="0" w:color="auto"/>
                                    <w:left w:val="none" w:sz="0" w:space="0" w:color="auto"/>
                                    <w:bottom w:val="none" w:sz="0" w:space="0" w:color="auto"/>
                                    <w:right w:val="none" w:sz="0" w:space="0" w:color="auto"/>
                                  </w:divBdr>
                                </w:div>
                                <w:div w:id="514536345">
                                  <w:marLeft w:val="0"/>
                                  <w:marRight w:val="0"/>
                                  <w:marTop w:val="0"/>
                                  <w:marBottom w:val="0"/>
                                  <w:divBdr>
                                    <w:top w:val="none" w:sz="0" w:space="0" w:color="auto"/>
                                    <w:left w:val="none" w:sz="0" w:space="0" w:color="auto"/>
                                    <w:bottom w:val="none" w:sz="0" w:space="0" w:color="auto"/>
                                    <w:right w:val="none" w:sz="0" w:space="0" w:color="auto"/>
                                  </w:divBdr>
                                  <w:divsChild>
                                    <w:div w:id="1664577141">
                                      <w:marLeft w:val="0"/>
                                      <w:marRight w:val="0"/>
                                      <w:marTop w:val="0"/>
                                      <w:marBottom w:val="0"/>
                                      <w:divBdr>
                                        <w:top w:val="none" w:sz="0" w:space="0" w:color="auto"/>
                                        <w:left w:val="none" w:sz="0" w:space="0" w:color="auto"/>
                                        <w:bottom w:val="none" w:sz="0" w:space="0" w:color="auto"/>
                                        <w:right w:val="none" w:sz="0" w:space="0" w:color="auto"/>
                                      </w:divBdr>
                                    </w:div>
                                  </w:divsChild>
                                </w:div>
                                <w:div w:id="2009942042">
                                  <w:marLeft w:val="0"/>
                                  <w:marRight w:val="0"/>
                                  <w:marTop w:val="0"/>
                                  <w:marBottom w:val="0"/>
                                  <w:divBdr>
                                    <w:top w:val="none" w:sz="0" w:space="0" w:color="auto"/>
                                    <w:left w:val="none" w:sz="0" w:space="0" w:color="auto"/>
                                    <w:bottom w:val="none" w:sz="0" w:space="0" w:color="auto"/>
                                    <w:right w:val="none" w:sz="0" w:space="0" w:color="auto"/>
                                  </w:divBdr>
                                  <w:divsChild>
                                    <w:div w:id="205981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42126">
      <w:bodyDiv w:val="1"/>
      <w:marLeft w:val="0"/>
      <w:marRight w:val="0"/>
      <w:marTop w:val="0"/>
      <w:marBottom w:val="0"/>
      <w:divBdr>
        <w:top w:val="none" w:sz="0" w:space="0" w:color="auto"/>
        <w:left w:val="none" w:sz="0" w:space="0" w:color="auto"/>
        <w:bottom w:val="none" w:sz="0" w:space="0" w:color="auto"/>
        <w:right w:val="none" w:sz="0" w:space="0" w:color="auto"/>
      </w:divBdr>
      <w:divsChild>
        <w:div w:id="116997428">
          <w:marLeft w:val="0"/>
          <w:marRight w:val="1"/>
          <w:marTop w:val="0"/>
          <w:marBottom w:val="0"/>
          <w:divBdr>
            <w:top w:val="none" w:sz="0" w:space="0" w:color="auto"/>
            <w:left w:val="none" w:sz="0" w:space="0" w:color="auto"/>
            <w:bottom w:val="none" w:sz="0" w:space="0" w:color="auto"/>
            <w:right w:val="none" w:sz="0" w:space="0" w:color="auto"/>
          </w:divBdr>
          <w:divsChild>
            <w:div w:id="1215119278">
              <w:marLeft w:val="0"/>
              <w:marRight w:val="0"/>
              <w:marTop w:val="0"/>
              <w:marBottom w:val="0"/>
              <w:divBdr>
                <w:top w:val="none" w:sz="0" w:space="0" w:color="auto"/>
                <w:left w:val="none" w:sz="0" w:space="0" w:color="auto"/>
                <w:bottom w:val="none" w:sz="0" w:space="0" w:color="auto"/>
                <w:right w:val="none" w:sz="0" w:space="0" w:color="auto"/>
              </w:divBdr>
              <w:divsChild>
                <w:div w:id="355468423">
                  <w:marLeft w:val="0"/>
                  <w:marRight w:val="1"/>
                  <w:marTop w:val="0"/>
                  <w:marBottom w:val="0"/>
                  <w:divBdr>
                    <w:top w:val="none" w:sz="0" w:space="0" w:color="auto"/>
                    <w:left w:val="none" w:sz="0" w:space="0" w:color="auto"/>
                    <w:bottom w:val="none" w:sz="0" w:space="0" w:color="auto"/>
                    <w:right w:val="none" w:sz="0" w:space="0" w:color="auto"/>
                  </w:divBdr>
                  <w:divsChild>
                    <w:div w:id="115027782">
                      <w:marLeft w:val="0"/>
                      <w:marRight w:val="0"/>
                      <w:marTop w:val="0"/>
                      <w:marBottom w:val="0"/>
                      <w:divBdr>
                        <w:top w:val="none" w:sz="0" w:space="0" w:color="auto"/>
                        <w:left w:val="none" w:sz="0" w:space="0" w:color="auto"/>
                        <w:bottom w:val="none" w:sz="0" w:space="0" w:color="auto"/>
                        <w:right w:val="none" w:sz="0" w:space="0" w:color="auto"/>
                      </w:divBdr>
                      <w:divsChild>
                        <w:div w:id="641692580">
                          <w:marLeft w:val="0"/>
                          <w:marRight w:val="0"/>
                          <w:marTop w:val="0"/>
                          <w:marBottom w:val="0"/>
                          <w:divBdr>
                            <w:top w:val="none" w:sz="0" w:space="0" w:color="auto"/>
                            <w:left w:val="none" w:sz="0" w:space="0" w:color="auto"/>
                            <w:bottom w:val="none" w:sz="0" w:space="0" w:color="auto"/>
                            <w:right w:val="none" w:sz="0" w:space="0" w:color="auto"/>
                          </w:divBdr>
                          <w:divsChild>
                            <w:div w:id="1895854075">
                              <w:marLeft w:val="0"/>
                              <w:marRight w:val="0"/>
                              <w:marTop w:val="120"/>
                              <w:marBottom w:val="360"/>
                              <w:divBdr>
                                <w:top w:val="none" w:sz="0" w:space="0" w:color="auto"/>
                                <w:left w:val="none" w:sz="0" w:space="0" w:color="auto"/>
                                <w:bottom w:val="none" w:sz="0" w:space="0" w:color="auto"/>
                                <w:right w:val="none" w:sz="0" w:space="0" w:color="auto"/>
                              </w:divBdr>
                              <w:divsChild>
                                <w:div w:id="1644194152">
                                  <w:marLeft w:val="420"/>
                                  <w:marRight w:val="0"/>
                                  <w:marTop w:val="0"/>
                                  <w:marBottom w:val="0"/>
                                  <w:divBdr>
                                    <w:top w:val="none" w:sz="0" w:space="0" w:color="auto"/>
                                    <w:left w:val="none" w:sz="0" w:space="0" w:color="auto"/>
                                    <w:bottom w:val="none" w:sz="0" w:space="0" w:color="auto"/>
                                    <w:right w:val="none" w:sz="0" w:space="0" w:color="auto"/>
                                  </w:divBdr>
                                  <w:divsChild>
                                    <w:div w:id="137897288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596434">
      <w:bodyDiv w:val="1"/>
      <w:marLeft w:val="0"/>
      <w:marRight w:val="0"/>
      <w:marTop w:val="0"/>
      <w:marBottom w:val="0"/>
      <w:divBdr>
        <w:top w:val="none" w:sz="0" w:space="0" w:color="auto"/>
        <w:left w:val="none" w:sz="0" w:space="0" w:color="auto"/>
        <w:bottom w:val="none" w:sz="0" w:space="0" w:color="auto"/>
        <w:right w:val="none" w:sz="0" w:space="0" w:color="auto"/>
      </w:divBdr>
      <w:divsChild>
        <w:div w:id="1944535158">
          <w:marLeft w:val="0"/>
          <w:marRight w:val="1"/>
          <w:marTop w:val="0"/>
          <w:marBottom w:val="0"/>
          <w:divBdr>
            <w:top w:val="none" w:sz="0" w:space="0" w:color="auto"/>
            <w:left w:val="none" w:sz="0" w:space="0" w:color="auto"/>
            <w:bottom w:val="none" w:sz="0" w:space="0" w:color="auto"/>
            <w:right w:val="none" w:sz="0" w:space="0" w:color="auto"/>
          </w:divBdr>
          <w:divsChild>
            <w:div w:id="1725563520">
              <w:marLeft w:val="0"/>
              <w:marRight w:val="0"/>
              <w:marTop w:val="0"/>
              <w:marBottom w:val="0"/>
              <w:divBdr>
                <w:top w:val="none" w:sz="0" w:space="0" w:color="auto"/>
                <w:left w:val="none" w:sz="0" w:space="0" w:color="auto"/>
                <w:bottom w:val="none" w:sz="0" w:space="0" w:color="auto"/>
                <w:right w:val="none" w:sz="0" w:space="0" w:color="auto"/>
              </w:divBdr>
              <w:divsChild>
                <w:div w:id="2050106220">
                  <w:marLeft w:val="0"/>
                  <w:marRight w:val="1"/>
                  <w:marTop w:val="0"/>
                  <w:marBottom w:val="0"/>
                  <w:divBdr>
                    <w:top w:val="none" w:sz="0" w:space="0" w:color="auto"/>
                    <w:left w:val="none" w:sz="0" w:space="0" w:color="auto"/>
                    <w:bottom w:val="none" w:sz="0" w:space="0" w:color="auto"/>
                    <w:right w:val="none" w:sz="0" w:space="0" w:color="auto"/>
                  </w:divBdr>
                  <w:divsChild>
                    <w:div w:id="1588539545">
                      <w:marLeft w:val="0"/>
                      <w:marRight w:val="0"/>
                      <w:marTop w:val="0"/>
                      <w:marBottom w:val="0"/>
                      <w:divBdr>
                        <w:top w:val="none" w:sz="0" w:space="0" w:color="auto"/>
                        <w:left w:val="none" w:sz="0" w:space="0" w:color="auto"/>
                        <w:bottom w:val="none" w:sz="0" w:space="0" w:color="auto"/>
                        <w:right w:val="none" w:sz="0" w:space="0" w:color="auto"/>
                      </w:divBdr>
                      <w:divsChild>
                        <w:div w:id="1179467372">
                          <w:marLeft w:val="0"/>
                          <w:marRight w:val="0"/>
                          <w:marTop w:val="0"/>
                          <w:marBottom w:val="0"/>
                          <w:divBdr>
                            <w:top w:val="none" w:sz="0" w:space="0" w:color="auto"/>
                            <w:left w:val="none" w:sz="0" w:space="0" w:color="auto"/>
                            <w:bottom w:val="none" w:sz="0" w:space="0" w:color="auto"/>
                            <w:right w:val="none" w:sz="0" w:space="0" w:color="auto"/>
                          </w:divBdr>
                          <w:divsChild>
                            <w:div w:id="1689722684">
                              <w:marLeft w:val="0"/>
                              <w:marRight w:val="0"/>
                              <w:marTop w:val="120"/>
                              <w:marBottom w:val="360"/>
                              <w:divBdr>
                                <w:top w:val="none" w:sz="0" w:space="0" w:color="auto"/>
                                <w:left w:val="none" w:sz="0" w:space="0" w:color="auto"/>
                                <w:bottom w:val="none" w:sz="0" w:space="0" w:color="auto"/>
                                <w:right w:val="none" w:sz="0" w:space="0" w:color="auto"/>
                              </w:divBdr>
                              <w:divsChild>
                                <w:div w:id="577792937">
                                  <w:marLeft w:val="420"/>
                                  <w:marRight w:val="0"/>
                                  <w:marTop w:val="0"/>
                                  <w:marBottom w:val="0"/>
                                  <w:divBdr>
                                    <w:top w:val="none" w:sz="0" w:space="0" w:color="auto"/>
                                    <w:left w:val="none" w:sz="0" w:space="0" w:color="auto"/>
                                    <w:bottom w:val="none" w:sz="0" w:space="0" w:color="auto"/>
                                    <w:right w:val="none" w:sz="0" w:space="0" w:color="auto"/>
                                  </w:divBdr>
                                  <w:divsChild>
                                    <w:div w:id="167919505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079576">
      <w:bodyDiv w:val="1"/>
      <w:marLeft w:val="0"/>
      <w:marRight w:val="0"/>
      <w:marTop w:val="0"/>
      <w:marBottom w:val="0"/>
      <w:divBdr>
        <w:top w:val="none" w:sz="0" w:space="0" w:color="auto"/>
        <w:left w:val="none" w:sz="0" w:space="0" w:color="auto"/>
        <w:bottom w:val="none" w:sz="0" w:space="0" w:color="auto"/>
        <w:right w:val="none" w:sz="0" w:space="0" w:color="auto"/>
      </w:divBdr>
      <w:divsChild>
        <w:div w:id="527331346">
          <w:marLeft w:val="0"/>
          <w:marRight w:val="0"/>
          <w:marTop w:val="240"/>
          <w:marBottom w:val="100"/>
          <w:divBdr>
            <w:top w:val="none" w:sz="0" w:space="0" w:color="auto"/>
            <w:left w:val="none" w:sz="0" w:space="0" w:color="auto"/>
            <w:bottom w:val="none" w:sz="0" w:space="0" w:color="auto"/>
            <w:right w:val="none" w:sz="0" w:space="0" w:color="auto"/>
          </w:divBdr>
          <w:divsChild>
            <w:div w:id="122252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518836">
      <w:bodyDiv w:val="1"/>
      <w:marLeft w:val="0"/>
      <w:marRight w:val="0"/>
      <w:marTop w:val="0"/>
      <w:marBottom w:val="0"/>
      <w:divBdr>
        <w:top w:val="none" w:sz="0" w:space="0" w:color="auto"/>
        <w:left w:val="none" w:sz="0" w:space="0" w:color="auto"/>
        <w:bottom w:val="none" w:sz="0" w:space="0" w:color="auto"/>
        <w:right w:val="none" w:sz="0" w:space="0" w:color="auto"/>
      </w:divBdr>
      <w:divsChild>
        <w:div w:id="1213883246">
          <w:marLeft w:val="0"/>
          <w:marRight w:val="1"/>
          <w:marTop w:val="0"/>
          <w:marBottom w:val="0"/>
          <w:divBdr>
            <w:top w:val="none" w:sz="0" w:space="0" w:color="auto"/>
            <w:left w:val="none" w:sz="0" w:space="0" w:color="auto"/>
            <w:bottom w:val="none" w:sz="0" w:space="0" w:color="auto"/>
            <w:right w:val="none" w:sz="0" w:space="0" w:color="auto"/>
          </w:divBdr>
          <w:divsChild>
            <w:div w:id="26150868">
              <w:marLeft w:val="0"/>
              <w:marRight w:val="0"/>
              <w:marTop w:val="0"/>
              <w:marBottom w:val="0"/>
              <w:divBdr>
                <w:top w:val="none" w:sz="0" w:space="0" w:color="auto"/>
                <w:left w:val="none" w:sz="0" w:space="0" w:color="auto"/>
                <w:bottom w:val="none" w:sz="0" w:space="0" w:color="auto"/>
                <w:right w:val="none" w:sz="0" w:space="0" w:color="auto"/>
              </w:divBdr>
              <w:divsChild>
                <w:div w:id="639850232">
                  <w:marLeft w:val="0"/>
                  <w:marRight w:val="1"/>
                  <w:marTop w:val="0"/>
                  <w:marBottom w:val="0"/>
                  <w:divBdr>
                    <w:top w:val="none" w:sz="0" w:space="0" w:color="auto"/>
                    <w:left w:val="none" w:sz="0" w:space="0" w:color="auto"/>
                    <w:bottom w:val="none" w:sz="0" w:space="0" w:color="auto"/>
                    <w:right w:val="none" w:sz="0" w:space="0" w:color="auto"/>
                  </w:divBdr>
                  <w:divsChild>
                    <w:div w:id="887296973">
                      <w:marLeft w:val="0"/>
                      <w:marRight w:val="0"/>
                      <w:marTop w:val="0"/>
                      <w:marBottom w:val="0"/>
                      <w:divBdr>
                        <w:top w:val="none" w:sz="0" w:space="0" w:color="auto"/>
                        <w:left w:val="none" w:sz="0" w:space="0" w:color="auto"/>
                        <w:bottom w:val="none" w:sz="0" w:space="0" w:color="auto"/>
                        <w:right w:val="none" w:sz="0" w:space="0" w:color="auto"/>
                      </w:divBdr>
                      <w:divsChild>
                        <w:div w:id="648093646">
                          <w:marLeft w:val="0"/>
                          <w:marRight w:val="0"/>
                          <w:marTop w:val="0"/>
                          <w:marBottom w:val="0"/>
                          <w:divBdr>
                            <w:top w:val="none" w:sz="0" w:space="0" w:color="auto"/>
                            <w:left w:val="none" w:sz="0" w:space="0" w:color="auto"/>
                            <w:bottom w:val="none" w:sz="0" w:space="0" w:color="auto"/>
                            <w:right w:val="none" w:sz="0" w:space="0" w:color="auto"/>
                          </w:divBdr>
                          <w:divsChild>
                            <w:div w:id="1870795108">
                              <w:marLeft w:val="0"/>
                              <w:marRight w:val="0"/>
                              <w:marTop w:val="120"/>
                              <w:marBottom w:val="360"/>
                              <w:divBdr>
                                <w:top w:val="none" w:sz="0" w:space="0" w:color="auto"/>
                                <w:left w:val="none" w:sz="0" w:space="0" w:color="auto"/>
                                <w:bottom w:val="none" w:sz="0" w:space="0" w:color="auto"/>
                                <w:right w:val="none" w:sz="0" w:space="0" w:color="auto"/>
                              </w:divBdr>
                              <w:divsChild>
                                <w:div w:id="362022542">
                                  <w:marLeft w:val="420"/>
                                  <w:marRight w:val="0"/>
                                  <w:marTop w:val="0"/>
                                  <w:marBottom w:val="0"/>
                                  <w:divBdr>
                                    <w:top w:val="none" w:sz="0" w:space="0" w:color="auto"/>
                                    <w:left w:val="none" w:sz="0" w:space="0" w:color="auto"/>
                                    <w:bottom w:val="none" w:sz="0" w:space="0" w:color="auto"/>
                                    <w:right w:val="none" w:sz="0" w:space="0" w:color="auto"/>
                                  </w:divBdr>
                                  <w:divsChild>
                                    <w:div w:id="130220533">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6235233">
      <w:bodyDiv w:val="1"/>
      <w:marLeft w:val="0"/>
      <w:marRight w:val="0"/>
      <w:marTop w:val="0"/>
      <w:marBottom w:val="0"/>
      <w:divBdr>
        <w:top w:val="none" w:sz="0" w:space="0" w:color="auto"/>
        <w:left w:val="none" w:sz="0" w:space="0" w:color="auto"/>
        <w:bottom w:val="none" w:sz="0" w:space="0" w:color="auto"/>
        <w:right w:val="none" w:sz="0" w:space="0" w:color="auto"/>
      </w:divBdr>
      <w:divsChild>
        <w:div w:id="13725310">
          <w:marLeft w:val="0"/>
          <w:marRight w:val="1"/>
          <w:marTop w:val="0"/>
          <w:marBottom w:val="0"/>
          <w:divBdr>
            <w:top w:val="none" w:sz="0" w:space="0" w:color="auto"/>
            <w:left w:val="none" w:sz="0" w:space="0" w:color="auto"/>
            <w:bottom w:val="none" w:sz="0" w:space="0" w:color="auto"/>
            <w:right w:val="none" w:sz="0" w:space="0" w:color="auto"/>
          </w:divBdr>
          <w:divsChild>
            <w:div w:id="841745989">
              <w:marLeft w:val="0"/>
              <w:marRight w:val="0"/>
              <w:marTop w:val="0"/>
              <w:marBottom w:val="0"/>
              <w:divBdr>
                <w:top w:val="none" w:sz="0" w:space="0" w:color="auto"/>
                <w:left w:val="none" w:sz="0" w:space="0" w:color="auto"/>
                <w:bottom w:val="none" w:sz="0" w:space="0" w:color="auto"/>
                <w:right w:val="none" w:sz="0" w:space="0" w:color="auto"/>
              </w:divBdr>
              <w:divsChild>
                <w:div w:id="1017193726">
                  <w:marLeft w:val="0"/>
                  <w:marRight w:val="1"/>
                  <w:marTop w:val="0"/>
                  <w:marBottom w:val="0"/>
                  <w:divBdr>
                    <w:top w:val="none" w:sz="0" w:space="0" w:color="auto"/>
                    <w:left w:val="none" w:sz="0" w:space="0" w:color="auto"/>
                    <w:bottom w:val="none" w:sz="0" w:space="0" w:color="auto"/>
                    <w:right w:val="none" w:sz="0" w:space="0" w:color="auto"/>
                  </w:divBdr>
                  <w:divsChild>
                    <w:div w:id="1234393913">
                      <w:marLeft w:val="0"/>
                      <w:marRight w:val="0"/>
                      <w:marTop w:val="0"/>
                      <w:marBottom w:val="0"/>
                      <w:divBdr>
                        <w:top w:val="none" w:sz="0" w:space="0" w:color="auto"/>
                        <w:left w:val="none" w:sz="0" w:space="0" w:color="auto"/>
                        <w:bottom w:val="none" w:sz="0" w:space="0" w:color="auto"/>
                        <w:right w:val="none" w:sz="0" w:space="0" w:color="auto"/>
                      </w:divBdr>
                      <w:divsChild>
                        <w:div w:id="377054293">
                          <w:marLeft w:val="0"/>
                          <w:marRight w:val="0"/>
                          <w:marTop w:val="0"/>
                          <w:marBottom w:val="0"/>
                          <w:divBdr>
                            <w:top w:val="none" w:sz="0" w:space="0" w:color="auto"/>
                            <w:left w:val="none" w:sz="0" w:space="0" w:color="auto"/>
                            <w:bottom w:val="none" w:sz="0" w:space="0" w:color="auto"/>
                            <w:right w:val="none" w:sz="0" w:space="0" w:color="auto"/>
                          </w:divBdr>
                          <w:divsChild>
                            <w:div w:id="781917507">
                              <w:marLeft w:val="0"/>
                              <w:marRight w:val="0"/>
                              <w:marTop w:val="120"/>
                              <w:marBottom w:val="360"/>
                              <w:divBdr>
                                <w:top w:val="none" w:sz="0" w:space="0" w:color="auto"/>
                                <w:left w:val="none" w:sz="0" w:space="0" w:color="auto"/>
                                <w:bottom w:val="none" w:sz="0" w:space="0" w:color="auto"/>
                                <w:right w:val="none" w:sz="0" w:space="0" w:color="auto"/>
                              </w:divBdr>
                              <w:divsChild>
                                <w:div w:id="1283875861">
                                  <w:marLeft w:val="420"/>
                                  <w:marRight w:val="0"/>
                                  <w:marTop w:val="0"/>
                                  <w:marBottom w:val="0"/>
                                  <w:divBdr>
                                    <w:top w:val="none" w:sz="0" w:space="0" w:color="auto"/>
                                    <w:left w:val="none" w:sz="0" w:space="0" w:color="auto"/>
                                    <w:bottom w:val="none" w:sz="0" w:space="0" w:color="auto"/>
                                    <w:right w:val="none" w:sz="0" w:space="0" w:color="auto"/>
                                  </w:divBdr>
                                  <w:divsChild>
                                    <w:div w:id="1351297622">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7251154">
      <w:bodyDiv w:val="1"/>
      <w:marLeft w:val="0"/>
      <w:marRight w:val="0"/>
      <w:marTop w:val="0"/>
      <w:marBottom w:val="0"/>
      <w:divBdr>
        <w:top w:val="none" w:sz="0" w:space="0" w:color="auto"/>
        <w:left w:val="none" w:sz="0" w:space="0" w:color="auto"/>
        <w:bottom w:val="none" w:sz="0" w:space="0" w:color="auto"/>
        <w:right w:val="none" w:sz="0" w:space="0" w:color="auto"/>
      </w:divBdr>
      <w:divsChild>
        <w:div w:id="1760444294">
          <w:marLeft w:val="0"/>
          <w:marRight w:val="1"/>
          <w:marTop w:val="0"/>
          <w:marBottom w:val="0"/>
          <w:divBdr>
            <w:top w:val="none" w:sz="0" w:space="0" w:color="auto"/>
            <w:left w:val="none" w:sz="0" w:space="0" w:color="auto"/>
            <w:bottom w:val="none" w:sz="0" w:space="0" w:color="auto"/>
            <w:right w:val="none" w:sz="0" w:space="0" w:color="auto"/>
          </w:divBdr>
          <w:divsChild>
            <w:div w:id="1034621916">
              <w:marLeft w:val="0"/>
              <w:marRight w:val="0"/>
              <w:marTop w:val="0"/>
              <w:marBottom w:val="0"/>
              <w:divBdr>
                <w:top w:val="none" w:sz="0" w:space="0" w:color="auto"/>
                <w:left w:val="none" w:sz="0" w:space="0" w:color="auto"/>
                <w:bottom w:val="none" w:sz="0" w:space="0" w:color="auto"/>
                <w:right w:val="none" w:sz="0" w:space="0" w:color="auto"/>
              </w:divBdr>
              <w:divsChild>
                <w:div w:id="470556292">
                  <w:marLeft w:val="0"/>
                  <w:marRight w:val="1"/>
                  <w:marTop w:val="0"/>
                  <w:marBottom w:val="0"/>
                  <w:divBdr>
                    <w:top w:val="none" w:sz="0" w:space="0" w:color="auto"/>
                    <w:left w:val="none" w:sz="0" w:space="0" w:color="auto"/>
                    <w:bottom w:val="none" w:sz="0" w:space="0" w:color="auto"/>
                    <w:right w:val="none" w:sz="0" w:space="0" w:color="auto"/>
                  </w:divBdr>
                  <w:divsChild>
                    <w:div w:id="1880972262">
                      <w:marLeft w:val="0"/>
                      <w:marRight w:val="0"/>
                      <w:marTop w:val="0"/>
                      <w:marBottom w:val="0"/>
                      <w:divBdr>
                        <w:top w:val="none" w:sz="0" w:space="0" w:color="auto"/>
                        <w:left w:val="none" w:sz="0" w:space="0" w:color="auto"/>
                        <w:bottom w:val="none" w:sz="0" w:space="0" w:color="auto"/>
                        <w:right w:val="none" w:sz="0" w:space="0" w:color="auto"/>
                      </w:divBdr>
                      <w:divsChild>
                        <w:div w:id="987124811">
                          <w:marLeft w:val="0"/>
                          <w:marRight w:val="0"/>
                          <w:marTop w:val="0"/>
                          <w:marBottom w:val="0"/>
                          <w:divBdr>
                            <w:top w:val="none" w:sz="0" w:space="0" w:color="auto"/>
                            <w:left w:val="none" w:sz="0" w:space="0" w:color="auto"/>
                            <w:bottom w:val="none" w:sz="0" w:space="0" w:color="auto"/>
                            <w:right w:val="none" w:sz="0" w:space="0" w:color="auto"/>
                          </w:divBdr>
                          <w:divsChild>
                            <w:div w:id="2077046766">
                              <w:marLeft w:val="0"/>
                              <w:marRight w:val="0"/>
                              <w:marTop w:val="120"/>
                              <w:marBottom w:val="360"/>
                              <w:divBdr>
                                <w:top w:val="none" w:sz="0" w:space="0" w:color="auto"/>
                                <w:left w:val="none" w:sz="0" w:space="0" w:color="auto"/>
                                <w:bottom w:val="none" w:sz="0" w:space="0" w:color="auto"/>
                                <w:right w:val="none" w:sz="0" w:space="0" w:color="auto"/>
                              </w:divBdr>
                              <w:divsChild>
                                <w:div w:id="1243639972">
                                  <w:marLeft w:val="420"/>
                                  <w:marRight w:val="0"/>
                                  <w:marTop w:val="0"/>
                                  <w:marBottom w:val="0"/>
                                  <w:divBdr>
                                    <w:top w:val="none" w:sz="0" w:space="0" w:color="auto"/>
                                    <w:left w:val="none" w:sz="0" w:space="0" w:color="auto"/>
                                    <w:bottom w:val="none" w:sz="0" w:space="0" w:color="auto"/>
                                    <w:right w:val="none" w:sz="0" w:space="0" w:color="auto"/>
                                  </w:divBdr>
                                  <w:divsChild>
                                    <w:div w:id="144376371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0219634">
      <w:bodyDiv w:val="1"/>
      <w:marLeft w:val="0"/>
      <w:marRight w:val="0"/>
      <w:marTop w:val="0"/>
      <w:marBottom w:val="0"/>
      <w:divBdr>
        <w:top w:val="none" w:sz="0" w:space="0" w:color="auto"/>
        <w:left w:val="none" w:sz="0" w:space="0" w:color="auto"/>
        <w:bottom w:val="none" w:sz="0" w:space="0" w:color="auto"/>
        <w:right w:val="none" w:sz="0" w:space="0" w:color="auto"/>
      </w:divBdr>
      <w:divsChild>
        <w:div w:id="974019591">
          <w:marLeft w:val="0"/>
          <w:marRight w:val="1"/>
          <w:marTop w:val="0"/>
          <w:marBottom w:val="0"/>
          <w:divBdr>
            <w:top w:val="none" w:sz="0" w:space="0" w:color="auto"/>
            <w:left w:val="none" w:sz="0" w:space="0" w:color="auto"/>
            <w:bottom w:val="none" w:sz="0" w:space="0" w:color="auto"/>
            <w:right w:val="none" w:sz="0" w:space="0" w:color="auto"/>
          </w:divBdr>
          <w:divsChild>
            <w:div w:id="320621671">
              <w:marLeft w:val="0"/>
              <w:marRight w:val="0"/>
              <w:marTop w:val="0"/>
              <w:marBottom w:val="0"/>
              <w:divBdr>
                <w:top w:val="none" w:sz="0" w:space="0" w:color="auto"/>
                <w:left w:val="none" w:sz="0" w:space="0" w:color="auto"/>
                <w:bottom w:val="none" w:sz="0" w:space="0" w:color="auto"/>
                <w:right w:val="none" w:sz="0" w:space="0" w:color="auto"/>
              </w:divBdr>
              <w:divsChild>
                <w:div w:id="1439594335">
                  <w:marLeft w:val="0"/>
                  <w:marRight w:val="1"/>
                  <w:marTop w:val="0"/>
                  <w:marBottom w:val="0"/>
                  <w:divBdr>
                    <w:top w:val="none" w:sz="0" w:space="0" w:color="auto"/>
                    <w:left w:val="none" w:sz="0" w:space="0" w:color="auto"/>
                    <w:bottom w:val="none" w:sz="0" w:space="0" w:color="auto"/>
                    <w:right w:val="none" w:sz="0" w:space="0" w:color="auto"/>
                  </w:divBdr>
                  <w:divsChild>
                    <w:div w:id="1341161219">
                      <w:marLeft w:val="0"/>
                      <w:marRight w:val="0"/>
                      <w:marTop w:val="0"/>
                      <w:marBottom w:val="0"/>
                      <w:divBdr>
                        <w:top w:val="none" w:sz="0" w:space="0" w:color="auto"/>
                        <w:left w:val="none" w:sz="0" w:space="0" w:color="auto"/>
                        <w:bottom w:val="none" w:sz="0" w:space="0" w:color="auto"/>
                        <w:right w:val="none" w:sz="0" w:space="0" w:color="auto"/>
                      </w:divBdr>
                      <w:divsChild>
                        <w:div w:id="995646979">
                          <w:marLeft w:val="0"/>
                          <w:marRight w:val="0"/>
                          <w:marTop w:val="0"/>
                          <w:marBottom w:val="0"/>
                          <w:divBdr>
                            <w:top w:val="none" w:sz="0" w:space="0" w:color="auto"/>
                            <w:left w:val="none" w:sz="0" w:space="0" w:color="auto"/>
                            <w:bottom w:val="none" w:sz="0" w:space="0" w:color="auto"/>
                            <w:right w:val="none" w:sz="0" w:space="0" w:color="auto"/>
                          </w:divBdr>
                          <w:divsChild>
                            <w:div w:id="415826752">
                              <w:marLeft w:val="0"/>
                              <w:marRight w:val="0"/>
                              <w:marTop w:val="120"/>
                              <w:marBottom w:val="360"/>
                              <w:divBdr>
                                <w:top w:val="none" w:sz="0" w:space="0" w:color="auto"/>
                                <w:left w:val="none" w:sz="0" w:space="0" w:color="auto"/>
                                <w:bottom w:val="none" w:sz="0" w:space="0" w:color="auto"/>
                                <w:right w:val="none" w:sz="0" w:space="0" w:color="auto"/>
                              </w:divBdr>
                              <w:divsChild>
                                <w:div w:id="388306839">
                                  <w:marLeft w:val="420"/>
                                  <w:marRight w:val="0"/>
                                  <w:marTop w:val="0"/>
                                  <w:marBottom w:val="0"/>
                                  <w:divBdr>
                                    <w:top w:val="none" w:sz="0" w:space="0" w:color="auto"/>
                                    <w:left w:val="none" w:sz="0" w:space="0" w:color="auto"/>
                                    <w:bottom w:val="none" w:sz="0" w:space="0" w:color="auto"/>
                                    <w:right w:val="none" w:sz="0" w:space="0" w:color="auto"/>
                                  </w:divBdr>
                                  <w:divsChild>
                                    <w:div w:id="121793141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1887916">
      <w:bodyDiv w:val="1"/>
      <w:marLeft w:val="0"/>
      <w:marRight w:val="0"/>
      <w:marTop w:val="0"/>
      <w:marBottom w:val="0"/>
      <w:divBdr>
        <w:top w:val="none" w:sz="0" w:space="0" w:color="auto"/>
        <w:left w:val="none" w:sz="0" w:space="0" w:color="auto"/>
        <w:bottom w:val="none" w:sz="0" w:space="0" w:color="auto"/>
        <w:right w:val="none" w:sz="0" w:space="0" w:color="auto"/>
      </w:divBdr>
      <w:divsChild>
        <w:div w:id="932200456">
          <w:marLeft w:val="0"/>
          <w:marRight w:val="1"/>
          <w:marTop w:val="0"/>
          <w:marBottom w:val="0"/>
          <w:divBdr>
            <w:top w:val="none" w:sz="0" w:space="0" w:color="auto"/>
            <w:left w:val="none" w:sz="0" w:space="0" w:color="auto"/>
            <w:bottom w:val="none" w:sz="0" w:space="0" w:color="auto"/>
            <w:right w:val="none" w:sz="0" w:space="0" w:color="auto"/>
          </w:divBdr>
          <w:divsChild>
            <w:div w:id="2061325353">
              <w:marLeft w:val="0"/>
              <w:marRight w:val="0"/>
              <w:marTop w:val="0"/>
              <w:marBottom w:val="0"/>
              <w:divBdr>
                <w:top w:val="none" w:sz="0" w:space="0" w:color="auto"/>
                <w:left w:val="none" w:sz="0" w:space="0" w:color="auto"/>
                <w:bottom w:val="none" w:sz="0" w:space="0" w:color="auto"/>
                <w:right w:val="none" w:sz="0" w:space="0" w:color="auto"/>
              </w:divBdr>
              <w:divsChild>
                <w:div w:id="759259643">
                  <w:marLeft w:val="0"/>
                  <w:marRight w:val="1"/>
                  <w:marTop w:val="0"/>
                  <w:marBottom w:val="0"/>
                  <w:divBdr>
                    <w:top w:val="none" w:sz="0" w:space="0" w:color="auto"/>
                    <w:left w:val="none" w:sz="0" w:space="0" w:color="auto"/>
                    <w:bottom w:val="none" w:sz="0" w:space="0" w:color="auto"/>
                    <w:right w:val="none" w:sz="0" w:space="0" w:color="auto"/>
                  </w:divBdr>
                  <w:divsChild>
                    <w:div w:id="1778060734">
                      <w:marLeft w:val="0"/>
                      <w:marRight w:val="0"/>
                      <w:marTop w:val="0"/>
                      <w:marBottom w:val="0"/>
                      <w:divBdr>
                        <w:top w:val="none" w:sz="0" w:space="0" w:color="auto"/>
                        <w:left w:val="none" w:sz="0" w:space="0" w:color="auto"/>
                        <w:bottom w:val="none" w:sz="0" w:space="0" w:color="auto"/>
                        <w:right w:val="none" w:sz="0" w:space="0" w:color="auto"/>
                      </w:divBdr>
                      <w:divsChild>
                        <w:div w:id="605767955">
                          <w:marLeft w:val="0"/>
                          <w:marRight w:val="0"/>
                          <w:marTop w:val="0"/>
                          <w:marBottom w:val="0"/>
                          <w:divBdr>
                            <w:top w:val="none" w:sz="0" w:space="0" w:color="auto"/>
                            <w:left w:val="none" w:sz="0" w:space="0" w:color="auto"/>
                            <w:bottom w:val="none" w:sz="0" w:space="0" w:color="auto"/>
                            <w:right w:val="none" w:sz="0" w:space="0" w:color="auto"/>
                          </w:divBdr>
                          <w:divsChild>
                            <w:div w:id="1095907229">
                              <w:marLeft w:val="0"/>
                              <w:marRight w:val="0"/>
                              <w:marTop w:val="120"/>
                              <w:marBottom w:val="360"/>
                              <w:divBdr>
                                <w:top w:val="none" w:sz="0" w:space="0" w:color="auto"/>
                                <w:left w:val="none" w:sz="0" w:space="0" w:color="auto"/>
                                <w:bottom w:val="none" w:sz="0" w:space="0" w:color="auto"/>
                                <w:right w:val="none" w:sz="0" w:space="0" w:color="auto"/>
                              </w:divBdr>
                              <w:divsChild>
                                <w:div w:id="2054767796">
                                  <w:marLeft w:val="420"/>
                                  <w:marRight w:val="0"/>
                                  <w:marTop w:val="0"/>
                                  <w:marBottom w:val="0"/>
                                  <w:divBdr>
                                    <w:top w:val="none" w:sz="0" w:space="0" w:color="auto"/>
                                    <w:left w:val="none" w:sz="0" w:space="0" w:color="auto"/>
                                    <w:bottom w:val="none" w:sz="0" w:space="0" w:color="auto"/>
                                    <w:right w:val="none" w:sz="0" w:space="0" w:color="auto"/>
                                  </w:divBdr>
                                  <w:divsChild>
                                    <w:div w:id="917910465">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2636696">
      <w:bodyDiv w:val="1"/>
      <w:marLeft w:val="0"/>
      <w:marRight w:val="0"/>
      <w:marTop w:val="0"/>
      <w:marBottom w:val="0"/>
      <w:divBdr>
        <w:top w:val="none" w:sz="0" w:space="0" w:color="auto"/>
        <w:left w:val="none" w:sz="0" w:space="0" w:color="auto"/>
        <w:bottom w:val="none" w:sz="0" w:space="0" w:color="auto"/>
        <w:right w:val="none" w:sz="0" w:space="0" w:color="auto"/>
      </w:divBdr>
      <w:divsChild>
        <w:div w:id="315189666">
          <w:marLeft w:val="0"/>
          <w:marRight w:val="1"/>
          <w:marTop w:val="0"/>
          <w:marBottom w:val="0"/>
          <w:divBdr>
            <w:top w:val="none" w:sz="0" w:space="0" w:color="auto"/>
            <w:left w:val="none" w:sz="0" w:space="0" w:color="auto"/>
            <w:bottom w:val="none" w:sz="0" w:space="0" w:color="auto"/>
            <w:right w:val="none" w:sz="0" w:space="0" w:color="auto"/>
          </w:divBdr>
          <w:divsChild>
            <w:div w:id="179900384">
              <w:marLeft w:val="0"/>
              <w:marRight w:val="0"/>
              <w:marTop w:val="0"/>
              <w:marBottom w:val="0"/>
              <w:divBdr>
                <w:top w:val="none" w:sz="0" w:space="0" w:color="auto"/>
                <w:left w:val="none" w:sz="0" w:space="0" w:color="auto"/>
                <w:bottom w:val="none" w:sz="0" w:space="0" w:color="auto"/>
                <w:right w:val="none" w:sz="0" w:space="0" w:color="auto"/>
              </w:divBdr>
              <w:divsChild>
                <w:div w:id="1373117602">
                  <w:marLeft w:val="0"/>
                  <w:marRight w:val="1"/>
                  <w:marTop w:val="0"/>
                  <w:marBottom w:val="0"/>
                  <w:divBdr>
                    <w:top w:val="none" w:sz="0" w:space="0" w:color="auto"/>
                    <w:left w:val="none" w:sz="0" w:space="0" w:color="auto"/>
                    <w:bottom w:val="none" w:sz="0" w:space="0" w:color="auto"/>
                    <w:right w:val="none" w:sz="0" w:space="0" w:color="auto"/>
                  </w:divBdr>
                  <w:divsChild>
                    <w:div w:id="2015762546">
                      <w:marLeft w:val="0"/>
                      <w:marRight w:val="0"/>
                      <w:marTop w:val="0"/>
                      <w:marBottom w:val="0"/>
                      <w:divBdr>
                        <w:top w:val="none" w:sz="0" w:space="0" w:color="auto"/>
                        <w:left w:val="none" w:sz="0" w:space="0" w:color="auto"/>
                        <w:bottom w:val="none" w:sz="0" w:space="0" w:color="auto"/>
                        <w:right w:val="none" w:sz="0" w:space="0" w:color="auto"/>
                      </w:divBdr>
                      <w:divsChild>
                        <w:div w:id="413472673">
                          <w:marLeft w:val="0"/>
                          <w:marRight w:val="0"/>
                          <w:marTop w:val="0"/>
                          <w:marBottom w:val="0"/>
                          <w:divBdr>
                            <w:top w:val="none" w:sz="0" w:space="0" w:color="auto"/>
                            <w:left w:val="none" w:sz="0" w:space="0" w:color="auto"/>
                            <w:bottom w:val="none" w:sz="0" w:space="0" w:color="auto"/>
                            <w:right w:val="none" w:sz="0" w:space="0" w:color="auto"/>
                          </w:divBdr>
                          <w:divsChild>
                            <w:div w:id="1818261780">
                              <w:marLeft w:val="0"/>
                              <w:marRight w:val="0"/>
                              <w:marTop w:val="120"/>
                              <w:marBottom w:val="360"/>
                              <w:divBdr>
                                <w:top w:val="none" w:sz="0" w:space="0" w:color="auto"/>
                                <w:left w:val="none" w:sz="0" w:space="0" w:color="auto"/>
                                <w:bottom w:val="none" w:sz="0" w:space="0" w:color="auto"/>
                                <w:right w:val="none" w:sz="0" w:space="0" w:color="auto"/>
                              </w:divBdr>
                              <w:divsChild>
                                <w:div w:id="61947598">
                                  <w:marLeft w:val="420"/>
                                  <w:marRight w:val="0"/>
                                  <w:marTop w:val="0"/>
                                  <w:marBottom w:val="0"/>
                                  <w:divBdr>
                                    <w:top w:val="none" w:sz="0" w:space="0" w:color="auto"/>
                                    <w:left w:val="none" w:sz="0" w:space="0" w:color="auto"/>
                                    <w:bottom w:val="none" w:sz="0" w:space="0" w:color="auto"/>
                                    <w:right w:val="none" w:sz="0" w:space="0" w:color="auto"/>
                                  </w:divBdr>
                                  <w:divsChild>
                                    <w:div w:id="500391592">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7643088">
      <w:bodyDiv w:val="1"/>
      <w:marLeft w:val="0"/>
      <w:marRight w:val="0"/>
      <w:marTop w:val="0"/>
      <w:marBottom w:val="0"/>
      <w:divBdr>
        <w:top w:val="none" w:sz="0" w:space="0" w:color="auto"/>
        <w:left w:val="none" w:sz="0" w:space="0" w:color="auto"/>
        <w:bottom w:val="none" w:sz="0" w:space="0" w:color="auto"/>
        <w:right w:val="none" w:sz="0" w:space="0" w:color="auto"/>
      </w:divBdr>
      <w:divsChild>
        <w:div w:id="791437092">
          <w:marLeft w:val="0"/>
          <w:marRight w:val="0"/>
          <w:marTop w:val="0"/>
          <w:marBottom w:val="0"/>
          <w:divBdr>
            <w:top w:val="none" w:sz="0" w:space="0" w:color="auto"/>
            <w:left w:val="none" w:sz="0" w:space="0" w:color="auto"/>
            <w:bottom w:val="none" w:sz="0" w:space="0" w:color="auto"/>
            <w:right w:val="none" w:sz="0" w:space="0" w:color="auto"/>
          </w:divBdr>
          <w:divsChild>
            <w:div w:id="2145271954">
              <w:marLeft w:val="0"/>
              <w:marRight w:val="0"/>
              <w:marTop w:val="0"/>
              <w:marBottom w:val="0"/>
              <w:divBdr>
                <w:top w:val="none" w:sz="0" w:space="0" w:color="auto"/>
                <w:left w:val="single" w:sz="48" w:space="0" w:color="FFFFFF"/>
                <w:bottom w:val="none" w:sz="0" w:space="0" w:color="auto"/>
                <w:right w:val="single" w:sz="48" w:space="0" w:color="FFFFFF"/>
              </w:divBdr>
              <w:divsChild>
                <w:div w:id="158526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295426">
      <w:bodyDiv w:val="1"/>
      <w:marLeft w:val="0"/>
      <w:marRight w:val="0"/>
      <w:marTop w:val="0"/>
      <w:marBottom w:val="0"/>
      <w:divBdr>
        <w:top w:val="none" w:sz="0" w:space="0" w:color="auto"/>
        <w:left w:val="none" w:sz="0" w:space="0" w:color="auto"/>
        <w:bottom w:val="none" w:sz="0" w:space="0" w:color="auto"/>
        <w:right w:val="none" w:sz="0" w:space="0" w:color="auto"/>
      </w:divBdr>
      <w:divsChild>
        <w:div w:id="818151928">
          <w:marLeft w:val="0"/>
          <w:marRight w:val="0"/>
          <w:marTop w:val="0"/>
          <w:marBottom w:val="0"/>
          <w:divBdr>
            <w:top w:val="none" w:sz="0" w:space="0" w:color="auto"/>
            <w:left w:val="none" w:sz="0" w:space="0" w:color="auto"/>
            <w:bottom w:val="none" w:sz="0" w:space="0" w:color="auto"/>
            <w:right w:val="none" w:sz="0" w:space="0" w:color="auto"/>
          </w:divBdr>
          <w:divsChild>
            <w:div w:id="2040662548">
              <w:marLeft w:val="0"/>
              <w:marRight w:val="0"/>
              <w:marTop w:val="0"/>
              <w:marBottom w:val="0"/>
              <w:divBdr>
                <w:top w:val="none" w:sz="0" w:space="0" w:color="auto"/>
                <w:left w:val="single" w:sz="48" w:space="0" w:color="FFFFFF"/>
                <w:bottom w:val="none" w:sz="0" w:space="0" w:color="auto"/>
                <w:right w:val="single" w:sz="48" w:space="0" w:color="FFFFFF"/>
              </w:divBdr>
              <w:divsChild>
                <w:div w:id="1742874937">
                  <w:marLeft w:val="0"/>
                  <w:marRight w:val="0"/>
                  <w:marTop w:val="0"/>
                  <w:marBottom w:val="0"/>
                  <w:divBdr>
                    <w:top w:val="none" w:sz="0" w:space="0" w:color="auto"/>
                    <w:left w:val="none" w:sz="0" w:space="0" w:color="auto"/>
                    <w:bottom w:val="none" w:sz="0" w:space="0" w:color="auto"/>
                    <w:right w:val="none" w:sz="0" w:space="0" w:color="auto"/>
                  </w:divBdr>
                  <w:divsChild>
                    <w:div w:id="790324827">
                      <w:marLeft w:val="0"/>
                      <w:marRight w:val="0"/>
                      <w:marTop w:val="0"/>
                      <w:marBottom w:val="930"/>
                      <w:divBdr>
                        <w:top w:val="none" w:sz="0" w:space="0" w:color="auto"/>
                        <w:left w:val="none" w:sz="0" w:space="0" w:color="auto"/>
                        <w:bottom w:val="none" w:sz="0" w:space="0" w:color="auto"/>
                        <w:right w:val="none" w:sz="0" w:space="0" w:color="auto"/>
                      </w:divBdr>
                      <w:divsChild>
                        <w:div w:id="1219897204">
                          <w:marLeft w:val="0"/>
                          <w:marRight w:val="0"/>
                          <w:marTop w:val="0"/>
                          <w:marBottom w:val="0"/>
                          <w:divBdr>
                            <w:top w:val="none" w:sz="0" w:space="0" w:color="auto"/>
                            <w:left w:val="none" w:sz="0" w:space="0" w:color="auto"/>
                            <w:bottom w:val="none" w:sz="0" w:space="0" w:color="auto"/>
                            <w:right w:val="none" w:sz="0" w:space="0" w:color="auto"/>
                          </w:divBdr>
                          <w:divsChild>
                            <w:div w:id="1382900985">
                              <w:marLeft w:val="0"/>
                              <w:marRight w:val="0"/>
                              <w:marTop w:val="0"/>
                              <w:marBottom w:val="0"/>
                              <w:divBdr>
                                <w:top w:val="none" w:sz="0" w:space="0" w:color="auto"/>
                                <w:left w:val="none" w:sz="0" w:space="0" w:color="auto"/>
                                <w:bottom w:val="none" w:sz="0" w:space="0" w:color="auto"/>
                                <w:right w:val="none" w:sz="0" w:space="0" w:color="auto"/>
                              </w:divBdr>
                              <w:divsChild>
                                <w:div w:id="206458527">
                                  <w:marLeft w:val="0"/>
                                  <w:marRight w:val="0"/>
                                  <w:marTop w:val="0"/>
                                  <w:marBottom w:val="0"/>
                                  <w:divBdr>
                                    <w:top w:val="none" w:sz="0" w:space="0" w:color="auto"/>
                                    <w:left w:val="none" w:sz="0" w:space="0" w:color="auto"/>
                                    <w:bottom w:val="none" w:sz="0" w:space="0" w:color="auto"/>
                                    <w:right w:val="none" w:sz="0" w:space="0" w:color="auto"/>
                                  </w:divBdr>
                                  <w:divsChild>
                                    <w:div w:id="1160001447">
                                      <w:marLeft w:val="0"/>
                                      <w:marRight w:val="0"/>
                                      <w:marTop w:val="0"/>
                                      <w:marBottom w:val="0"/>
                                      <w:divBdr>
                                        <w:top w:val="none" w:sz="0" w:space="0" w:color="auto"/>
                                        <w:left w:val="none" w:sz="0" w:space="0" w:color="auto"/>
                                        <w:bottom w:val="none" w:sz="0" w:space="0" w:color="auto"/>
                                        <w:right w:val="none" w:sz="0" w:space="0" w:color="auto"/>
                                      </w:divBdr>
                                      <w:divsChild>
                                        <w:div w:id="2036884388">
                                          <w:marLeft w:val="0"/>
                                          <w:marRight w:val="0"/>
                                          <w:marTop w:val="0"/>
                                          <w:marBottom w:val="0"/>
                                          <w:divBdr>
                                            <w:top w:val="none" w:sz="0" w:space="0" w:color="auto"/>
                                            <w:left w:val="none" w:sz="0" w:space="0" w:color="auto"/>
                                            <w:bottom w:val="none" w:sz="0" w:space="0" w:color="auto"/>
                                            <w:right w:val="none" w:sz="0" w:space="0" w:color="auto"/>
                                          </w:divBdr>
                                        </w:div>
                                        <w:div w:id="500589180">
                                          <w:marLeft w:val="0"/>
                                          <w:marRight w:val="0"/>
                                          <w:marTop w:val="0"/>
                                          <w:marBottom w:val="0"/>
                                          <w:divBdr>
                                            <w:top w:val="none" w:sz="0" w:space="0" w:color="auto"/>
                                            <w:left w:val="none" w:sz="0" w:space="0" w:color="auto"/>
                                            <w:bottom w:val="none" w:sz="0" w:space="0" w:color="auto"/>
                                            <w:right w:val="none" w:sz="0" w:space="0" w:color="auto"/>
                                          </w:divBdr>
                                        </w:div>
                                        <w:div w:id="1540968089">
                                          <w:marLeft w:val="0"/>
                                          <w:marRight w:val="0"/>
                                          <w:marTop w:val="0"/>
                                          <w:marBottom w:val="0"/>
                                          <w:divBdr>
                                            <w:top w:val="none" w:sz="0" w:space="0" w:color="auto"/>
                                            <w:left w:val="none" w:sz="0" w:space="0" w:color="auto"/>
                                            <w:bottom w:val="none" w:sz="0" w:space="0" w:color="auto"/>
                                            <w:right w:val="none" w:sz="0" w:space="0" w:color="auto"/>
                                          </w:divBdr>
                                        </w:div>
                                        <w:div w:id="1917933640">
                                          <w:marLeft w:val="0"/>
                                          <w:marRight w:val="0"/>
                                          <w:marTop w:val="0"/>
                                          <w:marBottom w:val="0"/>
                                          <w:divBdr>
                                            <w:top w:val="none" w:sz="0" w:space="0" w:color="auto"/>
                                            <w:left w:val="none" w:sz="0" w:space="0" w:color="auto"/>
                                            <w:bottom w:val="none" w:sz="0" w:space="0" w:color="auto"/>
                                            <w:right w:val="none" w:sz="0" w:space="0" w:color="auto"/>
                                          </w:divBdr>
                                        </w:div>
                                        <w:div w:id="1674184169">
                                          <w:marLeft w:val="0"/>
                                          <w:marRight w:val="0"/>
                                          <w:marTop w:val="0"/>
                                          <w:marBottom w:val="0"/>
                                          <w:divBdr>
                                            <w:top w:val="none" w:sz="0" w:space="0" w:color="auto"/>
                                            <w:left w:val="none" w:sz="0" w:space="0" w:color="auto"/>
                                            <w:bottom w:val="none" w:sz="0" w:space="0" w:color="auto"/>
                                            <w:right w:val="none" w:sz="0" w:space="0" w:color="auto"/>
                                          </w:divBdr>
                                        </w:div>
                                        <w:div w:id="1274096280">
                                          <w:marLeft w:val="0"/>
                                          <w:marRight w:val="0"/>
                                          <w:marTop w:val="0"/>
                                          <w:marBottom w:val="0"/>
                                          <w:divBdr>
                                            <w:top w:val="none" w:sz="0" w:space="0" w:color="auto"/>
                                            <w:left w:val="none" w:sz="0" w:space="0" w:color="auto"/>
                                            <w:bottom w:val="none" w:sz="0" w:space="0" w:color="auto"/>
                                            <w:right w:val="none" w:sz="0" w:space="0" w:color="auto"/>
                                          </w:divBdr>
                                        </w:div>
                                        <w:div w:id="758912504">
                                          <w:marLeft w:val="0"/>
                                          <w:marRight w:val="0"/>
                                          <w:marTop w:val="0"/>
                                          <w:marBottom w:val="0"/>
                                          <w:divBdr>
                                            <w:top w:val="none" w:sz="0" w:space="0" w:color="auto"/>
                                            <w:left w:val="none" w:sz="0" w:space="0" w:color="auto"/>
                                            <w:bottom w:val="none" w:sz="0" w:space="0" w:color="auto"/>
                                            <w:right w:val="none" w:sz="0" w:space="0" w:color="auto"/>
                                          </w:divBdr>
                                        </w:div>
                                        <w:div w:id="1603297923">
                                          <w:marLeft w:val="0"/>
                                          <w:marRight w:val="0"/>
                                          <w:marTop w:val="0"/>
                                          <w:marBottom w:val="0"/>
                                          <w:divBdr>
                                            <w:top w:val="none" w:sz="0" w:space="0" w:color="auto"/>
                                            <w:left w:val="none" w:sz="0" w:space="0" w:color="auto"/>
                                            <w:bottom w:val="none" w:sz="0" w:space="0" w:color="auto"/>
                                            <w:right w:val="none" w:sz="0" w:space="0" w:color="auto"/>
                                          </w:divBdr>
                                        </w:div>
                                        <w:div w:id="1774475556">
                                          <w:marLeft w:val="0"/>
                                          <w:marRight w:val="0"/>
                                          <w:marTop w:val="0"/>
                                          <w:marBottom w:val="0"/>
                                          <w:divBdr>
                                            <w:top w:val="none" w:sz="0" w:space="0" w:color="auto"/>
                                            <w:left w:val="none" w:sz="0" w:space="0" w:color="auto"/>
                                            <w:bottom w:val="none" w:sz="0" w:space="0" w:color="auto"/>
                                            <w:right w:val="none" w:sz="0" w:space="0" w:color="auto"/>
                                          </w:divBdr>
                                        </w:div>
                                        <w:div w:id="1450973772">
                                          <w:marLeft w:val="0"/>
                                          <w:marRight w:val="0"/>
                                          <w:marTop w:val="0"/>
                                          <w:marBottom w:val="0"/>
                                          <w:divBdr>
                                            <w:top w:val="none" w:sz="0" w:space="0" w:color="auto"/>
                                            <w:left w:val="none" w:sz="0" w:space="0" w:color="auto"/>
                                            <w:bottom w:val="none" w:sz="0" w:space="0" w:color="auto"/>
                                            <w:right w:val="none" w:sz="0" w:space="0" w:color="auto"/>
                                          </w:divBdr>
                                        </w:div>
                                        <w:div w:id="1860460434">
                                          <w:marLeft w:val="0"/>
                                          <w:marRight w:val="0"/>
                                          <w:marTop w:val="0"/>
                                          <w:marBottom w:val="0"/>
                                          <w:divBdr>
                                            <w:top w:val="none" w:sz="0" w:space="0" w:color="auto"/>
                                            <w:left w:val="none" w:sz="0" w:space="0" w:color="auto"/>
                                            <w:bottom w:val="none" w:sz="0" w:space="0" w:color="auto"/>
                                            <w:right w:val="none" w:sz="0" w:space="0" w:color="auto"/>
                                          </w:divBdr>
                                        </w:div>
                                        <w:div w:id="2056847824">
                                          <w:marLeft w:val="0"/>
                                          <w:marRight w:val="0"/>
                                          <w:marTop w:val="0"/>
                                          <w:marBottom w:val="0"/>
                                          <w:divBdr>
                                            <w:top w:val="none" w:sz="0" w:space="0" w:color="auto"/>
                                            <w:left w:val="none" w:sz="0" w:space="0" w:color="auto"/>
                                            <w:bottom w:val="none" w:sz="0" w:space="0" w:color="auto"/>
                                            <w:right w:val="none" w:sz="0" w:space="0" w:color="auto"/>
                                          </w:divBdr>
                                        </w:div>
                                        <w:div w:id="11148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8848891">
      <w:bodyDiv w:val="1"/>
      <w:marLeft w:val="0"/>
      <w:marRight w:val="0"/>
      <w:marTop w:val="0"/>
      <w:marBottom w:val="0"/>
      <w:divBdr>
        <w:top w:val="none" w:sz="0" w:space="0" w:color="auto"/>
        <w:left w:val="none" w:sz="0" w:space="0" w:color="auto"/>
        <w:bottom w:val="none" w:sz="0" w:space="0" w:color="auto"/>
        <w:right w:val="none" w:sz="0" w:space="0" w:color="auto"/>
      </w:divBdr>
      <w:divsChild>
        <w:div w:id="686978310">
          <w:marLeft w:val="420"/>
          <w:marRight w:val="0"/>
          <w:marTop w:val="0"/>
          <w:marBottom w:val="0"/>
          <w:divBdr>
            <w:top w:val="none" w:sz="0" w:space="0" w:color="auto"/>
            <w:left w:val="none" w:sz="0" w:space="0" w:color="auto"/>
            <w:bottom w:val="none" w:sz="0" w:space="0" w:color="auto"/>
            <w:right w:val="none" w:sz="0" w:space="0" w:color="auto"/>
          </w:divBdr>
          <w:divsChild>
            <w:div w:id="529413925">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 w:id="312564311">
      <w:bodyDiv w:val="1"/>
      <w:marLeft w:val="0"/>
      <w:marRight w:val="0"/>
      <w:marTop w:val="0"/>
      <w:marBottom w:val="0"/>
      <w:divBdr>
        <w:top w:val="none" w:sz="0" w:space="0" w:color="auto"/>
        <w:left w:val="none" w:sz="0" w:space="0" w:color="auto"/>
        <w:bottom w:val="none" w:sz="0" w:space="0" w:color="auto"/>
        <w:right w:val="none" w:sz="0" w:space="0" w:color="auto"/>
      </w:divBdr>
    </w:div>
    <w:div w:id="330569391">
      <w:bodyDiv w:val="1"/>
      <w:marLeft w:val="0"/>
      <w:marRight w:val="0"/>
      <w:marTop w:val="0"/>
      <w:marBottom w:val="0"/>
      <w:divBdr>
        <w:top w:val="none" w:sz="0" w:space="0" w:color="auto"/>
        <w:left w:val="none" w:sz="0" w:space="0" w:color="auto"/>
        <w:bottom w:val="none" w:sz="0" w:space="0" w:color="auto"/>
        <w:right w:val="none" w:sz="0" w:space="0" w:color="auto"/>
      </w:divBdr>
      <w:divsChild>
        <w:div w:id="1149399872">
          <w:marLeft w:val="0"/>
          <w:marRight w:val="1"/>
          <w:marTop w:val="0"/>
          <w:marBottom w:val="0"/>
          <w:divBdr>
            <w:top w:val="none" w:sz="0" w:space="0" w:color="auto"/>
            <w:left w:val="none" w:sz="0" w:space="0" w:color="auto"/>
            <w:bottom w:val="none" w:sz="0" w:space="0" w:color="auto"/>
            <w:right w:val="none" w:sz="0" w:space="0" w:color="auto"/>
          </w:divBdr>
          <w:divsChild>
            <w:div w:id="185221883">
              <w:marLeft w:val="0"/>
              <w:marRight w:val="0"/>
              <w:marTop w:val="0"/>
              <w:marBottom w:val="0"/>
              <w:divBdr>
                <w:top w:val="none" w:sz="0" w:space="0" w:color="auto"/>
                <w:left w:val="none" w:sz="0" w:space="0" w:color="auto"/>
                <w:bottom w:val="none" w:sz="0" w:space="0" w:color="auto"/>
                <w:right w:val="none" w:sz="0" w:space="0" w:color="auto"/>
              </w:divBdr>
              <w:divsChild>
                <w:div w:id="1684897454">
                  <w:marLeft w:val="0"/>
                  <w:marRight w:val="1"/>
                  <w:marTop w:val="0"/>
                  <w:marBottom w:val="0"/>
                  <w:divBdr>
                    <w:top w:val="none" w:sz="0" w:space="0" w:color="auto"/>
                    <w:left w:val="none" w:sz="0" w:space="0" w:color="auto"/>
                    <w:bottom w:val="none" w:sz="0" w:space="0" w:color="auto"/>
                    <w:right w:val="none" w:sz="0" w:space="0" w:color="auto"/>
                  </w:divBdr>
                  <w:divsChild>
                    <w:div w:id="1123307668">
                      <w:marLeft w:val="0"/>
                      <w:marRight w:val="0"/>
                      <w:marTop w:val="0"/>
                      <w:marBottom w:val="0"/>
                      <w:divBdr>
                        <w:top w:val="none" w:sz="0" w:space="0" w:color="auto"/>
                        <w:left w:val="none" w:sz="0" w:space="0" w:color="auto"/>
                        <w:bottom w:val="none" w:sz="0" w:space="0" w:color="auto"/>
                        <w:right w:val="none" w:sz="0" w:space="0" w:color="auto"/>
                      </w:divBdr>
                      <w:divsChild>
                        <w:div w:id="393621772">
                          <w:marLeft w:val="0"/>
                          <w:marRight w:val="0"/>
                          <w:marTop w:val="0"/>
                          <w:marBottom w:val="0"/>
                          <w:divBdr>
                            <w:top w:val="none" w:sz="0" w:space="0" w:color="auto"/>
                            <w:left w:val="none" w:sz="0" w:space="0" w:color="auto"/>
                            <w:bottom w:val="none" w:sz="0" w:space="0" w:color="auto"/>
                            <w:right w:val="none" w:sz="0" w:space="0" w:color="auto"/>
                          </w:divBdr>
                          <w:divsChild>
                            <w:div w:id="347217042">
                              <w:marLeft w:val="0"/>
                              <w:marRight w:val="0"/>
                              <w:marTop w:val="120"/>
                              <w:marBottom w:val="360"/>
                              <w:divBdr>
                                <w:top w:val="none" w:sz="0" w:space="0" w:color="auto"/>
                                <w:left w:val="none" w:sz="0" w:space="0" w:color="auto"/>
                                <w:bottom w:val="none" w:sz="0" w:space="0" w:color="auto"/>
                                <w:right w:val="none" w:sz="0" w:space="0" w:color="auto"/>
                              </w:divBdr>
                              <w:divsChild>
                                <w:div w:id="1870870596">
                                  <w:marLeft w:val="420"/>
                                  <w:marRight w:val="0"/>
                                  <w:marTop w:val="0"/>
                                  <w:marBottom w:val="0"/>
                                  <w:divBdr>
                                    <w:top w:val="none" w:sz="0" w:space="0" w:color="auto"/>
                                    <w:left w:val="none" w:sz="0" w:space="0" w:color="auto"/>
                                    <w:bottom w:val="none" w:sz="0" w:space="0" w:color="auto"/>
                                    <w:right w:val="none" w:sz="0" w:space="0" w:color="auto"/>
                                  </w:divBdr>
                                  <w:divsChild>
                                    <w:div w:id="1438671662">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0836666">
      <w:bodyDiv w:val="1"/>
      <w:marLeft w:val="0"/>
      <w:marRight w:val="0"/>
      <w:marTop w:val="0"/>
      <w:marBottom w:val="0"/>
      <w:divBdr>
        <w:top w:val="none" w:sz="0" w:space="0" w:color="auto"/>
        <w:left w:val="none" w:sz="0" w:space="0" w:color="auto"/>
        <w:bottom w:val="none" w:sz="0" w:space="0" w:color="auto"/>
        <w:right w:val="none" w:sz="0" w:space="0" w:color="auto"/>
      </w:divBdr>
      <w:divsChild>
        <w:div w:id="1359743477">
          <w:marLeft w:val="0"/>
          <w:marRight w:val="1"/>
          <w:marTop w:val="0"/>
          <w:marBottom w:val="0"/>
          <w:divBdr>
            <w:top w:val="none" w:sz="0" w:space="0" w:color="auto"/>
            <w:left w:val="none" w:sz="0" w:space="0" w:color="auto"/>
            <w:bottom w:val="none" w:sz="0" w:space="0" w:color="auto"/>
            <w:right w:val="none" w:sz="0" w:space="0" w:color="auto"/>
          </w:divBdr>
          <w:divsChild>
            <w:div w:id="1626035225">
              <w:marLeft w:val="0"/>
              <w:marRight w:val="0"/>
              <w:marTop w:val="0"/>
              <w:marBottom w:val="0"/>
              <w:divBdr>
                <w:top w:val="none" w:sz="0" w:space="0" w:color="auto"/>
                <w:left w:val="none" w:sz="0" w:space="0" w:color="auto"/>
                <w:bottom w:val="none" w:sz="0" w:space="0" w:color="auto"/>
                <w:right w:val="none" w:sz="0" w:space="0" w:color="auto"/>
              </w:divBdr>
              <w:divsChild>
                <w:div w:id="886992986">
                  <w:marLeft w:val="0"/>
                  <w:marRight w:val="1"/>
                  <w:marTop w:val="0"/>
                  <w:marBottom w:val="0"/>
                  <w:divBdr>
                    <w:top w:val="none" w:sz="0" w:space="0" w:color="auto"/>
                    <w:left w:val="none" w:sz="0" w:space="0" w:color="auto"/>
                    <w:bottom w:val="none" w:sz="0" w:space="0" w:color="auto"/>
                    <w:right w:val="none" w:sz="0" w:space="0" w:color="auto"/>
                  </w:divBdr>
                  <w:divsChild>
                    <w:div w:id="87040534">
                      <w:marLeft w:val="0"/>
                      <w:marRight w:val="0"/>
                      <w:marTop w:val="0"/>
                      <w:marBottom w:val="0"/>
                      <w:divBdr>
                        <w:top w:val="none" w:sz="0" w:space="0" w:color="auto"/>
                        <w:left w:val="none" w:sz="0" w:space="0" w:color="auto"/>
                        <w:bottom w:val="none" w:sz="0" w:space="0" w:color="auto"/>
                        <w:right w:val="none" w:sz="0" w:space="0" w:color="auto"/>
                      </w:divBdr>
                      <w:divsChild>
                        <w:div w:id="1705785782">
                          <w:marLeft w:val="0"/>
                          <w:marRight w:val="0"/>
                          <w:marTop w:val="0"/>
                          <w:marBottom w:val="0"/>
                          <w:divBdr>
                            <w:top w:val="none" w:sz="0" w:space="0" w:color="auto"/>
                            <w:left w:val="none" w:sz="0" w:space="0" w:color="auto"/>
                            <w:bottom w:val="none" w:sz="0" w:space="0" w:color="auto"/>
                            <w:right w:val="none" w:sz="0" w:space="0" w:color="auto"/>
                          </w:divBdr>
                          <w:divsChild>
                            <w:div w:id="196745193">
                              <w:marLeft w:val="0"/>
                              <w:marRight w:val="0"/>
                              <w:marTop w:val="120"/>
                              <w:marBottom w:val="360"/>
                              <w:divBdr>
                                <w:top w:val="none" w:sz="0" w:space="0" w:color="auto"/>
                                <w:left w:val="none" w:sz="0" w:space="0" w:color="auto"/>
                                <w:bottom w:val="none" w:sz="0" w:space="0" w:color="auto"/>
                                <w:right w:val="none" w:sz="0" w:space="0" w:color="auto"/>
                              </w:divBdr>
                              <w:divsChild>
                                <w:div w:id="872158952">
                                  <w:marLeft w:val="0"/>
                                  <w:marRight w:val="0"/>
                                  <w:marTop w:val="0"/>
                                  <w:marBottom w:val="0"/>
                                  <w:divBdr>
                                    <w:top w:val="none" w:sz="0" w:space="0" w:color="auto"/>
                                    <w:left w:val="none" w:sz="0" w:space="0" w:color="auto"/>
                                    <w:bottom w:val="none" w:sz="0" w:space="0" w:color="auto"/>
                                    <w:right w:val="none" w:sz="0" w:space="0" w:color="auto"/>
                                  </w:divBdr>
                                </w:div>
                                <w:div w:id="1371874900">
                                  <w:marLeft w:val="0"/>
                                  <w:marRight w:val="0"/>
                                  <w:marTop w:val="0"/>
                                  <w:marBottom w:val="0"/>
                                  <w:divBdr>
                                    <w:top w:val="none" w:sz="0" w:space="0" w:color="auto"/>
                                    <w:left w:val="none" w:sz="0" w:space="0" w:color="auto"/>
                                    <w:bottom w:val="none" w:sz="0" w:space="0" w:color="auto"/>
                                    <w:right w:val="none" w:sz="0" w:space="0" w:color="auto"/>
                                  </w:divBdr>
                                </w:div>
                                <w:div w:id="1754931469">
                                  <w:marLeft w:val="0"/>
                                  <w:marRight w:val="0"/>
                                  <w:marTop w:val="0"/>
                                  <w:marBottom w:val="0"/>
                                  <w:divBdr>
                                    <w:top w:val="none" w:sz="0" w:space="0" w:color="auto"/>
                                    <w:left w:val="none" w:sz="0" w:space="0" w:color="auto"/>
                                    <w:bottom w:val="none" w:sz="0" w:space="0" w:color="auto"/>
                                    <w:right w:val="none" w:sz="0" w:space="0" w:color="auto"/>
                                  </w:divBdr>
                                  <w:divsChild>
                                    <w:div w:id="784467718">
                                      <w:marLeft w:val="0"/>
                                      <w:marRight w:val="0"/>
                                      <w:marTop w:val="0"/>
                                      <w:marBottom w:val="0"/>
                                      <w:divBdr>
                                        <w:top w:val="none" w:sz="0" w:space="0" w:color="auto"/>
                                        <w:left w:val="none" w:sz="0" w:space="0" w:color="auto"/>
                                        <w:bottom w:val="none" w:sz="0" w:space="0" w:color="auto"/>
                                        <w:right w:val="none" w:sz="0" w:space="0" w:color="auto"/>
                                      </w:divBdr>
                                    </w:div>
                                  </w:divsChild>
                                </w:div>
                                <w:div w:id="1020662599">
                                  <w:marLeft w:val="0"/>
                                  <w:marRight w:val="0"/>
                                  <w:marTop w:val="0"/>
                                  <w:marBottom w:val="0"/>
                                  <w:divBdr>
                                    <w:top w:val="none" w:sz="0" w:space="0" w:color="auto"/>
                                    <w:left w:val="none" w:sz="0" w:space="0" w:color="auto"/>
                                    <w:bottom w:val="none" w:sz="0" w:space="0" w:color="auto"/>
                                    <w:right w:val="none" w:sz="0" w:space="0" w:color="auto"/>
                                  </w:divBdr>
                                  <w:divsChild>
                                    <w:div w:id="27664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8877973">
      <w:bodyDiv w:val="1"/>
      <w:marLeft w:val="0"/>
      <w:marRight w:val="0"/>
      <w:marTop w:val="0"/>
      <w:marBottom w:val="0"/>
      <w:divBdr>
        <w:top w:val="none" w:sz="0" w:space="0" w:color="auto"/>
        <w:left w:val="none" w:sz="0" w:space="0" w:color="auto"/>
        <w:bottom w:val="none" w:sz="0" w:space="0" w:color="auto"/>
        <w:right w:val="none" w:sz="0" w:space="0" w:color="auto"/>
      </w:divBdr>
      <w:divsChild>
        <w:div w:id="423035344">
          <w:marLeft w:val="0"/>
          <w:marRight w:val="1"/>
          <w:marTop w:val="0"/>
          <w:marBottom w:val="0"/>
          <w:divBdr>
            <w:top w:val="none" w:sz="0" w:space="0" w:color="auto"/>
            <w:left w:val="none" w:sz="0" w:space="0" w:color="auto"/>
            <w:bottom w:val="none" w:sz="0" w:space="0" w:color="auto"/>
            <w:right w:val="none" w:sz="0" w:space="0" w:color="auto"/>
          </w:divBdr>
          <w:divsChild>
            <w:div w:id="1307933175">
              <w:marLeft w:val="0"/>
              <w:marRight w:val="0"/>
              <w:marTop w:val="0"/>
              <w:marBottom w:val="0"/>
              <w:divBdr>
                <w:top w:val="none" w:sz="0" w:space="0" w:color="auto"/>
                <w:left w:val="none" w:sz="0" w:space="0" w:color="auto"/>
                <w:bottom w:val="none" w:sz="0" w:space="0" w:color="auto"/>
                <w:right w:val="none" w:sz="0" w:space="0" w:color="auto"/>
              </w:divBdr>
              <w:divsChild>
                <w:div w:id="1918129890">
                  <w:marLeft w:val="0"/>
                  <w:marRight w:val="1"/>
                  <w:marTop w:val="0"/>
                  <w:marBottom w:val="0"/>
                  <w:divBdr>
                    <w:top w:val="none" w:sz="0" w:space="0" w:color="auto"/>
                    <w:left w:val="none" w:sz="0" w:space="0" w:color="auto"/>
                    <w:bottom w:val="none" w:sz="0" w:space="0" w:color="auto"/>
                    <w:right w:val="none" w:sz="0" w:space="0" w:color="auto"/>
                  </w:divBdr>
                  <w:divsChild>
                    <w:div w:id="1276643325">
                      <w:marLeft w:val="0"/>
                      <w:marRight w:val="0"/>
                      <w:marTop w:val="0"/>
                      <w:marBottom w:val="0"/>
                      <w:divBdr>
                        <w:top w:val="none" w:sz="0" w:space="0" w:color="auto"/>
                        <w:left w:val="none" w:sz="0" w:space="0" w:color="auto"/>
                        <w:bottom w:val="none" w:sz="0" w:space="0" w:color="auto"/>
                        <w:right w:val="none" w:sz="0" w:space="0" w:color="auto"/>
                      </w:divBdr>
                      <w:divsChild>
                        <w:div w:id="2005821262">
                          <w:marLeft w:val="0"/>
                          <w:marRight w:val="0"/>
                          <w:marTop w:val="0"/>
                          <w:marBottom w:val="0"/>
                          <w:divBdr>
                            <w:top w:val="none" w:sz="0" w:space="0" w:color="auto"/>
                            <w:left w:val="none" w:sz="0" w:space="0" w:color="auto"/>
                            <w:bottom w:val="none" w:sz="0" w:space="0" w:color="auto"/>
                            <w:right w:val="none" w:sz="0" w:space="0" w:color="auto"/>
                          </w:divBdr>
                          <w:divsChild>
                            <w:div w:id="1066031600">
                              <w:marLeft w:val="0"/>
                              <w:marRight w:val="0"/>
                              <w:marTop w:val="120"/>
                              <w:marBottom w:val="360"/>
                              <w:divBdr>
                                <w:top w:val="none" w:sz="0" w:space="0" w:color="auto"/>
                                <w:left w:val="none" w:sz="0" w:space="0" w:color="auto"/>
                                <w:bottom w:val="none" w:sz="0" w:space="0" w:color="auto"/>
                                <w:right w:val="none" w:sz="0" w:space="0" w:color="auto"/>
                              </w:divBdr>
                              <w:divsChild>
                                <w:div w:id="758330316">
                                  <w:marLeft w:val="0"/>
                                  <w:marRight w:val="0"/>
                                  <w:marTop w:val="0"/>
                                  <w:marBottom w:val="0"/>
                                  <w:divBdr>
                                    <w:top w:val="none" w:sz="0" w:space="0" w:color="auto"/>
                                    <w:left w:val="none" w:sz="0" w:space="0" w:color="auto"/>
                                    <w:bottom w:val="none" w:sz="0" w:space="0" w:color="auto"/>
                                    <w:right w:val="none" w:sz="0" w:space="0" w:color="auto"/>
                                  </w:divBdr>
                                </w:div>
                                <w:div w:id="2045516850">
                                  <w:marLeft w:val="420"/>
                                  <w:marRight w:val="0"/>
                                  <w:marTop w:val="0"/>
                                  <w:marBottom w:val="0"/>
                                  <w:divBdr>
                                    <w:top w:val="none" w:sz="0" w:space="0" w:color="auto"/>
                                    <w:left w:val="none" w:sz="0" w:space="0" w:color="auto"/>
                                    <w:bottom w:val="none" w:sz="0" w:space="0" w:color="auto"/>
                                    <w:right w:val="none" w:sz="0" w:space="0" w:color="auto"/>
                                  </w:divBdr>
                                  <w:divsChild>
                                    <w:div w:id="73350480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7416673">
      <w:bodyDiv w:val="1"/>
      <w:marLeft w:val="0"/>
      <w:marRight w:val="0"/>
      <w:marTop w:val="0"/>
      <w:marBottom w:val="0"/>
      <w:divBdr>
        <w:top w:val="none" w:sz="0" w:space="0" w:color="auto"/>
        <w:left w:val="none" w:sz="0" w:space="0" w:color="auto"/>
        <w:bottom w:val="none" w:sz="0" w:space="0" w:color="auto"/>
        <w:right w:val="none" w:sz="0" w:space="0" w:color="auto"/>
      </w:divBdr>
      <w:divsChild>
        <w:div w:id="1895963023">
          <w:marLeft w:val="0"/>
          <w:marRight w:val="1"/>
          <w:marTop w:val="0"/>
          <w:marBottom w:val="0"/>
          <w:divBdr>
            <w:top w:val="none" w:sz="0" w:space="0" w:color="auto"/>
            <w:left w:val="none" w:sz="0" w:space="0" w:color="auto"/>
            <w:bottom w:val="none" w:sz="0" w:space="0" w:color="auto"/>
            <w:right w:val="none" w:sz="0" w:space="0" w:color="auto"/>
          </w:divBdr>
          <w:divsChild>
            <w:div w:id="1404569276">
              <w:marLeft w:val="0"/>
              <w:marRight w:val="0"/>
              <w:marTop w:val="0"/>
              <w:marBottom w:val="0"/>
              <w:divBdr>
                <w:top w:val="none" w:sz="0" w:space="0" w:color="auto"/>
                <w:left w:val="none" w:sz="0" w:space="0" w:color="auto"/>
                <w:bottom w:val="none" w:sz="0" w:space="0" w:color="auto"/>
                <w:right w:val="none" w:sz="0" w:space="0" w:color="auto"/>
              </w:divBdr>
              <w:divsChild>
                <w:div w:id="1970473940">
                  <w:marLeft w:val="0"/>
                  <w:marRight w:val="1"/>
                  <w:marTop w:val="0"/>
                  <w:marBottom w:val="0"/>
                  <w:divBdr>
                    <w:top w:val="none" w:sz="0" w:space="0" w:color="auto"/>
                    <w:left w:val="none" w:sz="0" w:space="0" w:color="auto"/>
                    <w:bottom w:val="none" w:sz="0" w:space="0" w:color="auto"/>
                    <w:right w:val="none" w:sz="0" w:space="0" w:color="auto"/>
                  </w:divBdr>
                  <w:divsChild>
                    <w:div w:id="1817140891">
                      <w:marLeft w:val="0"/>
                      <w:marRight w:val="0"/>
                      <w:marTop w:val="0"/>
                      <w:marBottom w:val="0"/>
                      <w:divBdr>
                        <w:top w:val="none" w:sz="0" w:space="0" w:color="auto"/>
                        <w:left w:val="none" w:sz="0" w:space="0" w:color="auto"/>
                        <w:bottom w:val="none" w:sz="0" w:space="0" w:color="auto"/>
                        <w:right w:val="none" w:sz="0" w:space="0" w:color="auto"/>
                      </w:divBdr>
                      <w:divsChild>
                        <w:div w:id="804859473">
                          <w:marLeft w:val="0"/>
                          <w:marRight w:val="0"/>
                          <w:marTop w:val="0"/>
                          <w:marBottom w:val="0"/>
                          <w:divBdr>
                            <w:top w:val="none" w:sz="0" w:space="0" w:color="auto"/>
                            <w:left w:val="none" w:sz="0" w:space="0" w:color="auto"/>
                            <w:bottom w:val="none" w:sz="0" w:space="0" w:color="auto"/>
                            <w:right w:val="none" w:sz="0" w:space="0" w:color="auto"/>
                          </w:divBdr>
                          <w:divsChild>
                            <w:div w:id="974140908">
                              <w:marLeft w:val="0"/>
                              <w:marRight w:val="0"/>
                              <w:marTop w:val="120"/>
                              <w:marBottom w:val="360"/>
                              <w:divBdr>
                                <w:top w:val="none" w:sz="0" w:space="0" w:color="auto"/>
                                <w:left w:val="none" w:sz="0" w:space="0" w:color="auto"/>
                                <w:bottom w:val="none" w:sz="0" w:space="0" w:color="auto"/>
                                <w:right w:val="none" w:sz="0" w:space="0" w:color="auto"/>
                              </w:divBdr>
                              <w:divsChild>
                                <w:div w:id="1722245428">
                                  <w:marLeft w:val="420"/>
                                  <w:marRight w:val="0"/>
                                  <w:marTop w:val="0"/>
                                  <w:marBottom w:val="0"/>
                                  <w:divBdr>
                                    <w:top w:val="none" w:sz="0" w:space="0" w:color="auto"/>
                                    <w:left w:val="none" w:sz="0" w:space="0" w:color="auto"/>
                                    <w:bottom w:val="none" w:sz="0" w:space="0" w:color="auto"/>
                                    <w:right w:val="none" w:sz="0" w:space="0" w:color="auto"/>
                                  </w:divBdr>
                                  <w:divsChild>
                                    <w:div w:id="147155403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7827748">
      <w:bodyDiv w:val="1"/>
      <w:marLeft w:val="0"/>
      <w:marRight w:val="0"/>
      <w:marTop w:val="0"/>
      <w:marBottom w:val="0"/>
      <w:divBdr>
        <w:top w:val="none" w:sz="0" w:space="0" w:color="auto"/>
        <w:left w:val="none" w:sz="0" w:space="0" w:color="auto"/>
        <w:bottom w:val="none" w:sz="0" w:space="0" w:color="auto"/>
        <w:right w:val="none" w:sz="0" w:space="0" w:color="auto"/>
      </w:divBdr>
      <w:divsChild>
        <w:div w:id="1171990178">
          <w:marLeft w:val="0"/>
          <w:marRight w:val="1"/>
          <w:marTop w:val="0"/>
          <w:marBottom w:val="0"/>
          <w:divBdr>
            <w:top w:val="none" w:sz="0" w:space="0" w:color="auto"/>
            <w:left w:val="none" w:sz="0" w:space="0" w:color="auto"/>
            <w:bottom w:val="none" w:sz="0" w:space="0" w:color="auto"/>
            <w:right w:val="none" w:sz="0" w:space="0" w:color="auto"/>
          </w:divBdr>
          <w:divsChild>
            <w:div w:id="1358581594">
              <w:marLeft w:val="0"/>
              <w:marRight w:val="0"/>
              <w:marTop w:val="0"/>
              <w:marBottom w:val="0"/>
              <w:divBdr>
                <w:top w:val="none" w:sz="0" w:space="0" w:color="auto"/>
                <w:left w:val="none" w:sz="0" w:space="0" w:color="auto"/>
                <w:bottom w:val="none" w:sz="0" w:space="0" w:color="auto"/>
                <w:right w:val="none" w:sz="0" w:space="0" w:color="auto"/>
              </w:divBdr>
              <w:divsChild>
                <w:div w:id="1150945119">
                  <w:marLeft w:val="0"/>
                  <w:marRight w:val="1"/>
                  <w:marTop w:val="0"/>
                  <w:marBottom w:val="0"/>
                  <w:divBdr>
                    <w:top w:val="none" w:sz="0" w:space="0" w:color="auto"/>
                    <w:left w:val="none" w:sz="0" w:space="0" w:color="auto"/>
                    <w:bottom w:val="none" w:sz="0" w:space="0" w:color="auto"/>
                    <w:right w:val="none" w:sz="0" w:space="0" w:color="auto"/>
                  </w:divBdr>
                  <w:divsChild>
                    <w:div w:id="1673530824">
                      <w:marLeft w:val="0"/>
                      <w:marRight w:val="0"/>
                      <w:marTop w:val="0"/>
                      <w:marBottom w:val="0"/>
                      <w:divBdr>
                        <w:top w:val="none" w:sz="0" w:space="0" w:color="auto"/>
                        <w:left w:val="none" w:sz="0" w:space="0" w:color="auto"/>
                        <w:bottom w:val="none" w:sz="0" w:space="0" w:color="auto"/>
                        <w:right w:val="none" w:sz="0" w:space="0" w:color="auto"/>
                      </w:divBdr>
                      <w:divsChild>
                        <w:div w:id="1236669210">
                          <w:marLeft w:val="0"/>
                          <w:marRight w:val="0"/>
                          <w:marTop w:val="0"/>
                          <w:marBottom w:val="0"/>
                          <w:divBdr>
                            <w:top w:val="none" w:sz="0" w:space="0" w:color="auto"/>
                            <w:left w:val="none" w:sz="0" w:space="0" w:color="auto"/>
                            <w:bottom w:val="none" w:sz="0" w:space="0" w:color="auto"/>
                            <w:right w:val="none" w:sz="0" w:space="0" w:color="auto"/>
                          </w:divBdr>
                          <w:divsChild>
                            <w:div w:id="1674143983">
                              <w:marLeft w:val="0"/>
                              <w:marRight w:val="0"/>
                              <w:marTop w:val="120"/>
                              <w:marBottom w:val="360"/>
                              <w:divBdr>
                                <w:top w:val="none" w:sz="0" w:space="0" w:color="auto"/>
                                <w:left w:val="none" w:sz="0" w:space="0" w:color="auto"/>
                                <w:bottom w:val="none" w:sz="0" w:space="0" w:color="auto"/>
                                <w:right w:val="none" w:sz="0" w:space="0" w:color="auto"/>
                              </w:divBdr>
                              <w:divsChild>
                                <w:div w:id="701786886">
                                  <w:marLeft w:val="420"/>
                                  <w:marRight w:val="0"/>
                                  <w:marTop w:val="0"/>
                                  <w:marBottom w:val="0"/>
                                  <w:divBdr>
                                    <w:top w:val="none" w:sz="0" w:space="0" w:color="auto"/>
                                    <w:left w:val="none" w:sz="0" w:space="0" w:color="auto"/>
                                    <w:bottom w:val="none" w:sz="0" w:space="0" w:color="auto"/>
                                    <w:right w:val="none" w:sz="0" w:space="0" w:color="auto"/>
                                  </w:divBdr>
                                  <w:divsChild>
                                    <w:div w:id="31654341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6808202">
      <w:bodyDiv w:val="1"/>
      <w:marLeft w:val="0"/>
      <w:marRight w:val="0"/>
      <w:marTop w:val="0"/>
      <w:marBottom w:val="0"/>
      <w:divBdr>
        <w:top w:val="none" w:sz="0" w:space="0" w:color="auto"/>
        <w:left w:val="none" w:sz="0" w:space="0" w:color="auto"/>
        <w:bottom w:val="none" w:sz="0" w:space="0" w:color="auto"/>
        <w:right w:val="none" w:sz="0" w:space="0" w:color="auto"/>
      </w:divBdr>
      <w:divsChild>
        <w:div w:id="258291803">
          <w:marLeft w:val="0"/>
          <w:marRight w:val="0"/>
          <w:marTop w:val="34"/>
          <w:marBottom w:val="34"/>
          <w:divBdr>
            <w:top w:val="none" w:sz="0" w:space="0" w:color="auto"/>
            <w:left w:val="none" w:sz="0" w:space="0" w:color="auto"/>
            <w:bottom w:val="none" w:sz="0" w:space="0" w:color="auto"/>
            <w:right w:val="none" w:sz="0" w:space="0" w:color="auto"/>
          </w:divBdr>
        </w:div>
      </w:divsChild>
    </w:div>
    <w:div w:id="411464450">
      <w:bodyDiv w:val="1"/>
      <w:marLeft w:val="0"/>
      <w:marRight w:val="0"/>
      <w:marTop w:val="0"/>
      <w:marBottom w:val="0"/>
      <w:divBdr>
        <w:top w:val="none" w:sz="0" w:space="0" w:color="auto"/>
        <w:left w:val="none" w:sz="0" w:space="0" w:color="auto"/>
        <w:bottom w:val="none" w:sz="0" w:space="0" w:color="auto"/>
        <w:right w:val="none" w:sz="0" w:space="0" w:color="auto"/>
      </w:divBdr>
      <w:divsChild>
        <w:div w:id="1695694192">
          <w:marLeft w:val="0"/>
          <w:marRight w:val="1"/>
          <w:marTop w:val="0"/>
          <w:marBottom w:val="0"/>
          <w:divBdr>
            <w:top w:val="none" w:sz="0" w:space="0" w:color="auto"/>
            <w:left w:val="none" w:sz="0" w:space="0" w:color="auto"/>
            <w:bottom w:val="none" w:sz="0" w:space="0" w:color="auto"/>
            <w:right w:val="none" w:sz="0" w:space="0" w:color="auto"/>
          </w:divBdr>
          <w:divsChild>
            <w:div w:id="1260525175">
              <w:marLeft w:val="0"/>
              <w:marRight w:val="0"/>
              <w:marTop w:val="0"/>
              <w:marBottom w:val="0"/>
              <w:divBdr>
                <w:top w:val="none" w:sz="0" w:space="0" w:color="auto"/>
                <w:left w:val="none" w:sz="0" w:space="0" w:color="auto"/>
                <w:bottom w:val="none" w:sz="0" w:space="0" w:color="auto"/>
                <w:right w:val="none" w:sz="0" w:space="0" w:color="auto"/>
              </w:divBdr>
              <w:divsChild>
                <w:div w:id="957755934">
                  <w:marLeft w:val="0"/>
                  <w:marRight w:val="1"/>
                  <w:marTop w:val="0"/>
                  <w:marBottom w:val="0"/>
                  <w:divBdr>
                    <w:top w:val="none" w:sz="0" w:space="0" w:color="auto"/>
                    <w:left w:val="none" w:sz="0" w:space="0" w:color="auto"/>
                    <w:bottom w:val="none" w:sz="0" w:space="0" w:color="auto"/>
                    <w:right w:val="none" w:sz="0" w:space="0" w:color="auto"/>
                  </w:divBdr>
                  <w:divsChild>
                    <w:div w:id="192302887">
                      <w:marLeft w:val="0"/>
                      <w:marRight w:val="0"/>
                      <w:marTop w:val="0"/>
                      <w:marBottom w:val="0"/>
                      <w:divBdr>
                        <w:top w:val="none" w:sz="0" w:space="0" w:color="auto"/>
                        <w:left w:val="none" w:sz="0" w:space="0" w:color="auto"/>
                        <w:bottom w:val="none" w:sz="0" w:space="0" w:color="auto"/>
                        <w:right w:val="none" w:sz="0" w:space="0" w:color="auto"/>
                      </w:divBdr>
                      <w:divsChild>
                        <w:div w:id="859440405">
                          <w:marLeft w:val="0"/>
                          <w:marRight w:val="0"/>
                          <w:marTop w:val="0"/>
                          <w:marBottom w:val="0"/>
                          <w:divBdr>
                            <w:top w:val="none" w:sz="0" w:space="0" w:color="auto"/>
                            <w:left w:val="none" w:sz="0" w:space="0" w:color="auto"/>
                            <w:bottom w:val="none" w:sz="0" w:space="0" w:color="auto"/>
                            <w:right w:val="none" w:sz="0" w:space="0" w:color="auto"/>
                          </w:divBdr>
                          <w:divsChild>
                            <w:div w:id="584413964">
                              <w:marLeft w:val="0"/>
                              <w:marRight w:val="0"/>
                              <w:marTop w:val="120"/>
                              <w:marBottom w:val="360"/>
                              <w:divBdr>
                                <w:top w:val="none" w:sz="0" w:space="0" w:color="auto"/>
                                <w:left w:val="none" w:sz="0" w:space="0" w:color="auto"/>
                                <w:bottom w:val="none" w:sz="0" w:space="0" w:color="auto"/>
                                <w:right w:val="none" w:sz="0" w:space="0" w:color="auto"/>
                              </w:divBdr>
                              <w:divsChild>
                                <w:div w:id="1408112182">
                                  <w:marLeft w:val="420"/>
                                  <w:marRight w:val="0"/>
                                  <w:marTop w:val="0"/>
                                  <w:marBottom w:val="0"/>
                                  <w:divBdr>
                                    <w:top w:val="none" w:sz="0" w:space="0" w:color="auto"/>
                                    <w:left w:val="none" w:sz="0" w:space="0" w:color="auto"/>
                                    <w:bottom w:val="none" w:sz="0" w:space="0" w:color="auto"/>
                                    <w:right w:val="none" w:sz="0" w:space="0" w:color="auto"/>
                                  </w:divBdr>
                                  <w:divsChild>
                                    <w:div w:id="124487470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32173">
      <w:bodyDiv w:val="1"/>
      <w:marLeft w:val="0"/>
      <w:marRight w:val="0"/>
      <w:marTop w:val="0"/>
      <w:marBottom w:val="0"/>
      <w:divBdr>
        <w:top w:val="none" w:sz="0" w:space="0" w:color="auto"/>
        <w:left w:val="none" w:sz="0" w:space="0" w:color="auto"/>
        <w:bottom w:val="none" w:sz="0" w:space="0" w:color="auto"/>
        <w:right w:val="none" w:sz="0" w:space="0" w:color="auto"/>
      </w:divBdr>
      <w:divsChild>
        <w:div w:id="1601789616">
          <w:marLeft w:val="0"/>
          <w:marRight w:val="1"/>
          <w:marTop w:val="0"/>
          <w:marBottom w:val="0"/>
          <w:divBdr>
            <w:top w:val="none" w:sz="0" w:space="0" w:color="auto"/>
            <w:left w:val="none" w:sz="0" w:space="0" w:color="auto"/>
            <w:bottom w:val="none" w:sz="0" w:space="0" w:color="auto"/>
            <w:right w:val="none" w:sz="0" w:space="0" w:color="auto"/>
          </w:divBdr>
          <w:divsChild>
            <w:div w:id="22367003">
              <w:marLeft w:val="0"/>
              <w:marRight w:val="0"/>
              <w:marTop w:val="0"/>
              <w:marBottom w:val="0"/>
              <w:divBdr>
                <w:top w:val="none" w:sz="0" w:space="0" w:color="auto"/>
                <w:left w:val="none" w:sz="0" w:space="0" w:color="auto"/>
                <w:bottom w:val="none" w:sz="0" w:space="0" w:color="auto"/>
                <w:right w:val="none" w:sz="0" w:space="0" w:color="auto"/>
              </w:divBdr>
              <w:divsChild>
                <w:div w:id="131407604">
                  <w:marLeft w:val="0"/>
                  <w:marRight w:val="1"/>
                  <w:marTop w:val="0"/>
                  <w:marBottom w:val="0"/>
                  <w:divBdr>
                    <w:top w:val="none" w:sz="0" w:space="0" w:color="auto"/>
                    <w:left w:val="none" w:sz="0" w:space="0" w:color="auto"/>
                    <w:bottom w:val="none" w:sz="0" w:space="0" w:color="auto"/>
                    <w:right w:val="none" w:sz="0" w:space="0" w:color="auto"/>
                  </w:divBdr>
                  <w:divsChild>
                    <w:div w:id="1959798914">
                      <w:marLeft w:val="0"/>
                      <w:marRight w:val="0"/>
                      <w:marTop w:val="0"/>
                      <w:marBottom w:val="0"/>
                      <w:divBdr>
                        <w:top w:val="none" w:sz="0" w:space="0" w:color="auto"/>
                        <w:left w:val="none" w:sz="0" w:space="0" w:color="auto"/>
                        <w:bottom w:val="none" w:sz="0" w:space="0" w:color="auto"/>
                        <w:right w:val="none" w:sz="0" w:space="0" w:color="auto"/>
                      </w:divBdr>
                      <w:divsChild>
                        <w:div w:id="1588807097">
                          <w:marLeft w:val="0"/>
                          <w:marRight w:val="0"/>
                          <w:marTop w:val="0"/>
                          <w:marBottom w:val="0"/>
                          <w:divBdr>
                            <w:top w:val="none" w:sz="0" w:space="0" w:color="auto"/>
                            <w:left w:val="none" w:sz="0" w:space="0" w:color="auto"/>
                            <w:bottom w:val="none" w:sz="0" w:space="0" w:color="auto"/>
                            <w:right w:val="none" w:sz="0" w:space="0" w:color="auto"/>
                          </w:divBdr>
                          <w:divsChild>
                            <w:div w:id="1368991189">
                              <w:marLeft w:val="0"/>
                              <w:marRight w:val="0"/>
                              <w:marTop w:val="120"/>
                              <w:marBottom w:val="360"/>
                              <w:divBdr>
                                <w:top w:val="none" w:sz="0" w:space="0" w:color="auto"/>
                                <w:left w:val="none" w:sz="0" w:space="0" w:color="auto"/>
                                <w:bottom w:val="none" w:sz="0" w:space="0" w:color="auto"/>
                                <w:right w:val="none" w:sz="0" w:space="0" w:color="auto"/>
                              </w:divBdr>
                              <w:divsChild>
                                <w:div w:id="954754160">
                                  <w:marLeft w:val="420"/>
                                  <w:marRight w:val="0"/>
                                  <w:marTop w:val="0"/>
                                  <w:marBottom w:val="0"/>
                                  <w:divBdr>
                                    <w:top w:val="none" w:sz="0" w:space="0" w:color="auto"/>
                                    <w:left w:val="none" w:sz="0" w:space="0" w:color="auto"/>
                                    <w:bottom w:val="none" w:sz="0" w:space="0" w:color="auto"/>
                                    <w:right w:val="none" w:sz="0" w:space="0" w:color="auto"/>
                                  </w:divBdr>
                                  <w:divsChild>
                                    <w:div w:id="182277523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9282757">
      <w:bodyDiv w:val="1"/>
      <w:marLeft w:val="0"/>
      <w:marRight w:val="0"/>
      <w:marTop w:val="0"/>
      <w:marBottom w:val="0"/>
      <w:divBdr>
        <w:top w:val="none" w:sz="0" w:space="0" w:color="auto"/>
        <w:left w:val="none" w:sz="0" w:space="0" w:color="auto"/>
        <w:bottom w:val="none" w:sz="0" w:space="0" w:color="auto"/>
        <w:right w:val="none" w:sz="0" w:space="0" w:color="auto"/>
      </w:divBdr>
      <w:divsChild>
        <w:div w:id="900755061">
          <w:marLeft w:val="0"/>
          <w:marRight w:val="1"/>
          <w:marTop w:val="0"/>
          <w:marBottom w:val="0"/>
          <w:divBdr>
            <w:top w:val="none" w:sz="0" w:space="0" w:color="auto"/>
            <w:left w:val="none" w:sz="0" w:space="0" w:color="auto"/>
            <w:bottom w:val="none" w:sz="0" w:space="0" w:color="auto"/>
            <w:right w:val="none" w:sz="0" w:space="0" w:color="auto"/>
          </w:divBdr>
          <w:divsChild>
            <w:div w:id="673916875">
              <w:marLeft w:val="0"/>
              <w:marRight w:val="0"/>
              <w:marTop w:val="0"/>
              <w:marBottom w:val="0"/>
              <w:divBdr>
                <w:top w:val="none" w:sz="0" w:space="0" w:color="auto"/>
                <w:left w:val="none" w:sz="0" w:space="0" w:color="auto"/>
                <w:bottom w:val="none" w:sz="0" w:space="0" w:color="auto"/>
                <w:right w:val="none" w:sz="0" w:space="0" w:color="auto"/>
              </w:divBdr>
              <w:divsChild>
                <w:div w:id="1272662739">
                  <w:marLeft w:val="0"/>
                  <w:marRight w:val="1"/>
                  <w:marTop w:val="0"/>
                  <w:marBottom w:val="0"/>
                  <w:divBdr>
                    <w:top w:val="none" w:sz="0" w:space="0" w:color="auto"/>
                    <w:left w:val="none" w:sz="0" w:space="0" w:color="auto"/>
                    <w:bottom w:val="none" w:sz="0" w:space="0" w:color="auto"/>
                    <w:right w:val="none" w:sz="0" w:space="0" w:color="auto"/>
                  </w:divBdr>
                  <w:divsChild>
                    <w:div w:id="2010060023">
                      <w:marLeft w:val="0"/>
                      <w:marRight w:val="0"/>
                      <w:marTop w:val="0"/>
                      <w:marBottom w:val="0"/>
                      <w:divBdr>
                        <w:top w:val="none" w:sz="0" w:space="0" w:color="auto"/>
                        <w:left w:val="none" w:sz="0" w:space="0" w:color="auto"/>
                        <w:bottom w:val="none" w:sz="0" w:space="0" w:color="auto"/>
                        <w:right w:val="none" w:sz="0" w:space="0" w:color="auto"/>
                      </w:divBdr>
                      <w:divsChild>
                        <w:div w:id="1236472760">
                          <w:marLeft w:val="0"/>
                          <w:marRight w:val="0"/>
                          <w:marTop w:val="0"/>
                          <w:marBottom w:val="0"/>
                          <w:divBdr>
                            <w:top w:val="none" w:sz="0" w:space="0" w:color="auto"/>
                            <w:left w:val="none" w:sz="0" w:space="0" w:color="auto"/>
                            <w:bottom w:val="none" w:sz="0" w:space="0" w:color="auto"/>
                            <w:right w:val="none" w:sz="0" w:space="0" w:color="auto"/>
                          </w:divBdr>
                          <w:divsChild>
                            <w:div w:id="1478766701">
                              <w:marLeft w:val="0"/>
                              <w:marRight w:val="0"/>
                              <w:marTop w:val="120"/>
                              <w:marBottom w:val="360"/>
                              <w:divBdr>
                                <w:top w:val="none" w:sz="0" w:space="0" w:color="auto"/>
                                <w:left w:val="none" w:sz="0" w:space="0" w:color="auto"/>
                                <w:bottom w:val="none" w:sz="0" w:space="0" w:color="auto"/>
                                <w:right w:val="none" w:sz="0" w:space="0" w:color="auto"/>
                              </w:divBdr>
                              <w:divsChild>
                                <w:div w:id="1432355912">
                                  <w:marLeft w:val="420"/>
                                  <w:marRight w:val="0"/>
                                  <w:marTop w:val="0"/>
                                  <w:marBottom w:val="0"/>
                                  <w:divBdr>
                                    <w:top w:val="none" w:sz="0" w:space="0" w:color="auto"/>
                                    <w:left w:val="none" w:sz="0" w:space="0" w:color="auto"/>
                                    <w:bottom w:val="none" w:sz="0" w:space="0" w:color="auto"/>
                                    <w:right w:val="none" w:sz="0" w:space="0" w:color="auto"/>
                                  </w:divBdr>
                                  <w:divsChild>
                                    <w:div w:id="36420958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3837530">
      <w:bodyDiv w:val="1"/>
      <w:marLeft w:val="0"/>
      <w:marRight w:val="0"/>
      <w:marTop w:val="0"/>
      <w:marBottom w:val="0"/>
      <w:divBdr>
        <w:top w:val="none" w:sz="0" w:space="0" w:color="auto"/>
        <w:left w:val="none" w:sz="0" w:space="0" w:color="auto"/>
        <w:bottom w:val="none" w:sz="0" w:space="0" w:color="auto"/>
        <w:right w:val="none" w:sz="0" w:space="0" w:color="auto"/>
      </w:divBdr>
      <w:divsChild>
        <w:div w:id="794981685">
          <w:marLeft w:val="0"/>
          <w:marRight w:val="0"/>
          <w:marTop w:val="0"/>
          <w:marBottom w:val="0"/>
          <w:divBdr>
            <w:top w:val="none" w:sz="0" w:space="0" w:color="auto"/>
            <w:left w:val="none" w:sz="0" w:space="0" w:color="auto"/>
            <w:bottom w:val="none" w:sz="0" w:space="0" w:color="auto"/>
            <w:right w:val="none" w:sz="0" w:space="0" w:color="auto"/>
          </w:divBdr>
          <w:divsChild>
            <w:div w:id="524750617">
              <w:marLeft w:val="0"/>
              <w:marRight w:val="0"/>
              <w:marTop w:val="0"/>
              <w:marBottom w:val="0"/>
              <w:divBdr>
                <w:top w:val="none" w:sz="0" w:space="0" w:color="auto"/>
                <w:left w:val="single" w:sz="48" w:space="0" w:color="FFFFFF"/>
                <w:bottom w:val="none" w:sz="0" w:space="0" w:color="auto"/>
                <w:right w:val="single" w:sz="48" w:space="0" w:color="FFFFFF"/>
              </w:divBdr>
              <w:divsChild>
                <w:div w:id="20499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326152">
      <w:bodyDiv w:val="1"/>
      <w:marLeft w:val="0"/>
      <w:marRight w:val="0"/>
      <w:marTop w:val="0"/>
      <w:marBottom w:val="0"/>
      <w:divBdr>
        <w:top w:val="none" w:sz="0" w:space="0" w:color="auto"/>
        <w:left w:val="none" w:sz="0" w:space="0" w:color="auto"/>
        <w:bottom w:val="none" w:sz="0" w:space="0" w:color="auto"/>
        <w:right w:val="none" w:sz="0" w:space="0" w:color="auto"/>
      </w:divBdr>
      <w:divsChild>
        <w:div w:id="101607826">
          <w:marLeft w:val="0"/>
          <w:marRight w:val="0"/>
          <w:marTop w:val="0"/>
          <w:marBottom w:val="0"/>
          <w:divBdr>
            <w:top w:val="none" w:sz="0" w:space="0" w:color="auto"/>
            <w:left w:val="none" w:sz="0" w:space="0" w:color="auto"/>
            <w:bottom w:val="none" w:sz="0" w:space="0" w:color="auto"/>
            <w:right w:val="none" w:sz="0" w:space="0" w:color="auto"/>
          </w:divBdr>
          <w:divsChild>
            <w:div w:id="1910381053">
              <w:marLeft w:val="0"/>
              <w:marRight w:val="0"/>
              <w:marTop w:val="0"/>
              <w:marBottom w:val="0"/>
              <w:divBdr>
                <w:top w:val="none" w:sz="0" w:space="0" w:color="auto"/>
                <w:left w:val="single" w:sz="48" w:space="0" w:color="FFFFFF"/>
                <w:bottom w:val="none" w:sz="0" w:space="0" w:color="auto"/>
                <w:right w:val="single" w:sz="48" w:space="0" w:color="FFFFFF"/>
              </w:divBdr>
              <w:divsChild>
                <w:div w:id="108949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363662">
      <w:bodyDiv w:val="1"/>
      <w:marLeft w:val="0"/>
      <w:marRight w:val="0"/>
      <w:marTop w:val="0"/>
      <w:marBottom w:val="0"/>
      <w:divBdr>
        <w:top w:val="none" w:sz="0" w:space="0" w:color="auto"/>
        <w:left w:val="none" w:sz="0" w:space="0" w:color="auto"/>
        <w:bottom w:val="none" w:sz="0" w:space="0" w:color="auto"/>
        <w:right w:val="none" w:sz="0" w:space="0" w:color="auto"/>
      </w:divBdr>
      <w:divsChild>
        <w:div w:id="1378704324">
          <w:marLeft w:val="0"/>
          <w:marRight w:val="0"/>
          <w:marTop w:val="0"/>
          <w:marBottom w:val="0"/>
          <w:divBdr>
            <w:top w:val="none" w:sz="0" w:space="0" w:color="auto"/>
            <w:left w:val="none" w:sz="0" w:space="0" w:color="auto"/>
            <w:bottom w:val="none" w:sz="0" w:space="0" w:color="auto"/>
            <w:right w:val="none" w:sz="0" w:space="0" w:color="auto"/>
          </w:divBdr>
          <w:divsChild>
            <w:div w:id="1990592788">
              <w:marLeft w:val="0"/>
              <w:marRight w:val="0"/>
              <w:marTop w:val="0"/>
              <w:marBottom w:val="0"/>
              <w:divBdr>
                <w:top w:val="none" w:sz="0" w:space="0" w:color="auto"/>
                <w:left w:val="single" w:sz="48" w:space="0" w:color="FFFFFF"/>
                <w:bottom w:val="none" w:sz="0" w:space="0" w:color="auto"/>
                <w:right w:val="single" w:sz="48" w:space="0" w:color="FFFFFF"/>
              </w:divBdr>
              <w:divsChild>
                <w:div w:id="6044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703848">
      <w:bodyDiv w:val="1"/>
      <w:marLeft w:val="0"/>
      <w:marRight w:val="0"/>
      <w:marTop w:val="0"/>
      <w:marBottom w:val="0"/>
      <w:divBdr>
        <w:top w:val="none" w:sz="0" w:space="0" w:color="auto"/>
        <w:left w:val="none" w:sz="0" w:space="0" w:color="auto"/>
        <w:bottom w:val="none" w:sz="0" w:space="0" w:color="auto"/>
        <w:right w:val="none" w:sz="0" w:space="0" w:color="auto"/>
      </w:divBdr>
      <w:divsChild>
        <w:div w:id="198275341">
          <w:marLeft w:val="0"/>
          <w:marRight w:val="1"/>
          <w:marTop w:val="0"/>
          <w:marBottom w:val="0"/>
          <w:divBdr>
            <w:top w:val="none" w:sz="0" w:space="0" w:color="auto"/>
            <w:left w:val="none" w:sz="0" w:space="0" w:color="auto"/>
            <w:bottom w:val="none" w:sz="0" w:space="0" w:color="auto"/>
            <w:right w:val="none" w:sz="0" w:space="0" w:color="auto"/>
          </w:divBdr>
          <w:divsChild>
            <w:div w:id="202719881">
              <w:marLeft w:val="0"/>
              <w:marRight w:val="0"/>
              <w:marTop w:val="0"/>
              <w:marBottom w:val="0"/>
              <w:divBdr>
                <w:top w:val="none" w:sz="0" w:space="0" w:color="auto"/>
                <w:left w:val="none" w:sz="0" w:space="0" w:color="auto"/>
                <w:bottom w:val="none" w:sz="0" w:space="0" w:color="auto"/>
                <w:right w:val="none" w:sz="0" w:space="0" w:color="auto"/>
              </w:divBdr>
              <w:divsChild>
                <w:div w:id="1805999201">
                  <w:marLeft w:val="0"/>
                  <w:marRight w:val="1"/>
                  <w:marTop w:val="0"/>
                  <w:marBottom w:val="0"/>
                  <w:divBdr>
                    <w:top w:val="none" w:sz="0" w:space="0" w:color="auto"/>
                    <w:left w:val="none" w:sz="0" w:space="0" w:color="auto"/>
                    <w:bottom w:val="none" w:sz="0" w:space="0" w:color="auto"/>
                    <w:right w:val="none" w:sz="0" w:space="0" w:color="auto"/>
                  </w:divBdr>
                  <w:divsChild>
                    <w:div w:id="717751629">
                      <w:marLeft w:val="0"/>
                      <w:marRight w:val="0"/>
                      <w:marTop w:val="0"/>
                      <w:marBottom w:val="0"/>
                      <w:divBdr>
                        <w:top w:val="none" w:sz="0" w:space="0" w:color="auto"/>
                        <w:left w:val="none" w:sz="0" w:space="0" w:color="auto"/>
                        <w:bottom w:val="none" w:sz="0" w:space="0" w:color="auto"/>
                        <w:right w:val="none" w:sz="0" w:space="0" w:color="auto"/>
                      </w:divBdr>
                      <w:divsChild>
                        <w:div w:id="171074681">
                          <w:marLeft w:val="0"/>
                          <w:marRight w:val="0"/>
                          <w:marTop w:val="0"/>
                          <w:marBottom w:val="0"/>
                          <w:divBdr>
                            <w:top w:val="none" w:sz="0" w:space="0" w:color="auto"/>
                            <w:left w:val="none" w:sz="0" w:space="0" w:color="auto"/>
                            <w:bottom w:val="none" w:sz="0" w:space="0" w:color="auto"/>
                            <w:right w:val="none" w:sz="0" w:space="0" w:color="auto"/>
                          </w:divBdr>
                          <w:divsChild>
                            <w:div w:id="196704742">
                              <w:marLeft w:val="0"/>
                              <w:marRight w:val="0"/>
                              <w:marTop w:val="120"/>
                              <w:marBottom w:val="360"/>
                              <w:divBdr>
                                <w:top w:val="none" w:sz="0" w:space="0" w:color="auto"/>
                                <w:left w:val="none" w:sz="0" w:space="0" w:color="auto"/>
                                <w:bottom w:val="none" w:sz="0" w:space="0" w:color="auto"/>
                                <w:right w:val="none" w:sz="0" w:space="0" w:color="auto"/>
                              </w:divBdr>
                              <w:divsChild>
                                <w:div w:id="161314832">
                                  <w:marLeft w:val="0"/>
                                  <w:marRight w:val="0"/>
                                  <w:marTop w:val="0"/>
                                  <w:marBottom w:val="0"/>
                                  <w:divBdr>
                                    <w:top w:val="none" w:sz="0" w:space="0" w:color="auto"/>
                                    <w:left w:val="none" w:sz="0" w:space="0" w:color="auto"/>
                                    <w:bottom w:val="none" w:sz="0" w:space="0" w:color="auto"/>
                                    <w:right w:val="none" w:sz="0" w:space="0" w:color="auto"/>
                                  </w:divBdr>
                                </w:div>
                                <w:div w:id="705253328">
                                  <w:marLeft w:val="0"/>
                                  <w:marRight w:val="0"/>
                                  <w:marTop w:val="0"/>
                                  <w:marBottom w:val="0"/>
                                  <w:divBdr>
                                    <w:top w:val="none" w:sz="0" w:space="0" w:color="auto"/>
                                    <w:left w:val="none" w:sz="0" w:space="0" w:color="auto"/>
                                    <w:bottom w:val="none" w:sz="0" w:space="0" w:color="auto"/>
                                    <w:right w:val="none" w:sz="0" w:space="0" w:color="auto"/>
                                  </w:divBdr>
                                </w:div>
                                <w:div w:id="1221214081">
                                  <w:marLeft w:val="0"/>
                                  <w:marRight w:val="0"/>
                                  <w:marTop w:val="0"/>
                                  <w:marBottom w:val="0"/>
                                  <w:divBdr>
                                    <w:top w:val="none" w:sz="0" w:space="0" w:color="auto"/>
                                    <w:left w:val="none" w:sz="0" w:space="0" w:color="auto"/>
                                    <w:bottom w:val="none" w:sz="0" w:space="0" w:color="auto"/>
                                    <w:right w:val="none" w:sz="0" w:space="0" w:color="auto"/>
                                  </w:divBdr>
                                  <w:divsChild>
                                    <w:div w:id="408843968">
                                      <w:marLeft w:val="0"/>
                                      <w:marRight w:val="0"/>
                                      <w:marTop w:val="0"/>
                                      <w:marBottom w:val="0"/>
                                      <w:divBdr>
                                        <w:top w:val="none" w:sz="0" w:space="0" w:color="auto"/>
                                        <w:left w:val="none" w:sz="0" w:space="0" w:color="auto"/>
                                        <w:bottom w:val="none" w:sz="0" w:space="0" w:color="auto"/>
                                        <w:right w:val="none" w:sz="0" w:space="0" w:color="auto"/>
                                      </w:divBdr>
                                    </w:div>
                                  </w:divsChild>
                                </w:div>
                                <w:div w:id="1999378978">
                                  <w:marLeft w:val="0"/>
                                  <w:marRight w:val="0"/>
                                  <w:marTop w:val="0"/>
                                  <w:marBottom w:val="0"/>
                                  <w:divBdr>
                                    <w:top w:val="none" w:sz="0" w:space="0" w:color="auto"/>
                                    <w:left w:val="none" w:sz="0" w:space="0" w:color="auto"/>
                                    <w:bottom w:val="none" w:sz="0" w:space="0" w:color="auto"/>
                                    <w:right w:val="none" w:sz="0" w:space="0" w:color="auto"/>
                                  </w:divBdr>
                                  <w:divsChild>
                                    <w:div w:id="148126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9077197">
      <w:bodyDiv w:val="1"/>
      <w:marLeft w:val="0"/>
      <w:marRight w:val="0"/>
      <w:marTop w:val="0"/>
      <w:marBottom w:val="0"/>
      <w:divBdr>
        <w:top w:val="none" w:sz="0" w:space="0" w:color="auto"/>
        <w:left w:val="none" w:sz="0" w:space="0" w:color="auto"/>
        <w:bottom w:val="none" w:sz="0" w:space="0" w:color="auto"/>
        <w:right w:val="none" w:sz="0" w:space="0" w:color="auto"/>
      </w:divBdr>
      <w:divsChild>
        <w:div w:id="288780243">
          <w:marLeft w:val="0"/>
          <w:marRight w:val="1"/>
          <w:marTop w:val="0"/>
          <w:marBottom w:val="0"/>
          <w:divBdr>
            <w:top w:val="none" w:sz="0" w:space="0" w:color="auto"/>
            <w:left w:val="none" w:sz="0" w:space="0" w:color="auto"/>
            <w:bottom w:val="none" w:sz="0" w:space="0" w:color="auto"/>
            <w:right w:val="none" w:sz="0" w:space="0" w:color="auto"/>
          </w:divBdr>
          <w:divsChild>
            <w:div w:id="803696104">
              <w:marLeft w:val="0"/>
              <w:marRight w:val="0"/>
              <w:marTop w:val="0"/>
              <w:marBottom w:val="0"/>
              <w:divBdr>
                <w:top w:val="none" w:sz="0" w:space="0" w:color="auto"/>
                <w:left w:val="none" w:sz="0" w:space="0" w:color="auto"/>
                <w:bottom w:val="none" w:sz="0" w:space="0" w:color="auto"/>
                <w:right w:val="none" w:sz="0" w:space="0" w:color="auto"/>
              </w:divBdr>
              <w:divsChild>
                <w:div w:id="796068786">
                  <w:marLeft w:val="0"/>
                  <w:marRight w:val="1"/>
                  <w:marTop w:val="0"/>
                  <w:marBottom w:val="0"/>
                  <w:divBdr>
                    <w:top w:val="none" w:sz="0" w:space="0" w:color="auto"/>
                    <w:left w:val="none" w:sz="0" w:space="0" w:color="auto"/>
                    <w:bottom w:val="none" w:sz="0" w:space="0" w:color="auto"/>
                    <w:right w:val="none" w:sz="0" w:space="0" w:color="auto"/>
                  </w:divBdr>
                  <w:divsChild>
                    <w:div w:id="2038312791">
                      <w:marLeft w:val="0"/>
                      <w:marRight w:val="0"/>
                      <w:marTop w:val="0"/>
                      <w:marBottom w:val="0"/>
                      <w:divBdr>
                        <w:top w:val="none" w:sz="0" w:space="0" w:color="auto"/>
                        <w:left w:val="none" w:sz="0" w:space="0" w:color="auto"/>
                        <w:bottom w:val="none" w:sz="0" w:space="0" w:color="auto"/>
                        <w:right w:val="none" w:sz="0" w:space="0" w:color="auto"/>
                      </w:divBdr>
                      <w:divsChild>
                        <w:div w:id="741872698">
                          <w:marLeft w:val="0"/>
                          <w:marRight w:val="0"/>
                          <w:marTop w:val="0"/>
                          <w:marBottom w:val="0"/>
                          <w:divBdr>
                            <w:top w:val="none" w:sz="0" w:space="0" w:color="auto"/>
                            <w:left w:val="none" w:sz="0" w:space="0" w:color="auto"/>
                            <w:bottom w:val="none" w:sz="0" w:space="0" w:color="auto"/>
                            <w:right w:val="none" w:sz="0" w:space="0" w:color="auto"/>
                          </w:divBdr>
                          <w:divsChild>
                            <w:div w:id="2053726366">
                              <w:marLeft w:val="0"/>
                              <w:marRight w:val="0"/>
                              <w:marTop w:val="120"/>
                              <w:marBottom w:val="360"/>
                              <w:divBdr>
                                <w:top w:val="none" w:sz="0" w:space="0" w:color="auto"/>
                                <w:left w:val="none" w:sz="0" w:space="0" w:color="auto"/>
                                <w:bottom w:val="none" w:sz="0" w:space="0" w:color="auto"/>
                                <w:right w:val="none" w:sz="0" w:space="0" w:color="auto"/>
                              </w:divBdr>
                              <w:divsChild>
                                <w:div w:id="121849342">
                                  <w:marLeft w:val="0"/>
                                  <w:marRight w:val="0"/>
                                  <w:marTop w:val="0"/>
                                  <w:marBottom w:val="0"/>
                                  <w:divBdr>
                                    <w:top w:val="none" w:sz="0" w:space="0" w:color="auto"/>
                                    <w:left w:val="none" w:sz="0" w:space="0" w:color="auto"/>
                                    <w:bottom w:val="none" w:sz="0" w:space="0" w:color="auto"/>
                                    <w:right w:val="none" w:sz="0" w:space="0" w:color="auto"/>
                                  </w:divBdr>
                                </w:div>
                                <w:div w:id="954872953">
                                  <w:marLeft w:val="0"/>
                                  <w:marRight w:val="0"/>
                                  <w:marTop w:val="0"/>
                                  <w:marBottom w:val="0"/>
                                  <w:divBdr>
                                    <w:top w:val="none" w:sz="0" w:space="0" w:color="auto"/>
                                    <w:left w:val="none" w:sz="0" w:space="0" w:color="auto"/>
                                    <w:bottom w:val="none" w:sz="0" w:space="0" w:color="auto"/>
                                    <w:right w:val="none" w:sz="0" w:space="0" w:color="auto"/>
                                  </w:divBdr>
                                </w:div>
                                <w:div w:id="2090157241">
                                  <w:marLeft w:val="0"/>
                                  <w:marRight w:val="0"/>
                                  <w:marTop w:val="0"/>
                                  <w:marBottom w:val="0"/>
                                  <w:divBdr>
                                    <w:top w:val="none" w:sz="0" w:space="0" w:color="auto"/>
                                    <w:left w:val="none" w:sz="0" w:space="0" w:color="auto"/>
                                    <w:bottom w:val="none" w:sz="0" w:space="0" w:color="auto"/>
                                    <w:right w:val="none" w:sz="0" w:space="0" w:color="auto"/>
                                  </w:divBdr>
                                  <w:divsChild>
                                    <w:div w:id="187649389">
                                      <w:marLeft w:val="0"/>
                                      <w:marRight w:val="0"/>
                                      <w:marTop w:val="0"/>
                                      <w:marBottom w:val="0"/>
                                      <w:divBdr>
                                        <w:top w:val="none" w:sz="0" w:space="0" w:color="auto"/>
                                        <w:left w:val="none" w:sz="0" w:space="0" w:color="auto"/>
                                        <w:bottom w:val="none" w:sz="0" w:space="0" w:color="auto"/>
                                        <w:right w:val="none" w:sz="0" w:space="0" w:color="auto"/>
                                      </w:divBdr>
                                    </w:div>
                                  </w:divsChild>
                                </w:div>
                                <w:div w:id="710348297">
                                  <w:marLeft w:val="0"/>
                                  <w:marRight w:val="0"/>
                                  <w:marTop w:val="0"/>
                                  <w:marBottom w:val="0"/>
                                  <w:divBdr>
                                    <w:top w:val="none" w:sz="0" w:space="0" w:color="auto"/>
                                    <w:left w:val="none" w:sz="0" w:space="0" w:color="auto"/>
                                    <w:bottom w:val="none" w:sz="0" w:space="0" w:color="auto"/>
                                    <w:right w:val="none" w:sz="0" w:space="0" w:color="auto"/>
                                  </w:divBdr>
                                  <w:divsChild>
                                    <w:div w:id="31858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4686934">
      <w:bodyDiv w:val="1"/>
      <w:marLeft w:val="0"/>
      <w:marRight w:val="0"/>
      <w:marTop w:val="0"/>
      <w:marBottom w:val="0"/>
      <w:divBdr>
        <w:top w:val="none" w:sz="0" w:space="0" w:color="auto"/>
        <w:left w:val="none" w:sz="0" w:space="0" w:color="auto"/>
        <w:bottom w:val="none" w:sz="0" w:space="0" w:color="auto"/>
        <w:right w:val="none" w:sz="0" w:space="0" w:color="auto"/>
      </w:divBdr>
      <w:divsChild>
        <w:div w:id="1706901459">
          <w:marLeft w:val="0"/>
          <w:marRight w:val="1"/>
          <w:marTop w:val="0"/>
          <w:marBottom w:val="0"/>
          <w:divBdr>
            <w:top w:val="none" w:sz="0" w:space="0" w:color="auto"/>
            <w:left w:val="none" w:sz="0" w:space="0" w:color="auto"/>
            <w:bottom w:val="none" w:sz="0" w:space="0" w:color="auto"/>
            <w:right w:val="none" w:sz="0" w:space="0" w:color="auto"/>
          </w:divBdr>
          <w:divsChild>
            <w:div w:id="686641777">
              <w:marLeft w:val="0"/>
              <w:marRight w:val="0"/>
              <w:marTop w:val="0"/>
              <w:marBottom w:val="0"/>
              <w:divBdr>
                <w:top w:val="none" w:sz="0" w:space="0" w:color="auto"/>
                <w:left w:val="none" w:sz="0" w:space="0" w:color="auto"/>
                <w:bottom w:val="none" w:sz="0" w:space="0" w:color="auto"/>
                <w:right w:val="none" w:sz="0" w:space="0" w:color="auto"/>
              </w:divBdr>
              <w:divsChild>
                <w:div w:id="288366672">
                  <w:marLeft w:val="0"/>
                  <w:marRight w:val="1"/>
                  <w:marTop w:val="0"/>
                  <w:marBottom w:val="0"/>
                  <w:divBdr>
                    <w:top w:val="none" w:sz="0" w:space="0" w:color="auto"/>
                    <w:left w:val="none" w:sz="0" w:space="0" w:color="auto"/>
                    <w:bottom w:val="none" w:sz="0" w:space="0" w:color="auto"/>
                    <w:right w:val="none" w:sz="0" w:space="0" w:color="auto"/>
                  </w:divBdr>
                  <w:divsChild>
                    <w:div w:id="1642541033">
                      <w:marLeft w:val="0"/>
                      <w:marRight w:val="0"/>
                      <w:marTop w:val="0"/>
                      <w:marBottom w:val="0"/>
                      <w:divBdr>
                        <w:top w:val="none" w:sz="0" w:space="0" w:color="auto"/>
                        <w:left w:val="none" w:sz="0" w:space="0" w:color="auto"/>
                        <w:bottom w:val="none" w:sz="0" w:space="0" w:color="auto"/>
                        <w:right w:val="none" w:sz="0" w:space="0" w:color="auto"/>
                      </w:divBdr>
                      <w:divsChild>
                        <w:div w:id="705713968">
                          <w:marLeft w:val="0"/>
                          <w:marRight w:val="0"/>
                          <w:marTop w:val="0"/>
                          <w:marBottom w:val="0"/>
                          <w:divBdr>
                            <w:top w:val="none" w:sz="0" w:space="0" w:color="auto"/>
                            <w:left w:val="none" w:sz="0" w:space="0" w:color="auto"/>
                            <w:bottom w:val="none" w:sz="0" w:space="0" w:color="auto"/>
                            <w:right w:val="none" w:sz="0" w:space="0" w:color="auto"/>
                          </w:divBdr>
                          <w:divsChild>
                            <w:div w:id="280655247">
                              <w:marLeft w:val="0"/>
                              <w:marRight w:val="0"/>
                              <w:marTop w:val="120"/>
                              <w:marBottom w:val="360"/>
                              <w:divBdr>
                                <w:top w:val="none" w:sz="0" w:space="0" w:color="auto"/>
                                <w:left w:val="none" w:sz="0" w:space="0" w:color="auto"/>
                                <w:bottom w:val="none" w:sz="0" w:space="0" w:color="auto"/>
                                <w:right w:val="none" w:sz="0" w:space="0" w:color="auto"/>
                              </w:divBdr>
                              <w:divsChild>
                                <w:div w:id="1222593554">
                                  <w:marLeft w:val="0"/>
                                  <w:marRight w:val="0"/>
                                  <w:marTop w:val="0"/>
                                  <w:marBottom w:val="0"/>
                                  <w:divBdr>
                                    <w:top w:val="none" w:sz="0" w:space="0" w:color="auto"/>
                                    <w:left w:val="none" w:sz="0" w:space="0" w:color="auto"/>
                                    <w:bottom w:val="none" w:sz="0" w:space="0" w:color="auto"/>
                                    <w:right w:val="none" w:sz="0" w:space="0" w:color="auto"/>
                                  </w:divBdr>
                                </w:div>
                                <w:div w:id="1043167361">
                                  <w:marLeft w:val="420"/>
                                  <w:marRight w:val="0"/>
                                  <w:marTop w:val="0"/>
                                  <w:marBottom w:val="0"/>
                                  <w:divBdr>
                                    <w:top w:val="none" w:sz="0" w:space="0" w:color="auto"/>
                                    <w:left w:val="none" w:sz="0" w:space="0" w:color="auto"/>
                                    <w:bottom w:val="none" w:sz="0" w:space="0" w:color="auto"/>
                                    <w:right w:val="none" w:sz="0" w:space="0" w:color="auto"/>
                                  </w:divBdr>
                                  <w:divsChild>
                                    <w:div w:id="194452898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4871955">
      <w:bodyDiv w:val="1"/>
      <w:marLeft w:val="0"/>
      <w:marRight w:val="0"/>
      <w:marTop w:val="0"/>
      <w:marBottom w:val="0"/>
      <w:divBdr>
        <w:top w:val="none" w:sz="0" w:space="0" w:color="auto"/>
        <w:left w:val="none" w:sz="0" w:space="0" w:color="auto"/>
        <w:bottom w:val="none" w:sz="0" w:space="0" w:color="auto"/>
        <w:right w:val="none" w:sz="0" w:space="0" w:color="auto"/>
      </w:divBdr>
      <w:divsChild>
        <w:div w:id="1638101908">
          <w:marLeft w:val="0"/>
          <w:marRight w:val="1"/>
          <w:marTop w:val="0"/>
          <w:marBottom w:val="0"/>
          <w:divBdr>
            <w:top w:val="none" w:sz="0" w:space="0" w:color="auto"/>
            <w:left w:val="none" w:sz="0" w:space="0" w:color="auto"/>
            <w:bottom w:val="none" w:sz="0" w:space="0" w:color="auto"/>
            <w:right w:val="none" w:sz="0" w:space="0" w:color="auto"/>
          </w:divBdr>
          <w:divsChild>
            <w:div w:id="7758767">
              <w:marLeft w:val="0"/>
              <w:marRight w:val="0"/>
              <w:marTop w:val="0"/>
              <w:marBottom w:val="0"/>
              <w:divBdr>
                <w:top w:val="none" w:sz="0" w:space="0" w:color="auto"/>
                <w:left w:val="none" w:sz="0" w:space="0" w:color="auto"/>
                <w:bottom w:val="none" w:sz="0" w:space="0" w:color="auto"/>
                <w:right w:val="none" w:sz="0" w:space="0" w:color="auto"/>
              </w:divBdr>
              <w:divsChild>
                <w:div w:id="18169493">
                  <w:marLeft w:val="0"/>
                  <w:marRight w:val="1"/>
                  <w:marTop w:val="0"/>
                  <w:marBottom w:val="0"/>
                  <w:divBdr>
                    <w:top w:val="none" w:sz="0" w:space="0" w:color="auto"/>
                    <w:left w:val="none" w:sz="0" w:space="0" w:color="auto"/>
                    <w:bottom w:val="none" w:sz="0" w:space="0" w:color="auto"/>
                    <w:right w:val="none" w:sz="0" w:space="0" w:color="auto"/>
                  </w:divBdr>
                  <w:divsChild>
                    <w:div w:id="371730545">
                      <w:marLeft w:val="0"/>
                      <w:marRight w:val="0"/>
                      <w:marTop w:val="0"/>
                      <w:marBottom w:val="0"/>
                      <w:divBdr>
                        <w:top w:val="none" w:sz="0" w:space="0" w:color="auto"/>
                        <w:left w:val="none" w:sz="0" w:space="0" w:color="auto"/>
                        <w:bottom w:val="none" w:sz="0" w:space="0" w:color="auto"/>
                        <w:right w:val="none" w:sz="0" w:space="0" w:color="auto"/>
                      </w:divBdr>
                      <w:divsChild>
                        <w:div w:id="1050806343">
                          <w:marLeft w:val="0"/>
                          <w:marRight w:val="0"/>
                          <w:marTop w:val="0"/>
                          <w:marBottom w:val="0"/>
                          <w:divBdr>
                            <w:top w:val="none" w:sz="0" w:space="0" w:color="auto"/>
                            <w:left w:val="none" w:sz="0" w:space="0" w:color="auto"/>
                            <w:bottom w:val="none" w:sz="0" w:space="0" w:color="auto"/>
                            <w:right w:val="none" w:sz="0" w:space="0" w:color="auto"/>
                          </w:divBdr>
                          <w:divsChild>
                            <w:div w:id="1526015734">
                              <w:marLeft w:val="0"/>
                              <w:marRight w:val="0"/>
                              <w:marTop w:val="120"/>
                              <w:marBottom w:val="360"/>
                              <w:divBdr>
                                <w:top w:val="none" w:sz="0" w:space="0" w:color="auto"/>
                                <w:left w:val="none" w:sz="0" w:space="0" w:color="auto"/>
                                <w:bottom w:val="none" w:sz="0" w:space="0" w:color="auto"/>
                                <w:right w:val="none" w:sz="0" w:space="0" w:color="auto"/>
                              </w:divBdr>
                              <w:divsChild>
                                <w:div w:id="641546127">
                                  <w:marLeft w:val="0"/>
                                  <w:marRight w:val="0"/>
                                  <w:marTop w:val="0"/>
                                  <w:marBottom w:val="0"/>
                                  <w:divBdr>
                                    <w:top w:val="none" w:sz="0" w:space="0" w:color="auto"/>
                                    <w:left w:val="none" w:sz="0" w:space="0" w:color="auto"/>
                                    <w:bottom w:val="none" w:sz="0" w:space="0" w:color="auto"/>
                                    <w:right w:val="none" w:sz="0" w:space="0" w:color="auto"/>
                                  </w:divBdr>
                                </w:div>
                                <w:div w:id="303005678">
                                  <w:marLeft w:val="0"/>
                                  <w:marRight w:val="0"/>
                                  <w:marTop w:val="0"/>
                                  <w:marBottom w:val="0"/>
                                  <w:divBdr>
                                    <w:top w:val="none" w:sz="0" w:space="0" w:color="auto"/>
                                    <w:left w:val="none" w:sz="0" w:space="0" w:color="auto"/>
                                    <w:bottom w:val="none" w:sz="0" w:space="0" w:color="auto"/>
                                    <w:right w:val="none" w:sz="0" w:space="0" w:color="auto"/>
                                  </w:divBdr>
                                </w:div>
                                <w:div w:id="410783758">
                                  <w:marLeft w:val="0"/>
                                  <w:marRight w:val="0"/>
                                  <w:marTop w:val="0"/>
                                  <w:marBottom w:val="0"/>
                                  <w:divBdr>
                                    <w:top w:val="none" w:sz="0" w:space="0" w:color="auto"/>
                                    <w:left w:val="none" w:sz="0" w:space="0" w:color="auto"/>
                                    <w:bottom w:val="none" w:sz="0" w:space="0" w:color="auto"/>
                                    <w:right w:val="none" w:sz="0" w:space="0" w:color="auto"/>
                                  </w:divBdr>
                                  <w:divsChild>
                                    <w:div w:id="302584584">
                                      <w:marLeft w:val="0"/>
                                      <w:marRight w:val="0"/>
                                      <w:marTop w:val="0"/>
                                      <w:marBottom w:val="0"/>
                                      <w:divBdr>
                                        <w:top w:val="none" w:sz="0" w:space="0" w:color="auto"/>
                                        <w:left w:val="none" w:sz="0" w:space="0" w:color="auto"/>
                                        <w:bottom w:val="none" w:sz="0" w:space="0" w:color="auto"/>
                                        <w:right w:val="none" w:sz="0" w:space="0" w:color="auto"/>
                                      </w:divBdr>
                                    </w:div>
                                  </w:divsChild>
                                </w:div>
                                <w:div w:id="1680352167">
                                  <w:marLeft w:val="0"/>
                                  <w:marRight w:val="0"/>
                                  <w:marTop w:val="0"/>
                                  <w:marBottom w:val="0"/>
                                  <w:divBdr>
                                    <w:top w:val="none" w:sz="0" w:space="0" w:color="auto"/>
                                    <w:left w:val="none" w:sz="0" w:space="0" w:color="auto"/>
                                    <w:bottom w:val="none" w:sz="0" w:space="0" w:color="auto"/>
                                    <w:right w:val="none" w:sz="0" w:space="0" w:color="auto"/>
                                  </w:divBdr>
                                  <w:divsChild>
                                    <w:div w:id="13055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4876699">
      <w:bodyDiv w:val="1"/>
      <w:marLeft w:val="0"/>
      <w:marRight w:val="0"/>
      <w:marTop w:val="0"/>
      <w:marBottom w:val="0"/>
      <w:divBdr>
        <w:top w:val="none" w:sz="0" w:space="0" w:color="auto"/>
        <w:left w:val="none" w:sz="0" w:space="0" w:color="auto"/>
        <w:bottom w:val="none" w:sz="0" w:space="0" w:color="auto"/>
        <w:right w:val="none" w:sz="0" w:space="0" w:color="auto"/>
      </w:divBdr>
      <w:divsChild>
        <w:div w:id="1541472427">
          <w:marLeft w:val="0"/>
          <w:marRight w:val="1"/>
          <w:marTop w:val="0"/>
          <w:marBottom w:val="0"/>
          <w:divBdr>
            <w:top w:val="none" w:sz="0" w:space="0" w:color="auto"/>
            <w:left w:val="none" w:sz="0" w:space="0" w:color="auto"/>
            <w:bottom w:val="none" w:sz="0" w:space="0" w:color="auto"/>
            <w:right w:val="none" w:sz="0" w:space="0" w:color="auto"/>
          </w:divBdr>
          <w:divsChild>
            <w:div w:id="1677416750">
              <w:marLeft w:val="0"/>
              <w:marRight w:val="0"/>
              <w:marTop w:val="0"/>
              <w:marBottom w:val="0"/>
              <w:divBdr>
                <w:top w:val="none" w:sz="0" w:space="0" w:color="auto"/>
                <w:left w:val="none" w:sz="0" w:space="0" w:color="auto"/>
                <w:bottom w:val="none" w:sz="0" w:space="0" w:color="auto"/>
                <w:right w:val="none" w:sz="0" w:space="0" w:color="auto"/>
              </w:divBdr>
              <w:divsChild>
                <w:div w:id="1373729823">
                  <w:marLeft w:val="0"/>
                  <w:marRight w:val="1"/>
                  <w:marTop w:val="0"/>
                  <w:marBottom w:val="0"/>
                  <w:divBdr>
                    <w:top w:val="none" w:sz="0" w:space="0" w:color="auto"/>
                    <w:left w:val="none" w:sz="0" w:space="0" w:color="auto"/>
                    <w:bottom w:val="none" w:sz="0" w:space="0" w:color="auto"/>
                    <w:right w:val="none" w:sz="0" w:space="0" w:color="auto"/>
                  </w:divBdr>
                  <w:divsChild>
                    <w:div w:id="1261569380">
                      <w:marLeft w:val="0"/>
                      <w:marRight w:val="0"/>
                      <w:marTop w:val="0"/>
                      <w:marBottom w:val="0"/>
                      <w:divBdr>
                        <w:top w:val="none" w:sz="0" w:space="0" w:color="auto"/>
                        <w:left w:val="none" w:sz="0" w:space="0" w:color="auto"/>
                        <w:bottom w:val="none" w:sz="0" w:space="0" w:color="auto"/>
                        <w:right w:val="none" w:sz="0" w:space="0" w:color="auto"/>
                      </w:divBdr>
                      <w:divsChild>
                        <w:div w:id="280183734">
                          <w:marLeft w:val="0"/>
                          <w:marRight w:val="0"/>
                          <w:marTop w:val="0"/>
                          <w:marBottom w:val="0"/>
                          <w:divBdr>
                            <w:top w:val="none" w:sz="0" w:space="0" w:color="auto"/>
                            <w:left w:val="none" w:sz="0" w:space="0" w:color="auto"/>
                            <w:bottom w:val="none" w:sz="0" w:space="0" w:color="auto"/>
                            <w:right w:val="none" w:sz="0" w:space="0" w:color="auto"/>
                          </w:divBdr>
                          <w:divsChild>
                            <w:div w:id="1549992000">
                              <w:marLeft w:val="0"/>
                              <w:marRight w:val="0"/>
                              <w:marTop w:val="120"/>
                              <w:marBottom w:val="360"/>
                              <w:divBdr>
                                <w:top w:val="none" w:sz="0" w:space="0" w:color="auto"/>
                                <w:left w:val="none" w:sz="0" w:space="0" w:color="auto"/>
                                <w:bottom w:val="none" w:sz="0" w:space="0" w:color="auto"/>
                                <w:right w:val="none" w:sz="0" w:space="0" w:color="auto"/>
                              </w:divBdr>
                              <w:divsChild>
                                <w:div w:id="412241728">
                                  <w:marLeft w:val="420"/>
                                  <w:marRight w:val="0"/>
                                  <w:marTop w:val="0"/>
                                  <w:marBottom w:val="0"/>
                                  <w:divBdr>
                                    <w:top w:val="none" w:sz="0" w:space="0" w:color="auto"/>
                                    <w:left w:val="none" w:sz="0" w:space="0" w:color="auto"/>
                                    <w:bottom w:val="none" w:sz="0" w:space="0" w:color="auto"/>
                                    <w:right w:val="none" w:sz="0" w:space="0" w:color="auto"/>
                                  </w:divBdr>
                                  <w:divsChild>
                                    <w:div w:id="24472605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6691650">
      <w:bodyDiv w:val="1"/>
      <w:marLeft w:val="0"/>
      <w:marRight w:val="0"/>
      <w:marTop w:val="0"/>
      <w:marBottom w:val="0"/>
      <w:divBdr>
        <w:top w:val="none" w:sz="0" w:space="0" w:color="auto"/>
        <w:left w:val="none" w:sz="0" w:space="0" w:color="auto"/>
        <w:bottom w:val="none" w:sz="0" w:space="0" w:color="auto"/>
        <w:right w:val="none" w:sz="0" w:space="0" w:color="auto"/>
      </w:divBdr>
      <w:divsChild>
        <w:div w:id="963776063">
          <w:marLeft w:val="0"/>
          <w:marRight w:val="1"/>
          <w:marTop w:val="0"/>
          <w:marBottom w:val="0"/>
          <w:divBdr>
            <w:top w:val="none" w:sz="0" w:space="0" w:color="auto"/>
            <w:left w:val="none" w:sz="0" w:space="0" w:color="auto"/>
            <w:bottom w:val="none" w:sz="0" w:space="0" w:color="auto"/>
            <w:right w:val="none" w:sz="0" w:space="0" w:color="auto"/>
          </w:divBdr>
          <w:divsChild>
            <w:div w:id="2055228339">
              <w:marLeft w:val="0"/>
              <w:marRight w:val="0"/>
              <w:marTop w:val="0"/>
              <w:marBottom w:val="0"/>
              <w:divBdr>
                <w:top w:val="none" w:sz="0" w:space="0" w:color="auto"/>
                <w:left w:val="none" w:sz="0" w:space="0" w:color="auto"/>
                <w:bottom w:val="none" w:sz="0" w:space="0" w:color="auto"/>
                <w:right w:val="none" w:sz="0" w:space="0" w:color="auto"/>
              </w:divBdr>
              <w:divsChild>
                <w:div w:id="1318149383">
                  <w:marLeft w:val="0"/>
                  <w:marRight w:val="1"/>
                  <w:marTop w:val="0"/>
                  <w:marBottom w:val="0"/>
                  <w:divBdr>
                    <w:top w:val="none" w:sz="0" w:space="0" w:color="auto"/>
                    <w:left w:val="none" w:sz="0" w:space="0" w:color="auto"/>
                    <w:bottom w:val="none" w:sz="0" w:space="0" w:color="auto"/>
                    <w:right w:val="none" w:sz="0" w:space="0" w:color="auto"/>
                  </w:divBdr>
                  <w:divsChild>
                    <w:div w:id="1034967759">
                      <w:marLeft w:val="0"/>
                      <w:marRight w:val="0"/>
                      <w:marTop w:val="0"/>
                      <w:marBottom w:val="0"/>
                      <w:divBdr>
                        <w:top w:val="none" w:sz="0" w:space="0" w:color="auto"/>
                        <w:left w:val="none" w:sz="0" w:space="0" w:color="auto"/>
                        <w:bottom w:val="none" w:sz="0" w:space="0" w:color="auto"/>
                        <w:right w:val="none" w:sz="0" w:space="0" w:color="auto"/>
                      </w:divBdr>
                      <w:divsChild>
                        <w:div w:id="1183934896">
                          <w:marLeft w:val="0"/>
                          <w:marRight w:val="0"/>
                          <w:marTop w:val="0"/>
                          <w:marBottom w:val="0"/>
                          <w:divBdr>
                            <w:top w:val="none" w:sz="0" w:space="0" w:color="auto"/>
                            <w:left w:val="none" w:sz="0" w:space="0" w:color="auto"/>
                            <w:bottom w:val="none" w:sz="0" w:space="0" w:color="auto"/>
                            <w:right w:val="none" w:sz="0" w:space="0" w:color="auto"/>
                          </w:divBdr>
                          <w:divsChild>
                            <w:div w:id="911039443">
                              <w:marLeft w:val="0"/>
                              <w:marRight w:val="0"/>
                              <w:marTop w:val="120"/>
                              <w:marBottom w:val="360"/>
                              <w:divBdr>
                                <w:top w:val="none" w:sz="0" w:space="0" w:color="auto"/>
                                <w:left w:val="none" w:sz="0" w:space="0" w:color="auto"/>
                                <w:bottom w:val="none" w:sz="0" w:space="0" w:color="auto"/>
                                <w:right w:val="none" w:sz="0" w:space="0" w:color="auto"/>
                              </w:divBdr>
                              <w:divsChild>
                                <w:div w:id="857499376">
                                  <w:marLeft w:val="0"/>
                                  <w:marRight w:val="0"/>
                                  <w:marTop w:val="0"/>
                                  <w:marBottom w:val="0"/>
                                  <w:divBdr>
                                    <w:top w:val="none" w:sz="0" w:space="0" w:color="auto"/>
                                    <w:left w:val="none" w:sz="0" w:space="0" w:color="auto"/>
                                    <w:bottom w:val="none" w:sz="0" w:space="0" w:color="auto"/>
                                    <w:right w:val="none" w:sz="0" w:space="0" w:color="auto"/>
                                  </w:divBdr>
                                </w:div>
                                <w:div w:id="575238196">
                                  <w:marLeft w:val="0"/>
                                  <w:marRight w:val="0"/>
                                  <w:marTop w:val="0"/>
                                  <w:marBottom w:val="0"/>
                                  <w:divBdr>
                                    <w:top w:val="none" w:sz="0" w:space="0" w:color="auto"/>
                                    <w:left w:val="none" w:sz="0" w:space="0" w:color="auto"/>
                                    <w:bottom w:val="none" w:sz="0" w:space="0" w:color="auto"/>
                                    <w:right w:val="none" w:sz="0" w:space="0" w:color="auto"/>
                                  </w:divBdr>
                                </w:div>
                                <w:div w:id="729577326">
                                  <w:marLeft w:val="0"/>
                                  <w:marRight w:val="0"/>
                                  <w:marTop w:val="0"/>
                                  <w:marBottom w:val="0"/>
                                  <w:divBdr>
                                    <w:top w:val="none" w:sz="0" w:space="0" w:color="auto"/>
                                    <w:left w:val="none" w:sz="0" w:space="0" w:color="auto"/>
                                    <w:bottom w:val="none" w:sz="0" w:space="0" w:color="auto"/>
                                    <w:right w:val="none" w:sz="0" w:space="0" w:color="auto"/>
                                  </w:divBdr>
                                  <w:divsChild>
                                    <w:div w:id="1590848260">
                                      <w:marLeft w:val="0"/>
                                      <w:marRight w:val="0"/>
                                      <w:marTop w:val="0"/>
                                      <w:marBottom w:val="0"/>
                                      <w:divBdr>
                                        <w:top w:val="none" w:sz="0" w:space="0" w:color="auto"/>
                                        <w:left w:val="none" w:sz="0" w:space="0" w:color="auto"/>
                                        <w:bottom w:val="none" w:sz="0" w:space="0" w:color="auto"/>
                                        <w:right w:val="none" w:sz="0" w:space="0" w:color="auto"/>
                                      </w:divBdr>
                                    </w:div>
                                  </w:divsChild>
                                </w:div>
                                <w:div w:id="30227808">
                                  <w:marLeft w:val="0"/>
                                  <w:marRight w:val="0"/>
                                  <w:marTop w:val="0"/>
                                  <w:marBottom w:val="0"/>
                                  <w:divBdr>
                                    <w:top w:val="none" w:sz="0" w:space="0" w:color="auto"/>
                                    <w:left w:val="none" w:sz="0" w:space="0" w:color="auto"/>
                                    <w:bottom w:val="none" w:sz="0" w:space="0" w:color="auto"/>
                                    <w:right w:val="none" w:sz="0" w:space="0" w:color="auto"/>
                                  </w:divBdr>
                                  <w:divsChild>
                                    <w:div w:id="172209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7497366">
      <w:bodyDiv w:val="1"/>
      <w:marLeft w:val="0"/>
      <w:marRight w:val="0"/>
      <w:marTop w:val="0"/>
      <w:marBottom w:val="0"/>
      <w:divBdr>
        <w:top w:val="none" w:sz="0" w:space="0" w:color="auto"/>
        <w:left w:val="none" w:sz="0" w:space="0" w:color="auto"/>
        <w:bottom w:val="none" w:sz="0" w:space="0" w:color="auto"/>
        <w:right w:val="none" w:sz="0" w:space="0" w:color="auto"/>
      </w:divBdr>
      <w:divsChild>
        <w:div w:id="658844676">
          <w:marLeft w:val="0"/>
          <w:marRight w:val="1"/>
          <w:marTop w:val="0"/>
          <w:marBottom w:val="0"/>
          <w:divBdr>
            <w:top w:val="none" w:sz="0" w:space="0" w:color="auto"/>
            <w:left w:val="none" w:sz="0" w:space="0" w:color="auto"/>
            <w:bottom w:val="none" w:sz="0" w:space="0" w:color="auto"/>
            <w:right w:val="none" w:sz="0" w:space="0" w:color="auto"/>
          </w:divBdr>
          <w:divsChild>
            <w:div w:id="1663965637">
              <w:marLeft w:val="0"/>
              <w:marRight w:val="0"/>
              <w:marTop w:val="0"/>
              <w:marBottom w:val="0"/>
              <w:divBdr>
                <w:top w:val="none" w:sz="0" w:space="0" w:color="auto"/>
                <w:left w:val="none" w:sz="0" w:space="0" w:color="auto"/>
                <w:bottom w:val="none" w:sz="0" w:space="0" w:color="auto"/>
                <w:right w:val="none" w:sz="0" w:space="0" w:color="auto"/>
              </w:divBdr>
              <w:divsChild>
                <w:div w:id="140195312">
                  <w:marLeft w:val="0"/>
                  <w:marRight w:val="1"/>
                  <w:marTop w:val="0"/>
                  <w:marBottom w:val="0"/>
                  <w:divBdr>
                    <w:top w:val="none" w:sz="0" w:space="0" w:color="auto"/>
                    <w:left w:val="none" w:sz="0" w:space="0" w:color="auto"/>
                    <w:bottom w:val="none" w:sz="0" w:space="0" w:color="auto"/>
                    <w:right w:val="none" w:sz="0" w:space="0" w:color="auto"/>
                  </w:divBdr>
                  <w:divsChild>
                    <w:div w:id="1640458207">
                      <w:marLeft w:val="0"/>
                      <w:marRight w:val="0"/>
                      <w:marTop w:val="0"/>
                      <w:marBottom w:val="0"/>
                      <w:divBdr>
                        <w:top w:val="none" w:sz="0" w:space="0" w:color="auto"/>
                        <w:left w:val="none" w:sz="0" w:space="0" w:color="auto"/>
                        <w:bottom w:val="none" w:sz="0" w:space="0" w:color="auto"/>
                        <w:right w:val="none" w:sz="0" w:space="0" w:color="auto"/>
                      </w:divBdr>
                      <w:divsChild>
                        <w:div w:id="1730182082">
                          <w:marLeft w:val="0"/>
                          <w:marRight w:val="0"/>
                          <w:marTop w:val="0"/>
                          <w:marBottom w:val="0"/>
                          <w:divBdr>
                            <w:top w:val="none" w:sz="0" w:space="0" w:color="auto"/>
                            <w:left w:val="none" w:sz="0" w:space="0" w:color="auto"/>
                            <w:bottom w:val="none" w:sz="0" w:space="0" w:color="auto"/>
                            <w:right w:val="none" w:sz="0" w:space="0" w:color="auto"/>
                          </w:divBdr>
                          <w:divsChild>
                            <w:div w:id="277494724">
                              <w:marLeft w:val="0"/>
                              <w:marRight w:val="0"/>
                              <w:marTop w:val="120"/>
                              <w:marBottom w:val="360"/>
                              <w:divBdr>
                                <w:top w:val="none" w:sz="0" w:space="0" w:color="auto"/>
                                <w:left w:val="none" w:sz="0" w:space="0" w:color="auto"/>
                                <w:bottom w:val="none" w:sz="0" w:space="0" w:color="auto"/>
                                <w:right w:val="none" w:sz="0" w:space="0" w:color="auto"/>
                              </w:divBdr>
                              <w:divsChild>
                                <w:div w:id="1653169536">
                                  <w:marLeft w:val="420"/>
                                  <w:marRight w:val="0"/>
                                  <w:marTop w:val="0"/>
                                  <w:marBottom w:val="0"/>
                                  <w:divBdr>
                                    <w:top w:val="none" w:sz="0" w:space="0" w:color="auto"/>
                                    <w:left w:val="none" w:sz="0" w:space="0" w:color="auto"/>
                                    <w:bottom w:val="none" w:sz="0" w:space="0" w:color="auto"/>
                                    <w:right w:val="none" w:sz="0" w:space="0" w:color="auto"/>
                                  </w:divBdr>
                                  <w:divsChild>
                                    <w:div w:id="8823570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4631380">
      <w:bodyDiv w:val="1"/>
      <w:marLeft w:val="0"/>
      <w:marRight w:val="0"/>
      <w:marTop w:val="0"/>
      <w:marBottom w:val="0"/>
      <w:divBdr>
        <w:top w:val="none" w:sz="0" w:space="0" w:color="auto"/>
        <w:left w:val="none" w:sz="0" w:space="0" w:color="auto"/>
        <w:bottom w:val="none" w:sz="0" w:space="0" w:color="auto"/>
        <w:right w:val="none" w:sz="0" w:space="0" w:color="auto"/>
      </w:divBdr>
      <w:divsChild>
        <w:div w:id="1077089135">
          <w:marLeft w:val="0"/>
          <w:marRight w:val="1"/>
          <w:marTop w:val="0"/>
          <w:marBottom w:val="0"/>
          <w:divBdr>
            <w:top w:val="none" w:sz="0" w:space="0" w:color="auto"/>
            <w:left w:val="none" w:sz="0" w:space="0" w:color="auto"/>
            <w:bottom w:val="none" w:sz="0" w:space="0" w:color="auto"/>
            <w:right w:val="none" w:sz="0" w:space="0" w:color="auto"/>
          </w:divBdr>
          <w:divsChild>
            <w:div w:id="1618413096">
              <w:marLeft w:val="0"/>
              <w:marRight w:val="0"/>
              <w:marTop w:val="0"/>
              <w:marBottom w:val="0"/>
              <w:divBdr>
                <w:top w:val="none" w:sz="0" w:space="0" w:color="auto"/>
                <w:left w:val="none" w:sz="0" w:space="0" w:color="auto"/>
                <w:bottom w:val="none" w:sz="0" w:space="0" w:color="auto"/>
                <w:right w:val="none" w:sz="0" w:space="0" w:color="auto"/>
              </w:divBdr>
              <w:divsChild>
                <w:div w:id="260996948">
                  <w:marLeft w:val="0"/>
                  <w:marRight w:val="1"/>
                  <w:marTop w:val="0"/>
                  <w:marBottom w:val="0"/>
                  <w:divBdr>
                    <w:top w:val="none" w:sz="0" w:space="0" w:color="auto"/>
                    <w:left w:val="none" w:sz="0" w:space="0" w:color="auto"/>
                    <w:bottom w:val="none" w:sz="0" w:space="0" w:color="auto"/>
                    <w:right w:val="none" w:sz="0" w:space="0" w:color="auto"/>
                  </w:divBdr>
                  <w:divsChild>
                    <w:div w:id="1525561595">
                      <w:marLeft w:val="0"/>
                      <w:marRight w:val="0"/>
                      <w:marTop w:val="0"/>
                      <w:marBottom w:val="0"/>
                      <w:divBdr>
                        <w:top w:val="none" w:sz="0" w:space="0" w:color="auto"/>
                        <w:left w:val="none" w:sz="0" w:space="0" w:color="auto"/>
                        <w:bottom w:val="none" w:sz="0" w:space="0" w:color="auto"/>
                        <w:right w:val="none" w:sz="0" w:space="0" w:color="auto"/>
                      </w:divBdr>
                      <w:divsChild>
                        <w:div w:id="349114315">
                          <w:marLeft w:val="0"/>
                          <w:marRight w:val="0"/>
                          <w:marTop w:val="0"/>
                          <w:marBottom w:val="0"/>
                          <w:divBdr>
                            <w:top w:val="none" w:sz="0" w:space="0" w:color="auto"/>
                            <w:left w:val="none" w:sz="0" w:space="0" w:color="auto"/>
                            <w:bottom w:val="none" w:sz="0" w:space="0" w:color="auto"/>
                            <w:right w:val="none" w:sz="0" w:space="0" w:color="auto"/>
                          </w:divBdr>
                          <w:divsChild>
                            <w:div w:id="673340153">
                              <w:marLeft w:val="0"/>
                              <w:marRight w:val="0"/>
                              <w:marTop w:val="120"/>
                              <w:marBottom w:val="360"/>
                              <w:divBdr>
                                <w:top w:val="none" w:sz="0" w:space="0" w:color="auto"/>
                                <w:left w:val="none" w:sz="0" w:space="0" w:color="auto"/>
                                <w:bottom w:val="none" w:sz="0" w:space="0" w:color="auto"/>
                                <w:right w:val="none" w:sz="0" w:space="0" w:color="auto"/>
                              </w:divBdr>
                              <w:divsChild>
                                <w:div w:id="1236933234">
                                  <w:marLeft w:val="420"/>
                                  <w:marRight w:val="0"/>
                                  <w:marTop w:val="0"/>
                                  <w:marBottom w:val="0"/>
                                  <w:divBdr>
                                    <w:top w:val="none" w:sz="0" w:space="0" w:color="auto"/>
                                    <w:left w:val="none" w:sz="0" w:space="0" w:color="auto"/>
                                    <w:bottom w:val="none" w:sz="0" w:space="0" w:color="auto"/>
                                    <w:right w:val="none" w:sz="0" w:space="0" w:color="auto"/>
                                  </w:divBdr>
                                  <w:divsChild>
                                    <w:div w:id="88259881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2101651">
      <w:bodyDiv w:val="1"/>
      <w:marLeft w:val="0"/>
      <w:marRight w:val="0"/>
      <w:marTop w:val="0"/>
      <w:marBottom w:val="0"/>
      <w:divBdr>
        <w:top w:val="none" w:sz="0" w:space="0" w:color="auto"/>
        <w:left w:val="none" w:sz="0" w:space="0" w:color="auto"/>
        <w:bottom w:val="none" w:sz="0" w:space="0" w:color="auto"/>
        <w:right w:val="none" w:sz="0" w:space="0" w:color="auto"/>
      </w:divBdr>
      <w:divsChild>
        <w:div w:id="922223610">
          <w:marLeft w:val="0"/>
          <w:marRight w:val="1"/>
          <w:marTop w:val="0"/>
          <w:marBottom w:val="0"/>
          <w:divBdr>
            <w:top w:val="none" w:sz="0" w:space="0" w:color="auto"/>
            <w:left w:val="none" w:sz="0" w:space="0" w:color="auto"/>
            <w:bottom w:val="none" w:sz="0" w:space="0" w:color="auto"/>
            <w:right w:val="none" w:sz="0" w:space="0" w:color="auto"/>
          </w:divBdr>
          <w:divsChild>
            <w:div w:id="1853110007">
              <w:marLeft w:val="0"/>
              <w:marRight w:val="0"/>
              <w:marTop w:val="0"/>
              <w:marBottom w:val="0"/>
              <w:divBdr>
                <w:top w:val="none" w:sz="0" w:space="0" w:color="auto"/>
                <w:left w:val="none" w:sz="0" w:space="0" w:color="auto"/>
                <w:bottom w:val="none" w:sz="0" w:space="0" w:color="auto"/>
                <w:right w:val="none" w:sz="0" w:space="0" w:color="auto"/>
              </w:divBdr>
              <w:divsChild>
                <w:div w:id="367921649">
                  <w:marLeft w:val="0"/>
                  <w:marRight w:val="1"/>
                  <w:marTop w:val="0"/>
                  <w:marBottom w:val="0"/>
                  <w:divBdr>
                    <w:top w:val="none" w:sz="0" w:space="0" w:color="auto"/>
                    <w:left w:val="none" w:sz="0" w:space="0" w:color="auto"/>
                    <w:bottom w:val="none" w:sz="0" w:space="0" w:color="auto"/>
                    <w:right w:val="none" w:sz="0" w:space="0" w:color="auto"/>
                  </w:divBdr>
                  <w:divsChild>
                    <w:div w:id="1585262372">
                      <w:marLeft w:val="0"/>
                      <w:marRight w:val="0"/>
                      <w:marTop w:val="0"/>
                      <w:marBottom w:val="0"/>
                      <w:divBdr>
                        <w:top w:val="none" w:sz="0" w:space="0" w:color="auto"/>
                        <w:left w:val="none" w:sz="0" w:space="0" w:color="auto"/>
                        <w:bottom w:val="none" w:sz="0" w:space="0" w:color="auto"/>
                        <w:right w:val="none" w:sz="0" w:space="0" w:color="auto"/>
                      </w:divBdr>
                      <w:divsChild>
                        <w:div w:id="929774825">
                          <w:marLeft w:val="0"/>
                          <w:marRight w:val="0"/>
                          <w:marTop w:val="0"/>
                          <w:marBottom w:val="0"/>
                          <w:divBdr>
                            <w:top w:val="none" w:sz="0" w:space="0" w:color="auto"/>
                            <w:left w:val="none" w:sz="0" w:space="0" w:color="auto"/>
                            <w:bottom w:val="none" w:sz="0" w:space="0" w:color="auto"/>
                            <w:right w:val="none" w:sz="0" w:space="0" w:color="auto"/>
                          </w:divBdr>
                          <w:divsChild>
                            <w:div w:id="756562929">
                              <w:marLeft w:val="0"/>
                              <w:marRight w:val="0"/>
                              <w:marTop w:val="120"/>
                              <w:marBottom w:val="360"/>
                              <w:divBdr>
                                <w:top w:val="none" w:sz="0" w:space="0" w:color="auto"/>
                                <w:left w:val="none" w:sz="0" w:space="0" w:color="auto"/>
                                <w:bottom w:val="none" w:sz="0" w:space="0" w:color="auto"/>
                                <w:right w:val="none" w:sz="0" w:space="0" w:color="auto"/>
                              </w:divBdr>
                              <w:divsChild>
                                <w:div w:id="138688557">
                                  <w:marLeft w:val="420"/>
                                  <w:marRight w:val="0"/>
                                  <w:marTop w:val="0"/>
                                  <w:marBottom w:val="0"/>
                                  <w:divBdr>
                                    <w:top w:val="none" w:sz="0" w:space="0" w:color="auto"/>
                                    <w:left w:val="none" w:sz="0" w:space="0" w:color="auto"/>
                                    <w:bottom w:val="none" w:sz="0" w:space="0" w:color="auto"/>
                                    <w:right w:val="none" w:sz="0" w:space="0" w:color="auto"/>
                                  </w:divBdr>
                                  <w:divsChild>
                                    <w:div w:id="104039934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9356024">
      <w:bodyDiv w:val="1"/>
      <w:marLeft w:val="0"/>
      <w:marRight w:val="0"/>
      <w:marTop w:val="0"/>
      <w:marBottom w:val="0"/>
      <w:divBdr>
        <w:top w:val="none" w:sz="0" w:space="0" w:color="auto"/>
        <w:left w:val="none" w:sz="0" w:space="0" w:color="auto"/>
        <w:bottom w:val="none" w:sz="0" w:space="0" w:color="auto"/>
        <w:right w:val="none" w:sz="0" w:space="0" w:color="auto"/>
      </w:divBdr>
      <w:divsChild>
        <w:div w:id="171377648">
          <w:marLeft w:val="0"/>
          <w:marRight w:val="1"/>
          <w:marTop w:val="0"/>
          <w:marBottom w:val="0"/>
          <w:divBdr>
            <w:top w:val="none" w:sz="0" w:space="0" w:color="auto"/>
            <w:left w:val="none" w:sz="0" w:space="0" w:color="auto"/>
            <w:bottom w:val="none" w:sz="0" w:space="0" w:color="auto"/>
            <w:right w:val="none" w:sz="0" w:space="0" w:color="auto"/>
          </w:divBdr>
          <w:divsChild>
            <w:div w:id="2104065236">
              <w:marLeft w:val="0"/>
              <w:marRight w:val="0"/>
              <w:marTop w:val="0"/>
              <w:marBottom w:val="0"/>
              <w:divBdr>
                <w:top w:val="none" w:sz="0" w:space="0" w:color="auto"/>
                <w:left w:val="none" w:sz="0" w:space="0" w:color="auto"/>
                <w:bottom w:val="none" w:sz="0" w:space="0" w:color="auto"/>
                <w:right w:val="none" w:sz="0" w:space="0" w:color="auto"/>
              </w:divBdr>
              <w:divsChild>
                <w:div w:id="1783765787">
                  <w:marLeft w:val="0"/>
                  <w:marRight w:val="1"/>
                  <w:marTop w:val="0"/>
                  <w:marBottom w:val="0"/>
                  <w:divBdr>
                    <w:top w:val="none" w:sz="0" w:space="0" w:color="auto"/>
                    <w:left w:val="none" w:sz="0" w:space="0" w:color="auto"/>
                    <w:bottom w:val="none" w:sz="0" w:space="0" w:color="auto"/>
                    <w:right w:val="none" w:sz="0" w:space="0" w:color="auto"/>
                  </w:divBdr>
                  <w:divsChild>
                    <w:div w:id="2060669393">
                      <w:marLeft w:val="0"/>
                      <w:marRight w:val="0"/>
                      <w:marTop w:val="0"/>
                      <w:marBottom w:val="0"/>
                      <w:divBdr>
                        <w:top w:val="none" w:sz="0" w:space="0" w:color="auto"/>
                        <w:left w:val="none" w:sz="0" w:space="0" w:color="auto"/>
                        <w:bottom w:val="none" w:sz="0" w:space="0" w:color="auto"/>
                        <w:right w:val="none" w:sz="0" w:space="0" w:color="auto"/>
                      </w:divBdr>
                      <w:divsChild>
                        <w:div w:id="1217401020">
                          <w:marLeft w:val="0"/>
                          <w:marRight w:val="0"/>
                          <w:marTop w:val="0"/>
                          <w:marBottom w:val="0"/>
                          <w:divBdr>
                            <w:top w:val="none" w:sz="0" w:space="0" w:color="auto"/>
                            <w:left w:val="none" w:sz="0" w:space="0" w:color="auto"/>
                            <w:bottom w:val="none" w:sz="0" w:space="0" w:color="auto"/>
                            <w:right w:val="none" w:sz="0" w:space="0" w:color="auto"/>
                          </w:divBdr>
                          <w:divsChild>
                            <w:div w:id="2024941763">
                              <w:marLeft w:val="0"/>
                              <w:marRight w:val="0"/>
                              <w:marTop w:val="120"/>
                              <w:marBottom w:val="360"/>
                              <w:divBdr>
                                <w:top w:val="none" w:sz="0" w:space="0" w:color="auto"/>
                                <w:left w:val="none" w:sz="0" w:space="0" w:color="auto"/>
                                <w:bottom w:val="none" w:sz="0" w:space="0" w:color="auto"/>
                                <w:right w:val="none" w:sz="0" w:space="0" w:color="auto"/>
                              </w:divBdr>
                              <w:divsChild>
                                <w:div w:id="1726372947">
                                  <w:marLeft w:val="420"/>
                                  <w:marRight w:val="0"/>
                                  <w:marTop w:val="0"/>
                                  <w:marBottom w:val="0"/>
                                  <w:divBdr>
                                    <w:top w:val="none" w:sz="0" w:space="0" w:color="auto"/>
                                    <w:left w:val="none" w:sz="0" w:space="0" w:color="auto"/>
                                    <w:bottom w:val="none" w:sz="0" w:space="0" w:color="auto"/>
                                    <w:right w:val="none" w:sz="0" w:space="0" w:color="auto"/>
                                  </w:divBdr>
                                  <w:divsChild>
                                    <w:div w:id="128885275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8408901">
      <w:bodyDiv w:val="1"/>
      <w:marLeft w:val="0"/>
      <w:marRight w:val="0"/>
      <w:marTop w:val="0"/>
      <w:marBottom w:val="0"/>
      <w:divBdr>
        <w:top w:val="none" w:sz="0" w:space="0" w:color="auto"/>
        <w:left w:val="none" w:sz="0" w:space="0" w:color="auto"/>
        <w:bottom w:val="none" w:sz="0" w:space="0" w:color="auto"/>
        <w:right w:val="none" w:sz="0" w:space="0" w:color="auto"/>
      </w:divBdr>
      <w:divsChild>
        <w:div w:id="1112894863">
          <w:marLeft w:val="0"/>
          <w:marRight w:val="0"/>
          <w:marTop w:val="34"/>
          <w:marBottom w:val="34"/>
          <w:divBdr>
            <w:top w:val="none" w:sz="0" w:space="0" w:color="auto"/>
            <w:left w:val="none" w:sz="0" w:space="0" w:color="auto"/>
            <w:bottom w:val="none" w:sz="0" w:space="0" w:color="auto"/>
            <w:right w:val="none" w:sz="0" w:space="0" w:color="auto"/>
          </w:divBdr>
        </w:div>
      </w:divsChild>
    </w:div>
    <w:div w:id="730270319">
      <w:bodyDiv w:val="1"/>
      <w:marLeft w:val="0"/>
      <w:marRight w:val="0"/>
      <w:marTop w:val="0"/>
      <w:marBottom w:val="0"/>
      <w:divBdr>
        <w:top w:val="none" w:sz="0" w:space="0" w:color="auto"/>
        <w:left w:val="none" w:sz="0" w:space="0" w:color="auto"/>
        <w:bottom w:val="none" w:sz="0" w:space="0" w:color="auto"/>
        <w:right w:val="none" w:sz="0" w:space="0" w:color="auto"/>
      </w:divBdr>
      <w:divsChild>
        <w:div w:id="1913805461">
          <w:marLeft w:val="0"/>
          <w:marRight w:val="0"/>
          <w:marTop w:val="0"/>
          <w:marBottom w:val="0"/>
          <w:divBdr>
            <w:top w:val="none" w:sz="0" w:space="0" w:color="auto"/>
            <w:left w:val="none" w:sz="0" w:space="0" w:color="auto"/>
            <w:bottom w:val="none" w:sz="0" w:space="0" w:color="auto"/>
            <w:right w:val="none" w:sz="0" w:space="0" w:color="auto"/>
          </w:divBdr>
          <w:divsChild>
            <w:div w:id="1323119225">
              <w:marLeft w:val="0"/>
              <w:marRight w:val="0"/>
              <w:marTop w:val="0"/>
              <w:marBottom w:val="0"/>
              <w:divBdr>
                <w:top w:val="none" w:sz="0" w:space="0" w:color="auto"/>
                <w:left w:val="single" w:sz="48" w:space="0" w:color="FFFFFF"/>
                <w:bottom w:val="none" w:sz="0" w:space="0" w:color="auto"/>
                <w:right w:val="single" w:sz="48" w:space="0" w:color="FFFFFF"/>
              </w:divBdr>
              <w:divsChild>
                <w:div w:id="106090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489950">
      <w:bodyDiv w:val="1"/>
      <w:marLeft w:val="0"/>
      <w:marRight w:val="0"/>
      <w:marTop w:val="0"/>
      <w:marBottom w:val="0"/>
      <w:divBdr>
        <w:top w:val="none" w:sz="0" w:space="0" w:color="auto"/>
        <w:left w:val="none" w:sz="0" w:space="0" w:color="auto"/>
        <w:bottom w:val="none" w:sz="0" w:space="0" w:color="auto"/>
        <w:right w:val="none" w:sz="0" w:space="0" w:color="auto"/>
      </w:divBdr>
      <w:divsChild>
        <w:div w:id="341667852">
          <w:marLeft w:val="0"/>
          <w:marRight w:val="1"/>
          <w:marTop w:val="0"/>
          <w:marBottom w:val="0"/>
          <w:divBdr>
            <w:top w:val="none" w:sz="0" w:space="0" w:color="auto"/>
            <w:left w:val="none" w:sz="0" w:space="0" w:color="auto"/>
            <w:bottom w:val="none" w:sz="0" w:space="0" w:color="auto"/>
            <w:right w:val="none" w:sz="0" w:space="0" w:color="auto"/>
          </w:divBdr>
          <w:divsChild>
            <w:div w:id="134958259">
              <w:marLeft w:val="0"/>
              <w:marRight w:val="0"/>
              <w:marTop w:val="0"/>
              <w:marBottom w:val="0"/>
              <w:divBdr>
                <w:top w:val="none" w:sz="0" w:space="0" w:color="auto"/>
                <w:left w:val="none" w:sz="0" w:space="0" w:color="auto"/>
                <w:bottom w:val="none" w:sz="0" w:space="0" w:color="auto"/>
                <w:right w:val="none" w:sz="0" w:space="0" w:color="auto"/>
              </w:divBdr>
              <w:divsChild>
                <w:div w:id="1948392377">
                  <w:marLeft w:val="0"/>
                  <w:marRight w:val="1"/>
                  <w:marTop w:val="0"/>
                  <w:marBottom w:val="0"/>
                  <w:divBdr>
                    <w:top w:val="none" w:sz="0" w:space="0" w:color="auto"/>
                    <w:left w:val="none" w:sz="0" w:space="0" w:color="auto"/>
                    <w:bottom w:val="none" w:sz="0" w:space="0" w:color="auto"/>
                    <w:right w:val="none" w:sz="0" w:space="0" w:color="auto"/>
                  </w:divBdr>
                  <w:divsChild>
                    <w:div w:id="290478660">
                      <w:marLeft w:val="0"/>
                      <w:marRight w:val="0"/>
                      <w:marTop w:val="0"/>
                      <w:marBottom w:val="0"/>
                      <w:divBdr>
                        <w:top w:val="none" w:sz="0" w:space="0" w:color="auto"/>
                        <w:left w:val="none" w:sz="0" w:space="0" w:color="auto"/>
                        <w:bottom w:val="none" w:sz="0" w:space="0" w:color="auto"/>
                        <w:right w:val="none" w:sz="0" w:space="0" w:color="auto"/>
                      </w:divBdr>
                      <w:divsChild>
                        <w:div w:id="173737061">
                          <w:marLeft w:val="0"/>
                          <w:marRight w:val="0"/>
                          <w:marTop w:val="0"/>
                          <w:marBottom w:val="0"/>
                          <w:divBdr>
                            <w:top w:val="none" w:sz="0" w:space="0" w:color="auto"/>
                            <w:left w:val="none" w:sz="0" w:space="0" w:color="auto"/>
                            <w:bottom w:val="none" w:sz="0" w:space="0" w:color="auto"/>
                            <w:right w:val="none" w:sz="0" w:space="0" w:color="auto"/>
                          </w:divBdr>
                          <w:divsChild>
                            <w:div w:id="1730111899">
                              <w:marLeft w:val="0"/>
                              <w:marRight w:val="0"/>
                              <w:marTop w:val="120"/>
                              <w:marBottom w:val="360"/>
                              <w:divBdr>
                                <w:top w:val="none" w:sz="0" w:space="0" w:color="auto"/>
                                <w:left w:val="none" w:sz="0" w:space="0" w:color="auto"/>
                                <w:bottom w:val="none" w:sz="0" w:space="0" w:color="auto"/>
                                <w:right w:val="none" w:sz="0" w:space="0" w:color="auto"/>
                              </w:divBdr>
                              <w:divsChild>
                                <w:div w:id="110247119">
                                  <w:marLeft w:val="420"/>
                                  <w:marRight w:val="0"/>
                                  <w:marTop w:val="0"/>
                                  <w:marBottom w:val="0"/>
                                  <w:divBdr>
                                    <w:top w:val="none" w:sz="0" w:space="0" w:color="auto"/>
                                    <w:left w:val="none" w:sz="0" w:space="0" w:color="auto"/>
                                    <w:bottom w:val="none" w:sz="0" w:space="0" w:color="auto"/>
                                    <w:right w:val="none" w:sz="0" w:space="0" w:color="auto"/>
                                  </w:divBdr>
                                  <w:divsChild>
                                    <w:div w:id="101445465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6171189">
      <w:bodyDiv w:val="1"/>
      <w:marLeft w:val="0"/>
      <w:marRight w:val="0"/>
      <w:marTop w:val="0"/>
      <w:marBottom w:val="0"/>
      <w:divBdr>
        <w:top w:val="none" w:sz="0" w:space="0" w:color="auto"/>
        <w:left w:val="none" w:sz="0" w:space="0" w:color="auto"/>
        <w:bottom w:val="none" w:sz="0" w:space="0" w:color="auto"/>
        <w:right w:val="none" w:sz="0" w:space="0" w:color="auto"/>
      </w:divBdr>
      <w:divsChild>
        <w:div w:id="1192691560">
          <w:marLeft w:val="0"/>
          <w:marRight w:val="0"/>
          <w:marTop w:val="34"/>
          <w:marBottom w:val="34"/>
          <w:divBdr>
            <w:top w:val="none" w:sz="0" w:space="0" w:color="auto"/>
            <w:left w:val="none" w:sz="0" w:space="0" w:color="auto"/>
            <w:bottom w:val="none" w:sz="0" w:space="0" w:color="auto"/>
            <w:right w:val="none" w:sz="0" w:space="0" w:color="auto"/>
          </w:divBdr>
        </w:div>
      </w:divsChild>
    </w:div>
    <w:div w:id="841354536">
      <w:bodyDiv w:val="1"/>
      <w:marLeft w:val="0"/>
      <w:marRight w:val="0"/>
      <w:marTop w:val="0"/>
      <w:marBottom w:val="0"/>
      <w:divBdr>
        <w:top w:val="none" w:sz="0" w:space="0" w:color="auto"/>
        <w:left w:val="none" w:sz="0" w:space="0" w:color="auto"/>
        <w:bottom w:val="none" w:sz="0" w:space="0" w:color="auto"/>
        <w:right w:val="none" w:sz="0" w:space="0" w:color="auto"/>
      </w:divBdr>
      <w:divsChild>
        <w:div w:id="544608345">
          <w:marLeft w:val="0"/>
          <w:marRight w:val="1"/>
          <w:marTop w:val="0"/>
          <w:marBottom w:val="0"/>
          <w:divBdr>
            <w:top w:val="none" w:sz="0" w:space="0" w:color="auto"/>
            <w:left w:val="none" w:sz="0" w:space="0" w:color="auto"/>
            <w:bottom w:val="none" w:sz="0" w:space="0" w:color="auto"/>
            <w:right w:val="none" w:sz="0" w:space="0" w:color="auto"/>
          </w:divBdr>
          <w:divsChild>
            <w:div w:id="1957255522">
              <w:marLeft w:val="0"/>
              <w:marRight w:val="0"/>
              <w:marTop w:val="0"/>
              <w:marBottom w:val="0"/>
              <w:divBdr>
                <w:top w:val="none" w:sz="0" w:space="0" w:color="auto"/>
                <w:left w:val="none" w:sz="0" w:space="0" w:color="auto"/>
                <w:bottom w:val="none" w:sz="0" w:space="0" w:color="auto"/>
                <w:right w:val="none" w:sz="0" w:space="0" w:color="auto"/>
              </w:divBdr>
              <w:divsChild>
                <w:div w:id="189799989">
                  <w:marLeft w:val="0"/>
                  <w:marRight w:val="1"/>
                  <w:marTop w:val="0"/>
                  <w:marBottom w:val="0"/>
                  <w:divBdr>
                    <w:top w:val="none" w:sz="0" w:space="0" w:color="auto"/>
                    <w:left w:val="none" w:sz="0" w:space="0" w:color="auto"/>
                    <w:bottom w:val="none" w:sz="0" w:space="0" w:color="auto"/>
                    <w:right w:val="none" w:sz="0" w:space="0" w:color="auto"/>
                  </w:divBdr>
                  <w:divsChild>
                    <w:div w:id="2121562578">
                      <w:marLeft w:val="0"/>
                      <w:marRight w:val="0"/>
                      <w:marTop w:val="0"/>
                      <w:marBottom w:val="0"/>
                      <w:divBdr>
                        <w:top w:val="none" w:sz="0" w:space="0" w:color="auto"/>
                        <w:left w:val="none" w:sz="0" w:space="0" w:color="auto"/>
                        <w:bottom w:val="none" w:sz="0" w:space="0" w:color="auto"/>
                        <w:right w:val="none" w:sz="0" w:space="0" w:color="auto"/>
                      </w:divBdr>
                      <w:divsChild>
                        <w:div w:id="844056461">
                          <w:marLeft w:val="0"/>
                          <w:marRight w:val="0"/>
                          <w:marTop w:val="0"/>
                          <w:marBottom w:val="0"/>
                          <w:divBdr>
                            <w:top w:val="none" w:sz="0" w:space="0" w:color="auto"/>
                            <w:left w:val="none" w:sz="0" w:space="0" w:color="auto"/>
                            <w:bottom w:val="none" w:sz="0" w:space="0" w:color="auto"/>
                            <w:right w:val="none" w:sz="0" w:space="0" w:color="auto"/>
                          </w:divBdr>
                          <w:divsChild>
                            <w:div w:id="1732579500">
                              <w:marLeft w:val="0"/>
                              <w:marRight w:val="0"/>
                              <w:marTop w:val="120"/>
                              <w:marBottom w:val="360"/>
                              <w:divBdr>
                                <w:top w:val="none" w:sz="0" w:space="0" w:color="auto"/>
                                <w:left w:val="none" w:sz="0" w:space="0" w:color="auto"/>
                                <w:bottom w:val="none" w:sz="0" w:space="0" w:color="auto"/>
                                <w:right w:val="none" w:sz="0" w:space="0" w:color="auto"/>
                              </w:divBdr>
                              <w:divsChild>
                                <w:div w:id="918367454">
                                  <w:marLeft w:val="420"/>
                                  <w:marRight w:val="0"/>
                                  <w:marTop w:val="0"/>
                                  <w:marBottom w:val="0"/>
                                  <w:divBdr>
                                    <w:top w:val="none" w:sz="0" w:space="0" w:color="auto"/>
                                    <w:left w:val="none" w:sz="0" w:space="0" w:color="auto"/>
                                    <w:bottom w:val="none" w:sz="0" w:space="0" w:color="auto"/>
                                    <w:right w:val="none" w:sz="0" w:space="0" w:color="auto"/>
                                  </w:divBdr>
                                  <w:divsChild>
                                    <w:div w:id="197567848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806321">
      <w:bodyDiv w:val="1"/>
      <w:marLeft w:val="0"/>
      <w:marRight w:val="0"/>
      <w:marTop w:val="0"/>
      <w:marBottom w:val="0"/>
      <w:divBdr>
        <w:top w:val="none" w:sz="0" w:space="0" w:color="auto"/>
        <w:left w:val="none" w:sz="0" w:space="0" w:color="auto"/>
        <w:bottom w:val="none" w:sz="0" w:space="0" w:color="auto"/>
        <w:right w:val="none" w:sz="0" w:space="0" w:color="auto"/>
      </w:divBdr>
      <w:divsChild>
        <w:div w:id="1761944917">
          <w:marLeft w:val="0"/>
          <w:marRight w:val="1"/>
          <w:marTop w:val="0"/>
          <w:marBottom w:val="0"/>
          <w:divBdr>
            <w:top w:val="none" w:sz="0" w:space="0" w:color="auto"/>
            <w:left w:val="none" w:sz="0" w:space="0" w:color="auto"/>
            <w:bottom w:val="none" w:sz="0" w:space="0" w:color="auto"/>
            <w:right w:val="none" w:sz="0" w:space="0" w:color="auto"/>
          </w:divBdr>
          <w:divsChild>
            <w:div w:id="1747528049">
              <w:marLeft w:val="0"/>
              <w:marRight w:val="0"/>
              <w:marTop w:val="0"/>
              <w:marBottom w:val="0"/>
              <w:divBdr>
                <w:top w:val="none" w:sz="0" w:space="0" w:color="auto"/>
                <w:left w:val="none" w:sz="0" w:space="0" w:color="auto"/>
                <w:bottom w:val="none" w:sz="0" w:space="0" w:color="auto"/>
                <w:right w:val="none" w:sz="0" w:space="0" w:color="auto"/>
              </w:divBdr>
              <w:divsChild>
                <w:div w:id="764115969">
                  <w:marLeft w:val="0"/>
                  <w:marRight w:val="1"/>
                  <w:marTop w:val="0"/>
                  <w:marBottom w:val="0"/>
                  <w:divBdr>
                    <w:top w:val="none" w:sz="0" w:space="0" w:color="auto"/>
                    <w:left w:val="none" w:sz="0" w:space="0" w:color="auto"/>
                    <w:bottom w:val="none" w:sz="0" w:space="0" w:color="auto"/>
                    <w:right w:val="none" w:sz="0" w:space="0" w:color="auto"/>
                  </w:divBdr>
                  <w:divsChild>
                    <w:div w:id="1358196705">
                      <w:marLeft w:val="0"/>
                      <w:marRight w:val="0"/>
                      <w:marTop w:val="0"/>
                      <w:marBottom w:val="0"/>
                      <w:divBdr>
                        <w:top w:val="none" w:sz="0" w:space="0" w:color="auto"/>
                        <w:left w:val="none" w:sz="0" w:space="0" w:color="auto"/>
                        <w:bottom w:val="none" w:sz="0" w:space="0" w:color="auto"/>
                        <w:right w:val="none" w:sz="0" w:space="0" w:color="auto"/>
                      </w:divBdr>
                      <w:divsChild>
                        <w:div w:id="2088263372">
                          <w:marLeft w:val="0"/>
                          <w:marRight w:val="0"/>
                          <w:marTop w:val="0"/>
                          <w:marBottom w:val="0"/>
                          <w:divBdr>
                            <w:top w:val="none" w:sz="0" w:space="0" w:color="auto"/>
                            <w:left w:val="none" w:sz="0" w:space="0" w:color="auto"/>
                            <w:bottom w:val="none" w:sz="0" w:space="0" w:color="auto"/>
                            <w:right w:val="none" w:sz="0" w:space="0" w:color="auto"/>
                          </w:divBdr>
                          <w:divsChild>
                            <w:div w:id="1165821215">
                              <w:marLeft w:val="0"/>
                              <w:marRight w:val="0"/>
                              <w:marTop w:val="120"/>
                              <w:marBottom w:val="360"/>
                              <w:divBdr>
                                <w:top w:val="none" w:sz="0" w:space="0" w:color="auto"/>
                                <w:left w:val="none" w:sz="0" w:space="0" w:color="auto"/>
                                <w:bottom w:val="none" w:sz="0" w:space="0" w:color="auto"/>
                                <w:right w:val="none" w:sz="0" w:space="0" w:color="auto"/>
                              </w:divBdr>
                              <w:divsChild>
                                <w:div w:id="1876968692">
                                  <w:marLeft w:val="0"/>
                                  <w:marRight w:val="0"/>
                                  <w:marTop w:val="0"/>
                                  <w:marBottom w:val="0"/>
                                  <w:divBdr>
                                    <w:top w:val="none" w:sz="0" w:space="0" w:color="auto"/>
                                    <w:left w:val="none" w:sz="0" w:space="0" w:color="auto"/>
                                    <w:bottom w:val="none" w:sz="0" w:space="0" w:color="auto"/>
                                    <w:right w:val="none" w:sz="0" w:space="0" w:color="auto"/>
                                  </w:divBdr>
                                </w:div>
                                <w:div w:id="1884782528">
                                  <w:marLeft w:val="0"/>
                                  <w:marRight w:val="0"/>
                                  <w:marTop w:val="0"/>
                                  <w:marBottom w:val="0"/>
                                  <w:divBdr>
                                    <w:top w:val="none" w:sz="0" w:space="0" w:color="auto"/>
                                    <w:left w:val="none" w:sz="0" w:space="0" w:color="auto"/>
                                    <w:bottom w:val="none" w:sz="0" w:space="0" w:color="auto"/>
                                    <w:right w:val="none" w:sz="0" w:space="0" w:color="auto"/>
                                  </w:divBdr>
                                </w:div>
                                <w:div w:id="255091514">
                                  <w:marLeft w:val="0"/>
                                  <w:marRight w:val="0"/>
                                  <w:marTop w:val="0"/>
                                  <w:marBottom w:val="0"/>
                                  <w:divBdr>
                                    <w:top w:val="none" w:sz="0" w:space="0" w:color="auto"/>
                                    <w:left w:val="none" w:sz="0" w:space="0" w:color="auto"/>
                                    <w:bottom w:val="none" w:sz="0" w:space="0" w:color="auto"/>
                                    <w:right w:val="none" w:sz="0" w:space="0" w:color="auto"/>
                                  </w:divBdr>
                                  <w:divsChild>
                                    <w:div w:id="62526956">
                                      <w:marLeft w:val="0"/>
                                      <w:marRight w:val="0"/>
                                      <w:marTop w:val="0"/>
                                      <w:marBottom w:val="0"/>
                                      <w:divBdr>
                                        <w:top w:val="none" w:sz="0" w:space="0" w:color="auto"/>
                                        <w:left w:val="none" w:sz="0" w:space="0" w:color="auto"/>
                                        <w:bottom w:val="none" w:sz="0" w:space="0" w:color="auto"/>
                                        <w:right w:val="none" w:sz="0" w:space="0" w:color="auto"/>
                                      </w:divBdr>
                                    </w:div>
                                  </w:divsChild>
                                </w:div>
                                <w:div w:id="1494488411">
                                  <w:marLeft w:val="0"/>
                                  <w:marRight w:val="0"/>
                                  <w:marTop w:val="0"/>
                                  <w:marBottom w:val="0"/>
                                  <w:divBdr>
                                    <w:top w:val="none" w:sz="0" w:space="0" w:color="auto"/>
                                    <w:left w:val="none" w:sz="0" w:space="0" w:color="auto"/>
                                    <w:bottom w:val="none" w:sz="0" w:space="0" w:color="auto"/>
                                    <w:right w:val="none" w:sz="0" w:space="0" w:color="auto"/>
                                  </w:divBdr>
                                  <w:divsChild>
                                    <w:div w:id="112377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2033756">
      <w:bodyDiv w:val="1"/>
      <w:marLeft w:val="0"/>
      <w:marRight w:val="0"/>
      <w:marTop w:val="0"/>
      <w:marBottom w:val="0"/>
      <w:divBdr>
        <w:top w:val="none" w:sz="0" w:space="0" w:color="auto"/>
        <w:left w:val="none" w:sz="0" w:space="0" w:color="auto"/>
        <w:bottom w:val="none" w:sz="0" w:space="0" w:color="auto"/>
        <w:right w:val="none" w:sz="0" w:space="0" w:color="auto"/>
      </w:divBdr>
      <w:divsChild>
        <w:div w:id="803892059">
          <w:marLeft w:val="0"/>
          <w:marRight w:val="1"/>
          <w:marTop w:val="0"/>
          <w:marBottom w:val="0"/>
          <w:divBdr>
            <w:top w:val="none" w:sz="0" w:space="0" w:color="auto"/>
            <w:left w:val="none" w:sz="0" w:space="0" w:color="auto"/>
            <w:bottom w:val="none" w:sz="0" w:space="0" w:color="auto"/>
            <w:right w:val="none" w:sz="0" w:space="0" w:color="auto"/>
          </w:divBdr>
          <w:divsChild>
            <w:div w:id="65618336">
              <w:marLeft w:val="0"/>
              <w:marRight w:val="0"/>
              <w:marTop w:val="0"/>
              <w:marBottom w:val="0"/>
              <w:divBdr>
                <w:top w:val="none" w:sz="0" w:space="0" w:color="auto"/>
                <w:left w:val="none" w:sz="0" w:space="0" w:color="auto"/>
                <w:bottom w:val="none" w:sz="0" w:space="0" w:color="auto"/>
                <w:right w:val="none" w:sz="0" w:space="0" w:color="auto"/>
              </w:divBdr>
              <w:divsChild>
                <w:div w:id="561209741">
                  <w:marLeft w:val="0"/>
                  <w:marRight w:val="1"/>
                  <w:marTop w:val="0"/>
                  <w:marBottom w:val="0"/>
                  <w:divBdr>
                    <w:top w:val="none" w:sz="0" w:space="0" w:color="auto"/>
                    <w:left w:val="none" w:sz="0" w:space="0" w:color="auto"/>
                    <w:bottom w:val="none" w:sz="0" w:space="0" w:color="auto"/>
                    <w:right w:val="none" w:sz="0" w:space="0" w:color="auto"/>
                  </w:divBdr>
                  <w:divsChild>
                    <w:div w:id="1174371774">
                      <w:marLeft w:val="0"/>
                      <w:marRight w:val="0"/>
                      <w:marTop w:val="0"/>
                      <w:marBottom w:val="0"/>
                      <w:divBdr>
                        <w:top w:val="none" w:sz="0" w:space="0" w:color="auto"/>
                        <w:left w:val="none" w:sz="0" w:space="0" w:color="auto"/>
                        <w:bottom w:val="none" w:sz="0" w:space="0" w:color="auto"/>
                        <w:right w:val="none" w:sz="0" w:space="0" w:color="auto"/>
                      </w:divBdr>
                      <w:divsChild>
                        <w:div w:id="1514877430">
                          <w:marLeft w:val="0"/>
                          <w:marRight w:val="0"/>
                          <w:marTop w:val="0"/>
                          <w:marBottom w:val="0"/>
                          <w:divBdr>
                            <w:top w:val="none" w:sz="0" w:space="0" w:color="auto"/>
                            <w:left w:val="none" w:sz="0" w:space="0" w:color="auto"/>
                            <w:bottom w:val="none" w:sz="0" w:space="0" w:color="auto"/>
                            <w:right w:val="none" w:sz="0" w:space="0" w:color="auto"/>
                          </w:divBdr>
                          <w:divsChild>
                            <w:div w:id="1188644127">
                              <w:marLeft w:val="0"/>
                              <w:marRight w:val="0"/>
                              <w:marTop w:val="120"/>
                              <w:marBottom w:val="360"/>
                              <w:divBdr>
                                <w:top w:val="none" w:sz="0" w:space="0" w:color="auto"/>
                                <w:left w:val="none" w:sz="0" w:space="0" w:color="auto"/>
                                <w:bottom w:val="none" w:sz="0" w:space="0" w:color="auto"/>
                                <w:right w:val="none" w:sz="0" w:space="0" w:color="auto"/>
                              </w:divBdr>
                              <w:divsChild>
                                <w:div w:id="2072189172">
                                  <w:marLeft w:val="0"/>
                                  <w:marRight w:val="0"/>
                                  <w:marTop w:val="0"/>
                                  <w:marBottom w:val="0"/>
                                  <w:divBdr>
                                    <w:top w:val="none" w:sz="0" w:space="0" w:color="auto"/>
                                    <w:left w:val="none" w:sz="0" w:space="0" w:color="auto"/>
                                    <w:bottom w:val="none" w:sz="0" w:space="0" w:color="auto"/>
                                    <w:right w:val="none" w:sz="0" w:space="0" w:color="auto"/>
                                  </w:divBdr>
                                </w:div>
                                <w:div w:id="1492328660">
                                  <w:marLeft w:val="0"/>
                                  <w:marRight w:val="0"/>
                                  <w:marTop w:val="0"/>
                                  <w:marBottom w:val="0"/>
                                  <w:divBdr>
                                    <w:top w:val="none" w:sz="0" w:space="0" w:color="auto"/>
                                    <w:left w:val="none" w:sz="0" w:space="0" w:color="auto"/>
                                    <w:bottom w:val="none" w:sz="0" w:space="0" w:color="auto"/>
                                    <w:right w:val="none" w:sz="0" w:space="0" w:color="auto"/>
                                  </w:divBdr>
                                </w:div>
                                <w:div w:id="2905366">
                                  <w:marLeft w:val="0"/>
                                  <w:marRight w:val="0"/>
                                  <w:marTop w:val="0"/>
                                  <w:marBottom w:val="0"/>
                                  <w:divBdr>
                                    <w:top w:val="none" w:sz="0" w:space="0" w:color="auto"/>
                                    <w:left w:val="none" w:sz="0" w:space="0" w:color="auto"/>
                                    <w:bottom w:val="none" w:sz="0" w:space="0" w:color="auto"/>
                                    <w:right w:val="none" w:sz="0" w:space="0" w:color="auto"/>
                                  </w:divBdr>
                                </w:div>
                                <w:div w:id="1909264640">
                                  <w:marLeft w:val="0"/>
                                  <w:marRight w:val="0"/>
                                  <w:marTop w:val="0"/>
                                  <w:marBottom w:val="0"/>
                                  <w:divBdr>
                                    <w:top w:val="none" w:sz="0" w:space="0" w:color="auto"/>
                                    <w:left w:val="none" w:sz="0" w:space="0" w:color="auto"/>
                                    <w:bottom w:val="none" w:sz="0" w:space="0" w:color="auto"/>
                                    <w:right w:val="none" w:sz="0" w:space="0" w:color="auto"/>
                                  </w:divBdr>
                                  <w:divsChild>
                                    <w:div w:id="103423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538968">
      <w:bodyDiv w:val="1"/>
      <w:marLeft w:val="0"/>
      <w:marRight w:val="0"/>
      <w:marTop w:val="0"/>
      <w:marBottom w:val="0"/>
      <w:divBdr>
        <w:top w:val="none" w:sz="0" w:space="0" w:color="auto"/>
        <w:left w:val="none" w:sz="0" w:space="0" w:color="auto"/>
        <w:bottom w:val="none" w:sz="0" w:space="0" w:color="auto"/>
        <w:right w:val="none" w:sz="0" w:space="0" w:color="auto"/>
      </w:divBdr>
      <w:divsChild>
        <w:div w:id="1420251637">
          <w:marLeft w:val="0"/>
          <w:marRight w:val="1"/>
          <w:marTop w:val="0"/>
          <w:marBottom w:val="0"/>
          <w:divBdr>
            <w:top w:val="none" w:sz="0" w:space="0" w:color="auto"/>
            <w:left w:val="none" w:sz="0" w:space="0" w:color="auto"/>
            <w:bottom w:val="none" w:sz="0" w:space="0" w:color="auto"/>
            <w:right w:val="none" w:sz="0" w:space="0" w:color="auto"/>
          </w:divBdr>
          <w:divsChild>
            <w:div w:id="561720725">
              <w:marLeft w:val="0"/>
              <w:marRight w:val="0"/>
              <w:marTop w:val="0"/>
              <w:marBottom w:val="0"/>
              <w:divBdr>
                <w:top w:val="none" w:sz="0" w:space="0" w:color="auto"/>
                <w:left w:val="none" w:sz="0" w:space="0" w:color="auto"/>
                <w:bottom w:val="none" w:sz="0" w:space="0" w:color="auto"/>
                <w:right w:val="none" w:sz="0" w:space="0" w:color="auto"/>
              </w:divBdr>
              <w:divsChild>
                <w:div w:id="1663316422">
                  <w:marLeft w:val="0"/>
                  <w:marRight w:val="1"/>
                  <w:marTop w:val="0"/>
                  <w:marBottom w:val="0"/>
                  <w:divBdr>
                    <w:top w:val="none" w:sz="0" w:space="0" w:color="auto"/>
                    <w:left w:val="none" w:sz="0" w:space="0" w:color="auto"/>
                    <w:bottom w:val="none" w:sz="0" w:space="0" w:color="auto"/>
                    <w:right w:val="none" w:sz="0" w:space="0" w:color="auto"/>
                  </w:divBdr>
                  <w:divsChild>
                    <w:div w:id="1798252079">
                      <w:marLeft w:val="0"/>
                      <w:marRight w:val="0"/>
                      <w:marTop w:val="0"/>
                      <w:marBottom w:val="0"/>
                      <w:divBdr>
                        <w:top w:val="none" w:sz="0" w:space="0" w:color="auto"/>
                        <w:left w:val="none" w:sz="0" w:space="0" w:color="auto"/>
                        <w:bottom w:val="none" w:sz="0" w:space="0" w:color="auto"/>
                        <w:right w:val="none" w:sz="0" w:space="0" w:color="auto"/>
                      </w:divBdr>
                      <w:divsChild>
                        <w:div w:id="1126852601">
                          <w:marLeft w:val="0"/>
                          <w:marRight w:val="0"/>
                          <w:marTop w:val="0"/>
                          <w:marBottom w:val="0"/>
                          <w:divBdr>
                            <w:top w:val="none" w:sz="0" w:space="0" w:color="auto"/>
                            <w:left w:val="none" w:sz="0" w:space="0" w:color="auto"/>
                            <w:bottom w:val="none" w:sz="0" w:space="0" w:color="auto"/>
                            <w:right w:val="none" w:sz="0" w:space="0" w:color="auto"/>
                          </w:divBdr>
                          <w:divsChild>
                            <w:div w:id="377703474">
                              <w:marLeft w:val="0"/>
                              <w:marRight w:val="0"/>
                              <w:marTop w:val="120"/>
                              <w:marBottom w:val="360"/>
                              <w:divBdr>
                                <w:top w:val="none" w:sz="0" w:space="0" w:color="auto"/>
                                <w:left w:val="none" w:sz="0" w:space="0" w:color="auto"/>
                                <w:bottom w:val="none" w:sz="0" w:space="0" w:color="auto"/>
                                <w:right w:val="none" w:sz="0" w:space="0" w:color="auto"/>
                              </w:divBdr>
                              <w:divsChild>
                                <w:div w:id="1015687381">
                                  <w:marLeft w:val="420"/>
                                  <w:marRight w:val="0"/>
                                  <w:marTop w:val="0"/>
                                  <w:marBottom w:val="0"/>
                                  <w:divBdr>
                                    <w:top w:val="none" w:sz="0" w:space="0" w:color="auto"/>
                                    <w:left w:val="none" w:sz="0" w:space="0" w:color="auto"/>
                                    <w:bottom w:val="none" w:sz="0" w:space="0" w:color="auto"/>
                                    <w:right w:val="none" w:sz="0" w:space="0" w:color="auto"/>
                                  </w:divBdr>
                                  <w:divsChild>
                                    <w:div w:id="13349738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6748779">
      <w:bodyDiv w:val="1"/>
      <w:marLeft w:val="0"/>
      <w:marRight w:val="0"/>
      <w:marTop w:val="0"/>
      <w:marBottom w:val="0"/>
      <w:divBdr>
        <w:top w:val="none" w:sz="0" w:space="0" w:color="auto"/>
        <w:left w:val="none" w:sz="0" w:space="0" w:color="auto"/>
        <w:bottom w:val="none" w:sz="0" w:space="0" w:color="auto"/>
        <w:right w:val="none" w:sz="0" w:space="0" w:color="auto"/>
      </w:divBdr>
      <w:divsChild>
        <w:div w:id="2043823304">
          <w:marLeft w:val="0"/>
          <w:marRight w:val="0"/>
          <w:marTop w:val="0"/>
          <w:marBottom w:val="0"/>
          <w:divBdr>
            <w:top w:val="none" w:sz="0" w:space="0" w:color="auto"/>
            <w:left w:val="none" w:sz="0" w:space="0" w:color="auto"/>
            <w:bottom w:val="none" w:sz="0" w:space="0" w:color="auto"/>
            <w:right w:val="none" w:sz="0" w:space="0" w:color="auto"/>
          </w:divBdr>
          <w:divsChild>
            <w:div w:id="563877369">
              <w:marLeft w:val="0"/>
              <w:marRight w:val="0"/>
              <w:marTop w:val="0"/>
              <w:marBottom w:val="0"/>
              <w:divBdr>
                <w:top w:val="none" w:sz="0" w:space="0" w:color="auto"/>
                <w:left w:val="single" w:sz="48" w:space="0" w:color="FFFFFF"/>
                <w:bottom w:val="none" w:sz="0" w:space="0" w:color="auto"/>
                <w:right w:val="single" w:sz="48" w:space="0" w:color="FFFFFF"/>
              </w:divBdr>
              <w:divsChild>
                <w:div w:id="660891309">
                  <w:marLeft w:val="0"/>
                  <w:marRight w:val="0"/>
                  <w:marTop w:val="0"/>
                  <w:marBottom w:val="0"/>
                  <w:divBdr>
                    <w:top w:val="none" w:sz="0" w:space="0" w:color="auto"/>
                    <w:left w:val="none" w:sz="0" w:space="0" w:color="auto"/>
                    <w:bottom w:val="none" w:sz="0" w:space="0" w:color="auto"/>
                    <w:right w:val="none" w:sz="0" w:space="0" w:color="auto"/>
                  </w:divBdr>
                  <w:divsChild>
                    <w:div w:id="1863015048">
                      <w:marLeft w:val="0"/>
                      <w:marRight w:val="0"/>
                      <w:marTop w:val="0"/>
                      <w:marBottom w:val="930"/>
                      <w:divBdr>
                        <w:top w:val="none" w:sz="0" w:space="0" w:color="auto"/>
                        <w:left w:val="none" w:sz="0" w:space="0" w:color="auto"/>
                        <w:bottom w:val="none" w:sz="0" w:space="0" w:color="auto"/>
                        <w:right w:val="none" w:sz="0" w:space="0" w:color="auto"/>
                      </w:divBdr>
                      <w:divsChild>
                        <w:div w:id="1490630920">
                          <w:marLeft w:val="0"/>
                          <w:marRight w:val="0"/>
                          <w:marTop w:val="0"/>
                          <w:marBottom w:val="0"/>
                          <w:divBdr>
                            <w:top w:val="none" w:sz="0" w:space="0" w:color="auto"/>
                            <w:left w:val="none" w:sz="0" w:space="0" w:color="auto"/>
                            <w:bottom w:val="none" w:sz="0" w:space="0" w:color="auto"/>
                            <w:right w:val="none" w:sz="0" w:space="0" w:color="auto"/>
                          </w:divBdr>
                          <w:divsChild>
                            <w:div w:id="1640378420">
                              <w:marLeft w:val="0"/>
                              <w:marRight w:val="0"/>
                              <w:marTop w:val="0"/>
                              <w:marBottom w:val="0"/>
                              <w:divBdr>
                                <w:top w:val="none" w:sz="0" w:space="0" w:color="auto"/>
                                <w:left w:val="none" w:sz="0" w:space="0" w:color="auto"/>
                                <w:bottom w:val="none" w:sz="0" w:space="0" w:color="auto"/>
                                <w:right w:val="none" w:sz="0" w:space="0" w:color="auto"/>
                              </w:divBdr>
                              <w:divsChild>
                                <w:div w:id="2052458415">
                                  <w:marLeft w:val="0"/>
                                  <w:marRight w:val="0"/>
                                  <w:marTop w:val="0"/>
                                  <w:marBottom w:val="0"/>
                                  <w:divBdr>
                                    <w:top w:val="none" w:sz="0" w:space="0" w:color="auto"/>
                                    <w:left w:val="none" w:sz="0" w:space="0" w:color="auto"/>
                                    <w:bottom w:val="none" w:sz="0" w:space="0" w:color="auto"/>
                                    <w:right w:val="none" w:sz="0" w:space="0" w:color="auto"/>
                                  </w:divBdr>
                                  <w:divsChild>
                                    <w:div w:id="1747804216">
                                      <w:marLeft w:val="0"/>
                                      <w:marRight w:val="0"/>
                                      <w:marTop w:val="0"/>
                                      <w:marBottom w:val="0"/>
                                      <w:divBdr>
                                        <w:top w:val="none" w:sz="0" w:space="0" w:color="auto"/>
                                        <w:left w:val="none" w:sz="0" w:space="0" w:color="auto"/>
                                        <w:bottom w:val="none" w:sz="0" w:space="0" w:color="auto"/>
                                        <w:right w:val="none" w:sz="0" w:space="0" w:color="auto"/>
                                      </w:divBdr>
                                      <w:divsChild>
                                        <w:div w:id="372385171">
                                          <w:marLeft w:val="0"/>
                                          <w:marRight w:val="0"/>
                                          <w:marTop w:val="0"/>
                                          <w:marBottom w:val="0"/>
                                          <w:divBdr>
                                            <w:top w:val="none" w:sz="0" w:space="0" w:color="auto"/>
                                            <w:left w:val="none" w:sz="0" w:space="0" w:color="auto"/>
                                            <w:bottom w:val="none" w:sz="0" w:space="0" w:color="auto"/>
                                            <w:right w:val="none" w:sz="0" w:space="0" w:color="auto"/>
                                          </w:divBdr>
                                        </w:div>
                                        <w:div w:id="470565404">
                                          <w:marLeft w:val="0"/>
                                          <w:marRight w:val="0"/>
                                          <w:marTop w:val="0"/>
                                          <w:marBottom w:val="0"/>
                                          <w:divBdr>
                                            <w:top w:val="none" w:sz="0" w:space="0" w:color="auto"/>
                                            <w:left w:val="none" w:sz="0" w:space="0" w:color="auto"/>
                                            <w:bottom w:val="none" w:sz="0" w:space="0" w:color="auto"/>
                                            <w:right w:val="none" w:sz="0" w:space="0" w:color="auto"/>
                                          </w:divBdr>
                                        </w:div>
                                        <w:div w:id="999969338">
                                          <w:marLeft w:val="0"/>
                                          <w:marRight w:val="0"/>
                                          <w:marTop w:val="0"/>
                                          <w:marBottom w:val="0"/>
                                          <w:divBdr>
                                            <w:top w:val="none" w:sz="0" w:space="0" w:color="auto"/>
                                            <w:left w:val="none" w:sz="0" w:space="0" w:color="auto"/>
                                            <w:bottom w:val="none" w:sz="0" w:space="0" w:color="auto"/>
                                            <w:right w:val="none" w:sz="0" w:space="0" w:color="auto"/>
                                          </w:divBdr>
                                        </w:div>
                                        <w:div w:id="51527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8030553">
      <w:bodyDiv w:val="1"/>
      <w:marLeft w:val="0"/>
      <w:marRight w:val="0"/>
      <w:marTop w:val="0"/>
      <w:marBottom w:val="0"/>
      <w:divBdr>
        <w:top w:val="none" w:sz="0" w:space="0" w:color="auto"/>
        <w:left w:val="none" w:sz="0" w:space="0" w:color="auto"/>
        <w:bottom w:val="none" w:sz="0" w:space="0" w:color="auto"/>
        <w:right w:val="none" w:sz="0" w:space="0" w:color="auto"/>
      </w:divBdr>
      <w:divsChild>
        <w:div w:id="1273512157">
          <w:marLeft w:val="0"/>
          <w:marRight w:val="0"/>
          <w:marTop w:val="300"/>
          <w:marBottom w:val="0"/>
          <w:divBdr>
            <w:top w:val="none" w:sz="0" w:space="0" w:color="auto"/>
            <w:left w:val="none" w:sz="0" w:space="0" w:color="auto"/>
            <w:bottom w:val="none" w:sz="0" w:space="0" w:color="auto"/>
            <w:right w:val="none" w:sz="0" w:space="0" w:color="auto"/>
          </w:divBdr>
          <w:divsChild>
            <w:div w:id="687491936">
              <w:marLeft w:val="0"/>
              <w:marRight w:val="0"/>
              <w:marTop w:val="0"/>
              <w:marBottom w:val="0"/>
              <w:divBdr>
                <w:top w:val="none" w:sz="0" w:space="0" w:color="auto"/>
                <w:left w:val="none" w:sz="0" w:space="0" w:color="auto"/>
                <w:bottom w:val="none" w:sz="0" w:space="0" w:color="auto"/>
                <w:right w:val="none" w:sz="0" w:space="0" w:color="auto"/>
              </w:divBdr>
            </w:div>
          </w:divsChild>
        </w:div>
        <w:div w:id="1838184871">
          <w:marLeft w:val="0"/>
          <w:marRight w:val="0"/>
          <w:marTop w:val="0"/>
          <w:marBottom w:val="0"/>
          <w:divBdr>
            <w:top w:val="none" w:sz="0" w:space="0" w:color="auto"/>
            <w:left w:val="none" w:sz="0" w:space="0" w:color="auto"/>
            <w:bottom w:val="none" w:sz="0" w:space="0" w:color="auto"/>
            <w:right w:val="none" w:sz="0" w:space="0" w:color="auto"/>
          </w:divBdr>
          <w:divsChild>
            <w:div w:id="214047835">
              <w:marLeft w:val="0"/>
              <w:marRight w:val="0"/>
              <w:marTop w:val="0"/>
              <w:marBottom w:val="0"/>
              <w:divBdr>
                <w:top w:val="single" w:sz="6" w:space="15" w:color="FFFFFF"/>
                <w:left w:val="none" w:sz="0" w:space="0" w:color="auto"/>
                <w:bottom w:val="none" w:sz="0" w:space="0" w:color="auto"/>
                <w:right w:val="none" w:sz="0" w:space="0" w:color="auto"/>
              </w:divBdr>
              <w:divsChild>
                <w:div w:id="203063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812460">
      <w:bodyDiv w:val="1"/>
      <w:marLeft w:val="0"/>
      <w:marRight w:val="0"/>
      <w:marTop w:val="0"/>
      <w:marBottom w:val="0"/>
      <w:divBdr>
        <w:top w:val="none" w:sz="0" w:space="0" w:color="auto"/>
        <w:left w:val="none" w:sz="0" w:space="0" w:color="auto"/>
        <w:bottom w:val="none" w:sz="0" w:space="0" w:color="auto"/>
        <w:right w:val="none" w:sz="0" w:space="0" w:color="auto"/>
      </w:divBdr>
      <w:divsChild>
        <w:div w:id="802044757">
          <w:marLeft w:val="0"/>
          <w:marRight w:val="0"/>
          <w:marTop w:val="0"/>
          <w:marBottom w:val="0"/>
          <w:divBdr>
            <w:top w:val="none" w:sz="0" w:space="0" w:color="auto"/>
            <w:left w:val="none" w:sz="0" w:space="0" w:color="auto"/>
            <w:bottom w:val="none" w:sz="0" w:space="0" w:color="auto"/>
            <w:right w:val="none" w:sz="0" w:space="0" w:color="auto"/>
          </w:divBdr>
          <w:divsChild>
            <w:div w:id="432869718">
              <w:marLeft w:val="0"/>
              <w:marRight w:val="0"/>
              <w:marTop w:val="0"/>
              <w:marBottom w:val="0"/>
              <w:divBdr>
                <w:top w:val="none" w:sz="0" w:space="0" w:color="auto"/>
                <w:left w:val="single" w:sz="48" w:space="0" w:color="FFFFFF"/>
                <w:bottom w:val="none" w:sz="0" w:space="0" w:color="auto"/>
                <w:right w:val="single" w:sz="48" w:space="0" w:color="FFFFFF"/>
              </w:divBdr>
              <w:divsChild>
                <w:div w:id="1470626">
                  <w:marLeft w:val="0"/>
                  <w:marRight w:val="0"/>
                  <w:marTop w:val="0"/>
                  <w:marBottom w:val="0"/>
                  <w:divBdr>
                    <w:top w:val="none" w:sz="0" w:space="0" w:color="auto"/>
                    <w:left w:val="none" w:sz="0" w:space="0" w:color="auto"/>
                    <w:bottom w:val="none" w:sz="0" w:space="0" w:color="auto"/>
                    <w:right w:val="none" w:sz="0" w:space="0" w:color="auto"/>
                  </w:divBdr>
                  <w:divsChild>
                    <w:div w:id="324087014">
                      <w:marLeft w:val="0"/>
                      <w:marRight w:val="0"/>
                      <w:marTop w:val="0"/>
                      <w:marBottom w:val="930"/>
                      <w:divBdr>
                        <w:top w:val="none" w:sz="0" w:space="0" w:color="auto"/>
                        <w:left w:val="none" w:sz="0" w:space="0" w:color="auto"/>
                        <w:bottom w:val="none" w:sz="0" w:space="0" w:color="auto"/>
                        <w:right w:val="none" w:sz="0" w:space="0" w:color="auto"/>
                      </w:divBdr>
                      <w:divsChild>
                        <w:div w:id="1668436141">
                          <w:marLeft w:val="0"/>
                          <w:marRight w:val="0"/>
                          <w:marTop w:val="0"/>
                          <w:marBottom w:val="0"/>
                          <w:divBdr>
                            <w:top w:val="none" w:sz="0" w:space="0" w:color="auto"/>
                            <w:left w:val="none" w:sz="0" w:space="0" w:color="auto"/>
                            <w:bottom w:val="none" w:sz="0" w:space="0" w:color="auto"/>
                            <w:right w:val="none" w:sz="0" w:space="0" w:color="auto"/>
                          </w:divBdr>
                          <w:divsChild>
                            <w:div w:id="1212303958">
                              <w:marLeft w:val="0"/>
                              <w:marRight w:val="0"/>
                              <w:marTop w:val="0"/>
                              <w:marBottom w:val="0"/>
                              <w:divBdr>
                                <w:top w:val="none" w:sz="0" w:space="0" w:color="auto"/>
                                <w:left w:val="none" w:sz="0" w:space="0" w:color="auto"/>
                                <w:bottom w:val="none" w:sz="0" w:space="0" w:color="auto"/>
                                <w:right w:val="none" w:sz="0" w:space="0" w:color="auto"/>
                              </w:divBdr>
                              <w:divsChild>
                                <w:div w:id="703485866">
                                  <w:marLeft w:val="0"/>
                                  <w:marRight w:val="0"/>
                                  <w:marTop w:val="0"/>
                                  <w:marBottom w:val="0"/>
                                  <w:divBdr>
                                    <w:top w:val="none" w:sz="0" w:space="0" w:color="auto"/>
                                    <w:left w:val="none" w:sz="0" w:space="0" w:color="auto"/>
                                    <w:bottom w:val="none" w:sz="0" w:space="0" w:color="auto"/>
                                    <w:right w:val="none" w:sz="0" w:space="0" w:color="auto"/>
                                  </w:divBdr>
                                  <w:divsChild>
                                    <w:div w:id="684131693">
                                      <w:marLeft w:val="0"/>
                                      <w:marRight w:val="0"/>
                                      <w:marTop w:val="0"/>
                                      <w:marBottom w:val="0"/>
                                      <w:divBdr>
                                        <w:top w:val="none" w:sz="0" w:space="0" w:color="auto"/>
                                        <w:left w:val="none" w:sz="0" w:space="0" w:color="auto"/>
                                        <w:bottom w:val="none" w:sz="0" w:space="0" w:color="auto"/>
                                        <w:right w:val="none" w:sz="0" w:space="0" w:color="auto"/>
                                      </w:divBdr>
                                      <w:divsChild>
                                        <w:div w:id="247084122">
                                          <w:marLeft w:val="0"/>
                                          <w:marRight w:val="0"/>
                                          <w:marTop w:val="0"/>
                                          <w:marBottom w:val="0"/>
                                          <w:divBdr>
                                            <w:top w:val="none" w:sz="0" w:space="0" w:color="auto"/>
                                            <w:left w:val="none" w:sz="0" w:space="0" w:color="auto"/>
                                            <w:bottom w:val="none" w:sz="0" w:space="0" w:color="auto"/>
                                            <w:right w:val="none" w:sz="0" w:space="0" w:color="auto"/>
                                          </w:divBdr>
                                        </w:div>
                                        <w:div w:id="1978876552">
                                          <w:marLeft w:val="0"/>
                                          <w:marRight w:val="0"/>
                                          <w:marTop w:val="0"/>
                                          <w:marBottom w:val="0"/>
                                          <w:divBdr>
                                            <w:top w:val="none" w:sz="0" w:space="0" w:color="auto"/>
                                            <w:left w:val="none" w:sz="0" w:space="0" w:color="auto"/>
                                            <w:bottom w:val="none" w:sz="0" w:space="0" w:color="auto"/>
                                            <w:right w:val="none" w:sz="0" w:space="0" w:color="auto"/>
                                          </w:divBdr>
                                        </w:div>
                                        <w:div w:id="1846625915">
                                          <w:marLeft w:val="0"/>
                                          <w:marRight w:val="0"/>
                                          <w:marTop w:val="0"/>
                                          <w:marBottom w:val="0"/>
                                          <w:divBdr>
                                            <w:top w:val="none" w:sz="0" w:space="0" w:color="auto"/>
                                            <w:left w:val="none" w:sz="0" w:space="0" w:color="auto"/>
                                            <w:bottom w:val="none" w:sz="0" w:space="0" w:color="auto"/>
                                            <w:right w:val="none" w:sz="0" w:space="0" w:color="auto"/>
                                          </w:divBdr>
                                        </w:div>
                                        <w:div w:id="14752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0847389">
      <w:bodyDiv w:val="1"/>
      <w:marLeft w:val="0"/>
      <w:marRight w:val="0"/>
      <w:marTop w:val="0"/>
      <w:marBottom w:val="0"/>
      <w:divBdr>
        <w:top w:val="none" w:sz="0" w:space="0" w:color="auto"/>
        <w:left w:val="none" w:sz="0" w:space="0" w:color="auto"/>
        <w:bottom w:val="none" w:sz="0" w:space="0" w:color="auto"/>
        <w:right w:val="none" w:sz="0" w:space="0" w:color="auto"/>
      </w:divBdr>
      <w:divsChild>
        <w:div w:id="1761372093">
          <w:marLeft w:val="0"/>
          <w:marRight w:val="0"/>
          <w:marTop w:val="0"/>
          <w:marBottom w:val="0"/>
          <w:divBdr>
            <w:top w:val="none" w:sz="0" w:space="0" w:color="auto"/>
            <w:left w:val="none" w:sz="0" w:space="0" w:color="auto"/>
            <w:bottom w:val="none" w:sz="0" w:space="0" w:color="auto"/>
            <w:right w:val="none" w:sz="0" w:space="0" w:color="auto"/>
          </w:divBdr>
          <w:divsChild>
            <w:div w:id="1429161041">
              <w:marLeft w:val="0"/>
              <w:marRight w:val="0"/>
              <w:marTop w:val="0"/>
              <w:marBottom w:val="0"/>
              <w:divBdr>
                <w:top w:val="none" w:sz="0" w:space="0" w:color="auto"/>
                <w:left w:val="none" w:sz="0" w:space="0" w:color="auto"/>
                <w:bottom w:val="none" w:sz="0" w:space="0" w:color="auto"/>
                <w:right w:val="none" w:sz="0" w:space="0" w:color="auto"/>
              </w:divBdr>
              <w:divsChild>
                <w:div w:id="49499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64169">
          <w:marLeft w:val="0"/>
          <w:marRight w:val="0"/>
          <w:marTop w:val="0"/>
          <w:marBottom w:val="0"/>
          <w:divBdr>
            <w:top w:val="none" w:sz="0" w:space="0" w:color="auto"/>
            <w:left w:val="none" w:sz="0" w:space="0" w:color="auto"/>
            <w:bottom w:val="none" w:sz="0" w:space="0" w:color="auto"/>
            <w:right w:val="none" w:sz="0" w:space="0" w:color="auto"/>
          </w:divBdr>
          <w:divsChild>
            <w:div w:id="917059775">
              <w:marLeft w:val="0"/>
              <w:marRight w:val="0"/>
              <w:marTop w:val="0"/>
              <w:marBottom w:val="0"/>
              <w:divBdr>
                <w:top w:val="none" w:sz="0" w:space="0" w:color="auto"/>
                <w:left w:val="none" w:sz="0" w:space="0" w:color="auto"/>
                <w:bottom w:val="none" w:sz="0" w:space="0" w:color="auto"/>
                <w:right w:val="none" w:sz="0" w:space="0" w:color="auto"/>
              </w:divBdr>
              <w:divsChild>
                <w:div w:id="167611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273807">
      <w:bodyDiv w:val="1"/>
      <w:marLeft w:val="0"/>
      <w:marRight w:val="0"/>
      <w:marTop w:val="0"/>
      <w:marBottom w:val="0"/>
      <w:divBdr>
        <w:top w:val="none" w:sz="0" w:space="0" w:color="auto"/>
        <w:left w:val="none" w:sz="0" w:space="0" w:color="auto"/>
        <w:bottom w:val="none" w:sz="0" w:space="0" w:color="auto"/>
        <w:right w:val="none" w:sz="0" w:space="0" w:color="auto"/>
      </w:divBdr>
      <w:divsChild>
        <w:div w:id="1212226887">
          <w:marLeft w:val="0"/>
          <w:marRight w:val="1"/>
          <w:marTop w:val="0"/>
          <w:marBottom w:val="0"/>
          <w:divBdr>
            <w:top w:val="none" w:sz="0" w:space="0" w:color="auto"/>
            <w:left w:val="none" w:sz="0" w:space="0" w:color="auto"/>
            <w:bottom w:val="none" w:sz="0" w:space="0" w:color="auto"/>
            <w:right w:val="none" w:sz="0" w:space="0" w:color="auto"/>
          </w:divBdr>
          <w:divsChild>
            <w:div w:id="1085885824">
              <w:marLeft w:val="0"/>
              <w:marRight w:val="0"/>
              <w:marTop w:val="0"/>
              <w:marBottom w:val="0"/>
              <w:divBdr>
                <w:top w:val="none" w:sz="0" w:space="0" w:color="auto"/>
                <w:left w:val="none" w:sz="0" w:space="0" w:color="auto"/>
                <w:bottom w:val="none" w:sz="0" w:space="0" w:color="auto"/>
                <w:right w:val="none" w:sz="0" w:space="0" w:color="auto"/>
              </w:divBdr>
              <w:divsChild>
                <w:div w:id="1385254032">
                  <w:marLeft w:val="0"/>
                  <w:marRight w:val="1"/>
                  <w:marTop w:val="0"/>
                  <w:marBottom w:val="0"/>
                  <w:divBdr>
                    <w:top w:val="none" w:sz="0" w:space="0" w:color="auto"/>
                    <w:left w:val="none" w:sz="0" w:space="0" w:color="auto"/>
                    <w:bottom w:val="none" w:sz="0" w:space="0" w:color="auto"/>
                    <w:right w:val="none" w:sz="0" w:space="0" w:color="auto"/>
                  </w:divBdr>
                  <w:divsChild>
                    <w:div w:id="278076460">
                      <w:marLeft w:val="0"/>
                      <w:marRight w:val="0"/>
                      <w:marTop w:val="0"/>
                      <w:marBottom w:val="0"/>
                      <w:divBdr>
                        <w:top w:val="none" w:sz="0" w:space="0" w:color="auto"/>
                        <w:left w:val="none" w:sz="0" w:space="0" w:color="auto"/>
                        <w:bottom w:val="none" w:sz="0" w:space="0" w:color="auto"/>
                        <w:right w:val="none" w:sz="0" w:space="0" w:color="auto"/>
                      </w:divBdr>
                      <w:divsChild>
                        <w:div w:id="718406777">
                          <w:marLeft w:val="0"/>
                          <w:marRight w:val="0"/>
                          <w:marTop w:val="0"/>
                          <w:marBottom w:val="0"/>
                          <w:divBdr>
                            <w:top w:val="none" w:sz="0" w:space="0" w:color="auto"/>
                            <w:left w:val="none" w:sz="0" w:space="0" w:color="auto"/>
                            <w:bottom w:val="none" w:sz="0" w:space="0" w:color="auto"/>
                            <w:right w:val="none" w:sz="0" w:space="0" w:color="auto"/>
                          </w:divBdr>
                          <w:divsChild>
                            <w:div w:id="399139504">
                              <w:marLeft w:val="0"/>
                              <w:marRight w:val="0"/>
                              <w:marTop w:val="120"/>
                              <w:marBottom w:val="360"/>
                              <w:divBdr>
                                <w:top w:val="none" w:sz="0" w:space="0" w:color="auto"/>
                                <w:left w:val="none" w:sz="0" w:space="0" w:color="auto"/>
                                <w:bottom w:val="none" w:sz="0" w:space="0" w:color="auto"/>
                                <w:right w:val="none" w:sz="0" w:space="0" w:color="auto"/>
                              </w:divBdr>
                              <w:divsChild>
                                <w:div w:id="688213248">
                                  <w:marLeft w:val="420"/>
                                  <w:marRight w:val="0"/>
                                  <w:marTop w:val="0"/>
                                  <w:marBottom w:val="0"/>
                                  <w:divBdr>
                                    <w:top w:val="none" w:sz="0" w:space="0" w:color="auto"/>
                                    <w:left w:val="none" w:sz="0" w:space="0" w:color="auto"/>
                                    <w:bottom w:val="none" w:sz="0" w:space="0" w:color="auto"/>
                                    <w:right w:val="none" w:sz="0" w:space="0" w:color="auto"/>
                                  </w:divBdr>
                                  <w:divsChild>
                                    <w:div w:id="32061840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2544549">
      <w:bodyDiv w:val="1"/>
      <w:marLeft w:val="0"/>
      <w:marRight w:val="0"/>
      <w:marTop w:val="0"/>
      <w:marBottom w:val="0"/>
      <w:divBdr>
        <w:top w:val="none" w:sz="0" w:space="0" w:color="auto"/>
        <w:left w:val="none" w:sz="0" w:space="0" w:color="auto"/>
        <w:bottom w:val="none" w:sz="0" w:space="0" w:color="auto"/>
        <w:right w:val="none" w:sz="0" w:space="0" w:color="auto"/>
      </w:divBdr>
      <w:divsChild>
        <w:div w:id="232204536">
          <w:marLeft w:val="0"/>
          <w:marRight w:val="1"/>
          <w:marTop w:val="0"/>
          <w:marBottom w:val="0"/>
          <w:divBdr>
            <w:top w:val="none" w:sz="0" w:space="0" w:color="auto"/>
            <w:left w:val="none" w:sz="0" w:space="0" w:color="auto"/>
            <w:bottom w:val="none" w:sz="0" w:space="0" w:color="auto"/>
            <w:right w:val="none" w:sz="0" w:space="0" w:color="auto"/>
          </w:divBdr>
          <w:divsChild>
            <w:div w:id="1713965627">
              <w:marLeft w:val="0"/>
              <w:marRight w:val="0"/>
              <w:marTop w:val="0"/>
              <w:marBottom w:val="0"/>
              <w:divBdr>
                <w:top w:val="none" w:sz="0" w:space="0" w:color="auto"/>
                <w:left w:val="none" w:sz="0" w:space="0" w:color="auto"/>
                <w:bottom w:val="none" w:sz="0" w:space="0" w:color="auto"/>
                <w:right w:val="none" w:sz="0" w:space="0" w:color="auto"/>
              </w:divBdr>
              <w:divsChild>
                <w:div w:id="437606976">
                  <w:marLeft w:val="0"/>
                  <w:marRight w:val="1"/>
                  <w:marTop w:val="0"/>
                  <w:marBottom w:val="0"/>
                  <w:divBdr>
                    <w:top w:val="none" w:sz="0" w:space="0" w:color="auto"/>
                    <w:left w:val="none" w:sz="0" w:space="0" w:color="auto"/>
                    <w:bottom w:val="none" w:sz="0" w:space="0" w:color="auto"/>
                    <w:right w:val="none" w:sz="0" w:space="0" w:color="auto"/>
                  </w:divBdr>
                  <w:divsChild>
                    <w:div w:id="578828332">
                      <w:marLeft w:val="0"/>
                      <w:marRight w:val="0"/>
                      <w:marTop w:val="0"/>
                      <w:marBottom w:val="0"/>
                      <w:divBdr>
                        <w:top w:val="none" w:sz="0" w:space="0" w:color="auto"/>
                        <w:left w:val="none" w:sz="0" w:space="0" w:color="auto"/>
                        <w:bottom w:val="none" w:sz="0" w:space="0" w:color="auto"/>
                        <w:right w:val="none" w:sz="0" w:space="0" w:color="auto"/>
                      </w:divBdr>
                      <w:divsChild>
                        <w:div w:id="1797478947">
                          <w:marLeft w:val="0"/>
                          <w:marRight w:val="0"/>
                          <w:marTop w:val="0"/>
                          <w:marBottom w:val="0"/>
                          <w:divBdr>
                            <w:top w:val="none" w:sz="0" w:space="0" w:color="auto"/>
                            <w:left w:val="none" w:sz="0" w:space="0" w:color="auto"/>
                            <w:bottom w:val="none" w:sz="0" w:space="0" w:color="auto"/>
                            <w:right w:val="none" w:sz="0" w:space="0" w:color="auto"/>
                          </w:divBdr>
                          <w:divsChild>
                            <w:div w:id="1476416257">
                              <w:marLeft w:val="0"/>
                              <w:marRight w:val="0"/>
                              <w:marTop w:val="120"/>
                              <w:marBottom w:val="360"/>
                              <w:divBdr>
                                <w:top w:val="none" w:sz="0" w:space="0" w:color="auto"/>
                                <w:left w:val="none" w:sz="0" w:space="0" w:color="auto"/>
                                <w:bottom w:val="none" w:sz="0" w:space="0" w:color="auto"/>
                                <w:right w:val="none" w:sz="0" w:space="0" w:color="auto"/>
                              </w:divBdr>
                              <w:divsChild>
                                <w:div w:id="410587249">
                                  <w:marLeft w:val="420"/>
                                  <w:marRight w:val="0"/>
                                  <w:marTop w:val="0"/>
                                  <w:marBottom w:val="0"/>
                                  <w:divBdr>
                                    <w:top w:val="none" w:sz="0" w:space="0" w:color="auto"/>
                                    <w:left w:val="none" w:sz="0" w:space="0" w:color="auto"/>
                                    <w:bottom w:val="none" w:sz="0" w:space="0" w:color="auto"/>
                                    <w:right w:val="none" w:sz="0" w:space="0" w:color="auto"/>
                                  </w:divBdr>
                                  <w:divsChild>
                                    <w:div w:id="12565944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4654875">
      <w:bodyDiv w:val="1"/>
      <w:marLeft w:val="0"/>
      <w:marRight w:val="0"/>
      <w:marTop w:val="0"/>
      <w:marBottom w:val="0"/>
      <w:divBdr>
        <w:top w:val="none" w:sz="0" w:space="0" w:color="auto"/>
        <w:left w:val="none" w:sz="0" w:space="0" w:color="auto"/>
        <w:bottom w:val="none" w:sz="0" w:space="0" w:color="auto"/>
        <w:right w:val="none" w:sz="0" w:space="0" w:color="auto"/>
      </w:divBdr>
      <w:divsChild>
        <w:div w:id="790519229">
          <w:marLeft w:val="0"/>
          <w:marRight w:val="0"/>
          <w:marTop w:val="0"/>
          <w:marBottom w:val="0"/>
          <w:divBdr>
            <w:top w:val="none" w:sz="0" w:space="0" w:color="auto"/>
            <w:left w:val="none" w:sz="0" w:space="0" w:color="auto"/>
            <w:bottom w:val="none" w:sz="0" w:space="0" w:color="auto"/>
            <w:right w:val="none" w:sz="0" w:space="0" w:color="auto"/>
          </w:divBdr>
          <w:divsChild>
            <w:div w:id="1778913409">
              <w:marLeft w:val="0"/>
              <w:marRight w:val="0"/>
              <w:marTop w:val="0"/>
              <w:marBottom w:val="0"/>
              <w:divBdr>
                <w:top w:val="none" w:sz="0" w:space="0" w:color="auto"/>
                <w:left w:val="single" w:sz="48" w:space="0" w:color="FFFFFF"/>
                <w:bottom w:val="none" w:sz="0" w:space="0" w:color="auto"/>
                <w:right w:val="single" w:sz="48" w:space="0" w:color="FFFFFF"/>
              </w:divBdr>
              <w:divsChild>
                <w:div w:id="139755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063633">
      <w:bodyDiv w:val="1"/>
      <w:marLeft w:val="0"/>
      <w:marRight w:val="0"/>
      <w:marTop w:val="0"/>
      <w:marBottom w:val="0"/>
      <w:divBdr>
        <w:top w:val="none" w:sz="0" w:space="0" w:color="auto"/>
        <w:left w:val="none" w:sz="0" w:space="0" w:color="auto"/>
        <w:bottom w:val="none" w:sz="0" w:space="0" w:color="auto"/>
        <w:right w:val="none" w:sz="0" w:space="0" w:color="auto"/>
      </w:divBdr>
      <w:divsChild>
        <w:div w:id="433130220">
          <w:marLeft w:val="0"/>
          <w:marRight w:val="0"/>
          <w:marTop w:val="0"/>
          <w:marBottom w:val="0"/>
          <w:divBdr>
            <w:top w:val="none" w:sz="0" w:space="0" w:color="auto"/>
            <w:left w:val="none" w:sz="0" w:space="0" w:color="auto"/>
            <w:bottom w:val="none" w:sz="0" w:space="0" w:color="auto"/>
            <w:right w:val="none" w:sz="0" w:space="0" w:color="auto"/>
          </w:divBdr>
          <w:divsChild>
            <w:div w:id="529027852">
              <w:marLeft w:val="0"/>
              <w:marRight w:val="0"/>
              <w:marTop w:val="0"/>
              <w:marBottom w:val="0"/>
              <w:divBdr>
                <w:top w:val="none" w:sz="0" w:space="0" w:color="auto"/>
                <w:left w:val="none" w:sz="0" w:space="0" w:color="auto"/>
                <w:bottom w:val="none" w:sz="0" w:space="0" w:color="auto"/>
                <w:right w:val="none" w:sz="0" w:space="0" w:color="auto"/>
              </w:divBdr>
              <w:divsChild>
                <w:div w:id="99904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177859">
          <w:marLeft w:val="0"/>
          <w:marRight w:val="0"/>
          <w:marTop w:val="0"/>
          <w:marBottom w:val="0"/>
          <w:divBdr>
            <w:top w:val="none" w:sz="0" w:space="0" w:color="auto"/>
            <w:left w:val="none" w:sz="0" w:space="0" w:color="auto"/>
            <w:bottom w:val="none" w:sz="0" w:space="0" w:color="auto"/>
            <w:right w:val="none" w:sz="0" w:space="0" w:color="auto"/>
          </w:divBdr>
          <w:divsChild>
            <w:div w:id="2140416695">
              <w:marLeft w:val="0"/>
              <w:marRight w:val="0"/>
              <w:marTop w:val="0"/>
              <w:marBottom w:val="0"/>
              <w:divBdr>
                <w:top w:val="none" w:sz="0" w:space="0" w:color="auto"/>
                <w:left w:val="none" w:sz="0" w:space="0" w:color="auto"/>
                <w:bottom w:val="none" w:sz="0" w:space="0" w:color="auto"/>
                <w:right w:val="none" w:sz="0" w:space="0" w:color="auto"/>
              </w:divBdr>
              <w:divsChild>
                <w:div w:id="13475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183558">
          <w:marLeft w:val="0"/>
          <w:marRight w:val="0"/>
          <w:marTop w:val="0"/>
          <w:marBottom w:val="0"/>
          <w:divBdr>
            <w:top w:val="none" w:sz="0" w:space="0" w:color="auto"/>
            <w:left w:val="none" w:sz="0" w:space="0" w:color="auto"/>
            <w:bottom w:val="none" w:sz="0" w:space="0" w:color="auto"/>
            <w:right w:val="none" w:sz="0" w:space="0" w:color="auto"/>
          </w:divBdr>
          <w:divsChild>
            <w:div w:id="1989087352">
              <w:marLeft w:val="0"/>
              <w:marRight w:val="0"/>
              <w:marTop w:val="0"/>
              <w:marBottom w:val="0"/>
              <w:divBdr>
                <w:top w:val="none" w:sz="0" w:space="0" w:color="auto"/>
                <w:left w:val="none" w:sz="0" w:space="0" w:color="auto"/>
                <w:bottom w:val="none" w:sz="0" w:space="0" w:color="auto"/>
                <w:right w:val="none" w:sz="0" w:space="0" w:color="auto"/>
              </w:divBdr>
              <w:divsChild>
                <w:div w:id="37397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492824">
      <w:bodyDiv w:val="1"/>
      <w:marLeft w:val="0"/>
      <w:marRight w:val="0"/>
      <w:marTop w:val="0"/>
      <w:marBottom w:val="0"/>
      <w:divBdr>
        <w:top w:val="none" w:sz="0" w:space="0" w:color="auto"/>
        <w:left w:val="none" w:sz="0" w:space="0" w:color="auto"/>
        <w:bottom w:val="none" w:sz="0" w:space="0" w:color="auto"/>
        <w:right w:val="none" w:sz="0" w:space="0" w:color="auto"/>
      </w:divBdr>
      <w:divsChild>
        <w:div w:id="1306082820">
          <w:marLeft w:val="0"/>
          <w:marRight w:val="1"/>
          <w:marTop w:val="0"/>
          <w:marBottom w:val="0"/>
          <w:divBdr>
            <w:top w:val="none" w:sz="0" w:space="0" w:color="auto"/>
            <w:left w:val="none" w:sz="0" w:space="0" w:color="auto"/>
            <w:bottom w:val="none" w:sz="0" w:space="0" w:color="auto"/>
            <w:right w:val="none" w:sz="0" w:space="0" w:color="auto"/>
          </w:divBdr>
          <w:divsChild>
            <w:div w:id="1123884473">
              <w:marLeft w:val="0"/>
              <w:marRight w:val="0"/>
              <w:marTop w:val="0"/>
              <w:marBottom w:val="0"/>
              <w:divBdr>
                <w:top w:val="none" w:sz="0" w:space="0" w:color="auto"/>
                <w:left w:val="none" w:sz="0" w:space="0" w:color="auto"/>
                <w:bottom w:val="none" w:sz="0" w:space="0" w:color="auto"/>
                <w:right w:val="none" w:sz="0" w:space="0" w:color="auto"/>
              </w:divBdr>
              <w:divsChild>
                <w:div w:id="850145472">
                  <w:marLeft w:val="0"/>
                  <w:marRight w:val="1"/>
                  <w:marTop w:val="0"/>
                  <w:marBottom w:val="0"/>
                  <w:divBdr>
                    <w:top w:val="none" w:sz="0" w:space="0" w:color="auto"/>
                    <w:left w:val="none" w:sz="0" w:space="0" w:color="auto"/>
                    <w:bottom w:val="none" w:sz="0" w:space="0" w:color="auto"/>
                    <w:right w:val="none" w:sz="0" w:space="0" w:color="auto"/>
                  </w:divBdr>
                  <w:divsChild>
                    <w:div w:id="908004200">
                      <w:marLeft w:val="0"/>
                      <w:marRight w:val="0"/>
                      <w:marTop w:val="0"/>
                      <w:marBottom w:val="0"/>
                      <w:divBdr>
                        <w:top w:val="none" w:sz="0" w:space="0" w:color="auto"/>
                        <w:left w:val="none" w:sz="0" w:space="0" w:color="auto"/>
                        <w:bottom w:val="none" w:sz="0" w:space="0" w:color="auto"/>
                        <w:right w:val="none" w:sz="0" w:space="0" w:color="auto"/>
                      </w:divBdr>
                      <w:divsChild>
                        <w:div w:id="597566788">
                          <w:marLeft w:val="0"/>
                          <w:marRight w:val="0"/>
                          <w:marTop w:val="0"/>
                          <w:marBottom w:val="0"/>
                          <w:divBdr>
                            <w:top w:val="none" w:sz="0" w:space="0" w:color="auto"/>
                            <w:left w:val="none" w:sz="0" w:space="0" w:color="auto"/>
                            <w:bottom w:val="none" w:sz="0" w:space="0" w:color="auto"/>
                            <w:right w:val="none" w:sz="0" w:space="0" w:color="auto"/>
                          </w:divBdr>
                          <w:divsChild>
                            <w:div w:id="193008479">
                              <w:marLeft w:val="0"/>
                              <w:marRight w:val="0"/>
                              <w:marTop w:val="120"/>
                              <w:marBottom w:val="360"/>
                              <w:divBdr>
                                <w:top w:val="none" w:sz="0" w:space="0" w:color="auto"/>
                                <w:left w:val="none" w:sz="0" w:space="0" w:color="auto"/>
                                <w:bottom w:val="none" w:sz="0" w:space="0" w:color="auto"/>
                                <w:right w:val="none" w:sz="0" w:space="0" w:color="auto"/>
                              </w:divBdr>
                              <w:divsChild>
                                <w:div w:id="1546329867">
                                  <w:marLeft w:val="420"/>
                                  <w:marRight w:val="0"/>
                                  <w:marTop w:val="0"/>
                                  <w:marBottom w:val="0"/>
                                  <w:divBdr>
                                    <w:top w:val="none" w:sz="0" w:space="0" w:color="auto"/>
                                    <w:left w:val="none" w:sz="0" w:space="0" w:color="auto"/>
                                    <w:bottom w:val="none" w:sz="0" w:space="0" w:color="auto"/>
                                    <w:right w:val="none" w:sz="0" w:space="0" w:color="auto"/>
                                  </w:divBdr>
                                  <w:divsChild>
                                    <w:div w:id="115306328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7515501">
      <w:bodyDiv w:val="1"/>
      <w:marLeft w:val="0"/>
      <w:marRight w:val="0"/>
      <w:marTop w:val="0"/>
      <w:marBottom w:val="0"/>
      <w:divBdr>
        <w:top w:val="none" w:sz="0" w:space="0" w:color="auto"/>
        <w:left w:val="none" w:sz="0" w:space="0" w:color="auto"/>
        <w:bottom w:val="none" w:sz="0" w:space="0" w:color="auto"/>
        <w:right w:val="none" w:sz="0" w:space="0" w:color="auto"/>
      </w:divBdr>
      <w:divsChild>
        <w:div w:id="111630520">
          <w:marLeft w:val="0"/>
          <w:marRight w:val="1"/>
          <w:marTop w:val="0"/>
          <w:marBottom w:val="0"/>
          <w:divBdr>
            <w:top w:val="none" w:sz="0" w:space="0" w:color="auto"/>
            <w:left w:val="none" w:sz="0" w:space="0" w:color="auto"/>
            <w:bottom w:val="none" w:sz="0" w:space="0" w:color="auto"/>
            <w:right w:val="none" w:sz="0" w:space="0" w:color="auto"/>
          </w:divBdr>
          <w:divsChild>
            <w:div w:id="355888039">
              <w:marLeft w:val="0"/>
              <w:marRight w:val="0"/>
              <w:marTop w:val="0"/>
              <w:marBottom w:val="0"/>
              <w:divBdr>
                <w:top w:val="none" w:sz="0" w:space="0" w:color="auto"/>
                <w:left w:val="none" w:sz="0" w:space="0" w:color="auto"/>
                <w:bottom w:val="none" w:sz="0" w:space="0" w:color="auto"/>
                <w:right w:val="none" w:sz="0" w:space="0" w:color="auto"/>
              </w:divBdr>
              <w:divsChild>
                <w:div w:id="592471938">
                  <w:marLeft w:val="0"/>
                  <w:marRight w:val="1"/>
                  <w:marTop w:val="0"/>
                  <w:marBottom w:val="0"/>
                  <w:divBdr>
                    <w:top w:val="none" w:sz="0" w:space="0" w:color="auto"/>
                    <w:left w:val="none" w:sz="0" w:space="0" w:color="auto"/>
                    <w:bottom w:val="none" w:sz="0" w:space="0" w:color="auto"/>
                    <w:right w:val="none" w:sz="0" w:space="0" w:color="auto"/>
                  </w:divBdr>
                  <w:divsChild>
                    <w:div w:id="763960446">
                      <w:marLeft w:val="0"/>
                      <w:marRight w:val="0"/>
                      <w:marTop w:val="0"/>
                      <w:marBottom w:val="0"/>
                      <w:divBdr>
                        <w:top w:val="none" w:sz="0" w:space="0" w:color="auto"/>
                        <w:left w:val="none" w:sz="0" w:space="0" w:color="auto"/>
                        <w:bottom w:val="none" w:sz="0" w:space="0" w:color="auto"/>
                        <w:right w:val="none" w:sz="0" w:space="0" w:color="auto"/>
                      </w:divBdr>
                      <w:divsChild>
                        <w:div w:id="351498706">
                          <w:marLeft w:val="0"/>
                          <w:marRight w:val="0"/>
                          <w:marTop w:val="0"/>
                          <w:marBottom w:val="0"/>
                          <w:divBdr>
                            <w:top w:val="none" w:sz="0" w:space="0" w:color="auto"/>
                            <w:left w:val="none" w:sz="0" w:space="0" w:color="auto"/>
                            <w:bottom w:val="none" w:sz="0" w:space="0" w:color="auto"/>
                            <w:right w:val="none" w:sz="0" w:space="0" w:color="auto"/>
                          </w:divBdr>
                          <w:divsChild>
                            <w:div w:id="613440542">
                              <w:marLeft w:val="0"/>
                              <w:marRight w:val="0"/>
                              <w:marTop w:val="120"/>
                              <w:marBottom w:val="360"/>
                              <w:divBdr>
                                <w:top w:val="none" w:sz="0" w:space="0" w:color="auto"/>
                                <w:left w:val="none" w:sz="0" w:space="0" w:color="auto"/>
                                <w:bottom w:val="none" w:sz="0" w:space="0" w:color="auto"/>
                                <w:right w:val="none" w:sz="0" w:space="0" w:color="auto"/>
                              </w:divBdr>
                              <w:divsChild>
                                <w:div w:id="1578393195">
                                  <w:marLeft w:val="0"/>
                                  <w:marRight w:val="0"/>
                                  <w:marTop w:val="0"/>
                                  <w:marBottom w:val="0"/>
                                  <w:divBdr>
                                    <w:top w:val="none" w:sz="0" w:space="0" w:color="auto"/>
                                    <w:left w:val="none" w:sz="0" w:space="0" w:color="auto"/>
                                    <w:bottom w:val="none" w:sz="0" w:space="0" w:color="auto"/>
                                    <w:right w:val="none" w:sz="0" w:space="0" w:color="auto"/>
                                  </w:divBdr>
                                </w:div>
                                <w:div w:id="1413702408">
                                  <w:marLeft w:val="0"/>
                                  <w:marRight w:val="0"/>
                                  <w:marTop w:val="0"/>
                                  <w:marBottom w:val="0"/>
                                  <w:divBdr>
                                    <w:top w:val="none" w:sz="0" w:space="0" w:color="auto"/>
                                    <w:left w:val="none" w:sz="0" w:space="0" w:color="auto"/>
                                    <w:bottom w:val="none" w:sz="0" w:space="0" w:color="auto"/>
                                    <w:right w:val="none" w:sz="0" w:space="0" w:color="auto"/>
                                  </w:divBdr>
                                </w:div>
                                <w:div w:id="2132741240">
                                  <w:marLeft w:val="0"/>
                                  <w:marRight w:val="0"/>
                                  <w:marTop w:val="0"/>
                                  <w:marBottom w:val="0"/>
                                  <w:divBdr>
                                    <w:top w:val="none" w:sz="0" w:space="0" w:color="auto"/>
                                    <w:left w:val="none" w:sz="0" w:space="0" w:color="auto"/>
                                    <w:bottom w:val="none" w:sz="0" w:space="0" w:color="auto"/>
                                    <w:right w:val="none" w:sz="0" w:space="0" w:color="auto"/>
                                  </w:divBdr>
                                  <w:divsChild>
                                    <w:div w:id="165562376">
                                      <w:marLeft w:val="0"/>
                                      <w:marRight w:val="0"/>
                                      <w:marTop w:val="0"/>
                                      <w:marBottom w:val="0"/>
                                      <w:divBdr>
                                        <w:top w:val="none" w:sz="0" w:space="0" w:color="auto"/>
                                        <w:left w:val="none" w:sz="0" w:space="0" w:color="auto"/>
                                        <w:bottom w:val="none" w:sz="0" w:space="0" w:color="auto"/>
                                        <w:right w:val="none" w:sz="0" w:space="0" w:color="auto"/>
                                      </w:divBdr>
                                    </w:div>
                                  </w:divsChild>
                                </w:div>
                                <w:div w:id="20204483">
                                  <w:marLeft w:val="0"/>
                                  <w:marRight w:val="0"/>
                                  <w:marTop w:val="0"/>
                                  <w:marBottom w:val="0"/>
                                  <w:divBdr>
                                    <w:top w:val="none" w:sz="0" w:space="0" w:color="auto"/>
                                    <w:left w:val="none" w:sz="0" w:space="0" w:color="auto"/>
                                    <w:bottom w:val="none" w:sz="0" w:space="0" w:color="auto"/>
                                    <w:right w:val="none" w:sz="0" w:space="0" w:color="auto"/>
                                  </w:divBdr>
                                  <w:divsChild>
                                    <w:div w:id="173107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1524169">
      <w:bodyDiv w:val="1"/>
      <w:marLeft w:val="0"/>
      <w:marRight w:val="0"/>
      <w:marTop w:val="0"/>
      <w:marBottom w:val="0"/>
      <w:divBdr>
        <w:top w:val="none" w:sz="0" w:space="0" w:color="auto"/>
        <w:left w:val="none" w:sz="0" w:space="0" w:color="auto"/>
        <w:bottom w:val="none" w:sz="0" w:space="0" w:color="auto"/>
        <w:right w:val="none" w:sz="0" w:space="0" w:color="auto"/>
      </w:divBdr>
      <w:divsChild>
        <w:div w:id="1777213027">
          <w:marLeft w:val="0"/>
          <w:marRight w:val="0"/>
          <w:marTop w:val="0"/>
          <w:marBottom w:val="0"/>
          <w:divBdr>
            <w:top w:val="none" w:sz="0" w:space="0" w:color="auto"/>
            <w:left w:val="none" w:sz="0" w:space="0" w:color="auto"/>
            <w:bottom w:val="none" w:sz="0" w:space="0" w:color="auto"/>
            <w:right w:val="none" w:sz="0" w:space="0" w:color="auto"/>
          </w:divBdr>
          <w:divsChild>
            <w:div w:id="122239109">
              <w:marLeft w:val="0"/>
              <w:marRight w:val="0"/>
              <w:marTop w:val="0"/>
              <w:marBottom w:val="0"/>
              <w:divBdr>
                <w:top w:val="none" w:sz="0" w:space="0" w:color="auto"/>
                <w:left w:val="single" w:sz="48" w:space="0" w:color="FFFFFF"/>
                <w:bottom w:val="none" w:sz="0" w:space="0" w:color="auto"/>
                <w:right w:val="single" w:sz="48" w:space="0" w:color="FFFFFF"/>
              </w:divBdr>
              <w:divsChild>
                <w:div w:id="1364556685">
                  <w:marLeft w:val="0"/>
                  <w:marRight w:val="0"/>
                  <w:marTop w:val="0"/>
                  <w:marBottom w:val="0"/>
                  <w:divBdr>
                    <w:top w:val="none" w:sz="0" w:space="0" w:color="auto"/>
                    <w:left w:val="none" w:sz="0" w:space="0" w:color="auto"/>
                    <w:bottom w:val="none" w:sz="0" w:space="0" w:color="auto"/>
                    <w:right w:val="none" w:sz="0" w:space="0" w:color="auto"/>
                  </w:divBdr>
                  <w:divsChild>
                    <w:div w:id="2119373507">
                      <w:marLeft w:val="0"/>
                      <w:marRight w:val="0"/>
                      <w:marTop w:val="0"/>
                      <w:marBottom w:val="930"/>
                      <w:divBdr>
                        <w:top w:val="none" w:sz="0" w:space="0" w:color="auto"/>
                        <w:left w:val="none" w:sz="0" w:space="0" w:color="auto"/>
                        <w:bottom w:val="none" w:sz="0" w:space="0" w:color="auto"/>
                        <w:right w:val="none" w:sz="0" w:space="0" w:color="auto"/>
                      </w:divBdr>
                      <w:divsChild>
                        <w:div w:id="249510249">
                          <w:marLeft w:val="0"/>
                          <w:marRight w:val="0"/>
                          <w:marTop w:val="0"/>
                          <w:marBottom w:val="0"/>
                          <w:divBdr>
                            <w:top w:val="none" w:sz="0" w:space="0" w:color="auto"/>
                            <w:left w:val="none" w:sz="0" w:space="0" w:color="auto"/>
                            <w:bottom w:val="none" w:sz="0" w:space="0" w:color="auto"/>
                            <w:right w:val="none" w:sz="0" w:space="0" w:color="auto"/>
                          </w:divBdr>
                          <w:divsChild>
                            <w:div w:id="1904755880">
                              <w:marLeft w:val="0"/>
                              <w:marRight w:val="0"/>
                              <w:marTop w:val="0"/>
                              <w:marBottom w:val="0"/>
                              <w:divBdr>
                                <w:top w:val="none" w:sz="0" w:space="0" w:color="auto"/>
                                <w:left w:val="none" w:sz="0" w:space="0" w:color="auto"/>
                                <w:bottom w:val="none" w:sz="0" w:space="0" w:color="auto"/>
                                <w:right w:val="none" w:sz="0" w:space="0" w:color="auto"/>
                              </w:divBdr>
                              <w:divsChild>
                                <w:div w:id="1819109857">
                                  <w:marLeft w:val="0"/>
                                  <w:marRight w:val="0"/>
                                  <w:marTop w:val="0"/>
                                  <w:marBottom w:val="0"/>
                                  <w:divBdr>
                                    <w:top w:val="none" w:sz="0" w:space="0" w:color="auto"/>
                                    <w:left w:val="none" w:sz="0" w:space="0" w:color="auto"/>
                                    <w:bottom w:val="none" w:sz="0" w:space="0" w:color="auto"/>
                                    <w:right w:val="none" w:sz="0" w:space="0" w:color="auto"/>
                                  </w:divBdr>
                                  <w:divsChild>
                                    <w:div w:id="674259621">
                                      <w:marLeft w:val="0"/>
                                      <w:marRight w:val="0"/>
                                      <w:marTop w:val="0"/>
                                      <w:marBottom w:val="0"/>
                                      <w:divBdr>
                                        <w:top w:val="none" w:sz="0" w:space="0" w:color="auto"/>
                                        <w:left w:val="none" w:sz="0" w:space="0" w:color="auto"/>
                                        <w:bottom w:val="none" w:sz="0" w:space="0" w:color="auto"/>
                                        <w:right w:val="none" w:sz="0" w:space="0" w:color="auto"/>
                                      </w:divBdr>
                                      <w:divsChild>
                                        <w:div w:id="1235048922">
                                          <w:marLeft w:val="0"/>
                                          <w:marRight w:val="0"/>
                                          <w:marTop w:val="0"/>
                                          <w:marBottom w:val="0"/>
                                          <w:divBdr>
                                            <w:top w:val="none" w:sz="0" w:space="0" w:color="auto"/>
                                            <w:left w:val="none" w:sz="0" w:space="0" w:color="auto"/>
                                            <w:bottom w:val="none" w:sz="0" w:space="0" w:color="auto"/>
                                            <w:right w:val="none" w:sz="0" w:space="0" w:color="auto"/>
                                          </w:divBdr>
                                        </w:div>
                                        <w:div w:id="413860914">
                                          <w:marLeft w:val="0"/>
                                          <w:marRight w:val="0"/>
                                          <w:marTop w:val="0"/>
                                          <w:marBottom w:val="0"/>
                                          <w:divBdr>
                                            <w:top w:val="none" w:sz="0" w:space="0" w:color="auto"/>
                                            <w:left w:val="none" w:sz="0" w:space="0" w:color="auto"/>
                                            <w:bottom w:val="none" w:sz="0" w:space="0" w:color="auto"/>
                                            <w:right w:val="none" w:sz="0" w:space="0" w:color="auto"/>
                                          </w:divBdr>
                                        </w:div>
                                        <w:div w:id="1969431495">
                                          <w:marLeft w:val="0"/>
                                          <w:marRight w:val="0"/>
                                          <w:marTop w:val="0"/>
                                          <w:marBottom w:val="0"/>
                                          <w:divBdr>
                                            <w:top w:val="none" w:sz="0" w:space="0" w:color="auto"/>
                                            <w:left w:val="none" w:sz="0" w:space="0" w:color="auto"/>
                                            <w:bottom w:val="none" w:sz="0" w:space="0" w:color="auto"/>
                                            <w:right w:val="none" w:sz="0" w:space="0" w:color="auto"/>
                                          </w:divBdr>
                                        </w:div>
                                        <w:div w:id="655039854">
                                          <w:marLeft w:val="0"/>
                                          <w:marRight w:val="0"/>
                                          <w:marTop w:val="0"/>
                                          <w:marBottom w:val="0"/>
                                          <w:divBdr>
                                            <w:top w:val="none" w:sz="0" w:space="0" w:color="auto"/>
                                            <w:left w:val="none" w:sz="0" w:space="0" w:color="auto"/>
                                            <w:bottom w:val="none" w:sz="0" w:space="0" w:color="auto"/>
                                            <w:right w:val="none" w:sz="0" w:space="0" w:color="auto"/>
                                          </w:divBdr>
                                        </w:div>
                                        <w:div w:id="201332701">
                                          <w:marLeft w:val="0"/>
                                          <w:marRight w:val="0"/>
                                          <w:marTop w:val="0"/>
                                          <w:marBottom w:val="0"/>
                                          <w:divBdr>
                                            <w:top w:val="none" w:sz="0" w:space="0" w:color="auto"/>
                                            <w:left w:val="none" w:sz="0" w:space="0" w:color="auto"/>
                                            <w:bottom w:val="none" w:sz="0" w:space="0" w:color="auto"/>
                                            <w:right w:val="none" w:sz="0" w:space="0" w:color="auto"/>
                                          </w:divBdr>
                                        </w:div>
                                        <w:div w:id="283657144">
                                          <w:marLeft w:val="0"/>
                                          <w:marRight w:val="0"/>
                                          <w:marTop w:val="0"/>
                                          <w:marBottom w:val="0"/>
                                          <w:divBdr>
                                            <w:top w:val="none" w:sz="0" w:space="0" w:color="auto"/>
                                            <w:left w:val="none" w:sz="0" w:space="0" w:color="auto"/>
                                            <w:bottom w:val="none" w:sz="0" w:space="0" w:color="auto"/>
                                            <w:right w:val="none" w:sz="0" w:space="0" w:color="auto"/>
                                          </w:divBdr>
                                        </w:div>
                                        <w:div w:id="319893506">
                                          <w:marLeft w:val="0"/>
                                          <w:marRight w:val="0"/>
                                          <w:marTop w:val="0"/>
                                          <w:marBottom w:val="0"/>
                                          <w:divBdr>
                                            <w:top w:val="none" w:sz="0" w:space="0" w:color="auto"/>
                                            <w:left w:val="none" w:sz="0" w:space="0" w:color="auto"/>
                                            <w:bottom w:val="none" w:sz="0" w:space="0" w:color="auto"/>
                                            <w:right w:val="none" w:sz="0" w:space="0" w:color="auto"/>
                                          </w:divBdr>
                                        </w:div>
                                        <w:div w:id="1589733205">
                                          <w:marLeft w:val="0"/>
                                          <w:marRight w:val="0"/>
                                          <w:marTop w:val="0"/>
                                          <w:marBottom w:val="0"/>
                                          <w:divBdr>
                                            <w:top w:val="none" w:sz="0" w:space="0" w:color="auto"/>
                                            <w:left w:val="none" w:sz="0" w:space="0" w:color="auto"/>
                                            <w:bottom w:val="none" w:sz="0" w:space="0" w:color="auto"/>
                                            <w:right w:val="none" w:sz="0" w:space="0" w:color="auto"/>
                                          </w:divBdr>
                                        </w:div>
                                        <w:div w:id="1198930638">
                                          <w:marLeft w:val="0"/>
                                          <w:marRight w:val="0"/>
                                          <w:marTop w:val="0"/>
                                          <w:marBottom w:val="0"/>
                                          <w:divBdr>
                                            <w:top w:val="none" w:sz="0" w:space="0" w:color="auto"/>
                                            <w:left w:val="none" w:sz="0" w:space="0" w:color="auto"/>
                                            <w:bottom w:val="none" w:sz="0" w:space="0" w:color="auto"/>
                                            <w:right w:val="none" w:sz="0" w:space="0" w:color="auto"/>
                                          </w:divBdr>
                                        </w:div>
                                        <w:div w:id="362679009">
                                          <w:marLeft w:val="0"/>
                                          <w:marRight w:val="0"/>
                                          <w:marTop w:val="0"/>
                                          <w:marBottom w:val="0"/>
                                          <w:divBdr>
                                            <w:top w:val="none" w:sz="0" w:space="0" w:color="auto"/>
                                            <w:left w:val="none" w:sz="0" w:space="0" w:color="auto"/>
                                            <w:bottom w:val="none" w:sz="0" w:space="0" w:color="auto"/>
                                            <w:right w:val="none" w:sz="0" w:space="0" w:color="auto"/>
                                          </w:divBdr>
                                        </w:div>
                                        <w:div w:id="1897859612">
                                          <w:marLeft w:val="0"/>
                                          <w:marRight w:val="0"/>
                                          <w:marTop w:val="0"/>
                                          <w:marBottom w:val="0"/>
                                          <w:divBdr>
                                            <w:top w:val="none" w:sz="0" w:space="0" w:color="auto"/>
                                            <w:left w:val="none" w:sz="0" w:space="0" w:color="auto"/>
                                            <w:bottom w:val="none" w:sz="0" w:space="0" w:color="auto"/>
                                            <w:right w:val="none" w:sz="0" w:space="0" w:color="auto"/>
                                          </w:divBdr>
                                        </w:div>
                                        <w:div w:id="160026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779400">
                              <w:marLeft w:val="0"/>
                              <w:marRight w:val="0"/>
                              <w:marTop w:val="0"/>
                              <w:marBottom w:val="0"/>
                              <w:divBdr>
                                <w:top w:val="none" w:sz="0" w:space="0" w:color="auto"/>
                                <w:left w:val="none" w:sz="0" w:space="0" w:color="auto"/>
                                <w:bottom w:val="none" w:sz="0" w:space="0" w:color="auto"/>
                                <w:right w:val="none" w:sz="0" w:space="0" w:color="auto"/>
                              </w:divBdr>
                              <w:divsChild>
                                <w:div w:id="1762481100">
                                  <w:marLeft w:val="0"/>
                                  <w:marRight w:val="0"/>
                                  <w:marTop w:val="0"/>
                                  <w:marBottom w:val="0"/>
                                  <w:divBdr>
                                    <w:top w:val="none" w:sz="0" w:space="0" w:color="auto"/>
                                    <w:left w:val="none" w:sz="0" w:space="0" w:color="auto"/>
                                    <w:bottom w:val="none" w:sz="0" w:space="0" w:color="auto"/>
                                    <w:right w:val="none" w:sz="0" w:space="0" w:color="auto"/>
                                  </w:divBdr>
                                  <w:divsChild>
                                    <w:div w:id="1338770745">
                                      <w:marLeft w:val="0"/>
                                      <w:marRight w:val="0"/>
                                      <w:marTop w:val="0"/>
                                      <w:marBottom w:val="0"/>
                                      <w:divBdr>
                                        <w:top w:val="none" w:sz="0" w:space="0" w:color="auto"/>
                                        <w:left w:val="none" w:sz="0" w:space="0" w:color="auto"/>
                                        <w:bottom w:val="none" w:sz="0" w:space="0" w:color="auto"/>
                                        <w:right w:val="none" w:sz="0" w:space="0" w:color="auto"/>
                                      </w:divBdr>
                                      <w:divsChild>
                                        <w:div w:id="8415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945880">
                              <w:marLeft w:val="0"/>
                              <w:marRight w:val="0"/>
                              <w:marTop w:val="0"/>
                              <w:marBottom w:val="0"/>
                              <w:divBdr>
                                <w:top w:val="none" w:sz="0" w:space="0" w:color="auto"/>
                                <w:left w:val="none" w:sz="0" w:space="0" w:color="auto"/>
                                <w:bottom w:val="none" w:sz="0" w:space="0" w:color="auto"/>
                                <w:right w:val="none" w:sz="0" w:space="0" w:color="auto"/>
                              </w:divBdr>
                              <w:divsChild>
                                <w:div w:id="1337267290">
                                  <w:marLeft w:val="0"/>
                                  <w:marRight w:val="0"/>
                                  <w:marTop w:val="0"/>
                                  <w:marBottom w:val="0"/>
                                  <w:divBdr>
                                    <w:top w:val="none" w:sz="0" w:space="0" w:color="auto"/>
                                    <w:left w:val="none" w:sz="0" w:space="0" w:color="auto"/>
                                    <w:bottom w:val="none" w:sz="0" w:space="0" w:color="auto"/>
                                    <w:right w:val="none" w:sz="0" w:space="0" w:color="auto"/>
                                  </w:divBdr>
                                  <w:divsChild>
                                    <w:div w:id="159666410">
                                      <w:marLeft w:val="0"/>
                                      <w:marRight w:val="0"/>
                                      <w:marTop w:val="0"/>
                                      <w:marBottom w:val="0"/>
                                      <w:divBdr>
                                        <w:top w:val="none" w:sz="0" w:space="0" w:color="auto"/>
                                        <w:left w:val="none" w:sz="0" w:space="0" w:color="auto"/>
                                        <w:bottom w:val="none" w:sz="0" w:space="0" w:color="auto"/>
                                        <w:right w:val="none" w:sz="0" w:space="0" w:color="auto"/>
                                      </w:divBdr>
                                      <w:divsChild>
                                        <w:div w:id="115599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8315031">
      <w:bodyDiv w:val="1"/>
      <w:marLeft w:val="0"/>
      <w:marRight w:val="0"/>
      <w:marTop w:val="0"/>
      <w:marBottom w:val="0"/>
      <w:divBdr>
        <w:top w:val="none" w:sz="0" w:space="0" w:color="auto"/>
        <w:left w:val="none" w:sz="0" w:space="0" w:color="auto"/>
        <w:bottom w:val="none" w:sz="0" w:space="0" w:color="auto"/>
        <w:right w:val="none" w:sz="0" w:space="0" w:color="auto"/>
      </w:divBdr>
      <w:divsChild>
        <w:div w:id="558563740">
          <w:marLeft w:val="0"/>
          <w:marRight w:val="1"/>
          <w:marTop w:val="0"/>
          <w:marBottom w:val="0"/>
          <w:divBdr>
            <w:top w:val="none" w:sz="0" w:space="0" w:color="auto"/>
            <w:left w:val="none" w:sz="0" w:space="0" w:color="auto"/>
            <w:bottom w:val="none" w:sz="0" w:space="0" w:color="auto"/>
            <w:right w:val="none" w:sz="0" w:space="0" w:color="auto"/>
          </w:divBdr>
          <w:divsChild>
            <w:div w:id="918758120">
              <w:marLeft w:val="0"/>
              <w:marRight w:val="0"/>
              <w:marTop w:val="0"/>
              <w:marBottom w:val="0"/>
              <w:divBdr>
                <w:top w:val="none" w:sz="0" w:space="0" w:color="auto"/>
                <w:left w:val="none" w:sz="0" w:space="0" w:color="auto"/>
                <w:bottom w:val="none" w:sz="0" w:space="0" w:color="auto"/>
                <w:right w:val="none" w:sz="0" w:space="0" w:color="auto"/>
              </w:divBdr>
              <w:divsChild>
                <w:div w:id="1460999828">
                  <w:marLeft w:val="0"/>
                  <w:marRight w:val="1"/>
                  <w:marTop w:val="0"/>
                  <w:marBottom w:val="0"/>
                  <w:divBdr>
                    <w:top w:val="none" w:sz="0" w:space="0" w:color="auto"/>
                    <w:left w:val="none" w:sz="0" w:space="0" w:color="auto"/>
                    <w:bottom w:val="none" w:sz="0" w:space="0" w:color="auto"/>
                    <w:right w:val="none" w:sz="0" w:space="0" w:color="auto"/>
                  </w:divBdr>
                  <w:divsChild>
                    <w:div w:id="1892842300">
                      <w:marLeft w:val="0"/>
                      <w:marRight w:val="0"/>
                      <w:marTop w:val="0"/>
                      <w:marBottom w:val="0"/>
                      <w:divBdr>
                        <w:top w:val="none" w:sz="0" w:space="0" w:color="auto"/>
                        <w:left w:val="none" w:sz="0" w:space="0" w:color="auto"/>
                        <w:bottom w:val="none" w:sz="0" w:space="0" w:color="auto"/>
                        <w:right w:val="none" w:sz="0" w:space="0" w:color="auto"/>
                      </w:divBdr>
                      <w:divsChild>
                        <w:div w:id="1214388395">
                          <w:marLeft w:val="0"/>
                          <w:marRight w:val="0"/>
                          <w:marTop w:val="0"/>
                          <w:marBottom w:val="0"/>
                          <w:divBdr>
                            <w:top w:val="none" w:sz="0" w:space="0" w:color="auto"/>
                            <w:left w:val="none" w:sz="0" w:space="0" w:color="auto"/>
                            <w:bottom w:val="none" w:sz="0" w:space="0" w:color="auto"/>
                            <w:right w:val="none" w:sz="0" w:space="0" w:color="auto"/>
                          </w:divBdr>
                          <w:divsChild>
                            <w:div w:id="1090659509">
                              <w:marLeft w:val="0"/>
                              <w:marRight w:val="0"/>
                              <w:marTop w:val="120"/>
                              <w:marBottom w:val="360"/>
                              <w:divBdr>
                                <w:top w:val="none" w:sz="0" w:space="0" w:color="auto"/>
                                <w:left w:val="none" w:sz="0" w:space="0" w:color="auto"/>
                                <w:bottom w:val="none" w:sz="0" w:space="0" w:color="auto"/>
                                <w:right w:val="none" w:sz="0" w:space="0" w:color="auto"/>
                              </w:divBdr>
                              <w:divsChild>
                                <w:div w:id="86849815">
                                  <w:marLeft w:val="420"/>
                                  <w:marRight w:val="0"/>
                                  <w:marTop w:val="0"/>
                                  <w:marBottom w:val="0"/>
                                  <w:divBdr>
                                    <w:top w:val="none" w:sz="0" w:space="0" w:color="auto"/>
                                    <w:left w:val="none" w:sz="0" w:space="0" w:color="auto"/>
                                    <w:bottom w:val="none" w:sz="0" w:space="0" w:color="auto"/>
                                    <w:right w:val="none" w:sz="0" w:space="0" w:color="auto"/>
                                  </w:divBdr>
                                  <w:divsChild>
                                    <w:div w:id="1858225520">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5836338">
      <w:bodyDiv w:val="1"/>
      <w:marLeft w:val="0"/>
      <w:marRight w:val="0"/>
      <w:marTop w:val="0"/>
      <w:marBottom w:val="0"/>
      <w:divBdr>
        <w:top w:val="none" w:sz="0" w:space="0" w:color="auto"/>
        <w:left w:val="none" w:sz="0" w:space="0" w:color="auto"/>
        <w:bottom w:val="none" w:sz="0" w:space="0" w:color="auto"/>
        <w:right w:val="none" w:sz="0" w:space="0" w:color="auto"/>
      </w:divBdr>
      <w:divsChild>
        <w:div w:id="1609922193">
          <w:marLeft w:val="0"/>
          <w:marRight w:val="1"/>
          <w:marTop w:val="0"/>
          <w:marBottom w:val="0"/>
          <w:divBdr>
            <w:top w:val="none" w:sz="0" w:space="0" w:color="auto"/>
            <w:left w:val="none" w:sz="0" w:space="0" w:color="auto"/>
            <w:bottom w:val="none" w:sz="0" w:space="0" w:color="auto"/>
            <w:right w:val="none" w:sz="0" w:space="0" w:color="auto"/>
          </w:divBdr>
          <w:divsChild>
            <w:div w:id="711420447">
              <w:marLeft w:val="0"/>
              <w:marRight w:val="0"/>
              <w:marTop w:val="0"/>
              <w:marBottom w:val="0"/>
              <w:divBdr>
                <w:top w:val="none" w:sz="0" w:space="0" w:color="auto"/>
                <w:left w:val="none" w:sz="0" w:space="0" w:color="auto"/>
                <w:bottom w:val="none" w:sz="0" w:space="0" w:color="auto"/>
                <w:right w:val="none" w:sz="0" w:space="0" w:color="auto"/>
              </w:divBdr>
              <w:divsChild>
                <w:div w:id="2075470188">
                  <w:marLeft w:val="0"/>
                  <w:marRight w:val="1"/>
                  <w:marTop w:val="0"/>
                  <w:marBottom w:val="0"/>
                  <w:divBdr>
                    <w:top w:val="none" w:sz="0" w:space="0" w:color="auto"/>
                    <w:left w:val="none" w:sz="0" w:space="0" w:color="auto"/>
                    <w:bottom w:val="none" w:sz="0" w:space="0" w:color="auto"/>
                    <w:right w:val="none" w:sz="0" w:space="0" w:color="auto"/>
                  </w:divBdr>
                  <w:divsChild>
                    <w:div w:id="515385637">
                      <w:marLeft w:val="0"/>
                      <w:marRight w:val="0"/>
                      <w:marTop w:val="0"/>
                      <w:marBottom w:val="0"/>
                      <w:divBdr>
                        <w:top w:val="none" w:sz="0" w:space="0" w:color="auto"/>
                        <w:left w:val="none" w:sz="0" w:space="0" w:color="auto"/>
                        <w:bottom w:val="none" w:sz="0" w:space="0" w:color="auto"/>
                        <w:right w:val="none" w:sz="0" w:space="0" w:color="auto"/>
                      </w:divBdr>
                      <w:divsChild>
                        <w:div w:id="1526216382">
                          <w:marLeft w:val="0"/>
                          <w:marRight w:val="0"/>
                          <w:marTop w:val="0"/>
                          <w:marBottom w:val="0"/>
                          <w:divBdr>
                            <w:top w:val="none" w:sz="0" w:space="0" w:color="auto"/>
                            <w:left w:val="none" w:sz="0" w:space="0" w:color="auto"/>
                            <w:bottom w:val="none" w:sz="0" w:space="0" w:color="auto"/>
                            <w:right w:val="none" w:sz="0" w:space="0" w:color="auto"/>
                          </w:divBdr>
                          <w:divsChild>
                            <w:div w:id="143358506">
                              <w:marLeft w:val="0"/>
                              <w:marRight w:val="0"/>
                              <w:marTop w:val="120"/>
                              <w:marBottom w:val="360"/>
                              <w:divBdr>
                                <w:top w:val="none" w:sz="0" w:space="0" w:color="auto"/>
                                <w:left w:val="none" w:sz="0" w:space="0" w:color="auto"/>
                                <w:bottom w:val="none" w:sz="0" w:space="0" w:color="auto"/>
                                <w:right w:val="none" w:sz="0" w:space="0" w:color="auto"/>
                              </w:divBdr>
                              <w:divsChild>
                                <w:div w:id="211618935">
                                  <w:marLeft w:val="0"/>
                                  <w:marRight w:val="0"/>
                                  <w:marTop w:val="0"/>
                                  <w:marBottom w:val="0"/>
                                  <w:divBdr>
                                    <w:top w:val="none" w:sz="0" w:space="0" w:color="auto"/>
                                    <w:left w:val="none" w:sz="0" w:space="0" w:color="auto"/>
                                    <w:bottom w:val="none" w:sz="0" w:space="0" w:color="auto"/>
                                    <w:right w:val="none" w:sz="0" w:space="0" w:color="auto"/>
                                  </w:divBdr>
                                </w:div>
                                <w:div w:id="1265380183">
                                  <w:marLeft w:val="0"/>
                                  <w:marRight w:val="0"/>
                                  <w:marTop w:val="0"/>
                                  <w:marBottom w:val="0"/>
                                  <w:divBdr>
                                    <w:top w:val="none" w:sz="0" w:space="0" w:color="auto"/>
                                    <w:left w:val="none" w:sz="0" w:space="0" w:color="auto"/>
                                    <w:bottom w:val="none" w:sz="0" w:space="0" w:color="auto"/>
                                    <w:right w:val="none" w:sz="0" w:space="0" w:color="auto"/>
                                  </w:divBdr>
                                </w:div>
                                <w:div w:id="845285705">
                                  <w:marLeft w:val="0"/>
                                  <w:marRight w:val="0"/>
                                  <w:marTop w:val="0"/>
                                  <w:marBottom w:val="0"/>
                                  <w:divBdr>
                                    <w:top w:val="none" w:sz="0" w:space="0" w:color="auto"/>
                                    <w:left w:val="none" w:sz="0" w:space="0" w:color="auto"/>
                                    <w:bottom w:val="none" w:sz="0" w:space="0" w:color="auto"/>
                                    <w:right w:val="none" w:sz="0" w:space="0" w:color="auto"/>
                                  </w:divBdr>
                                </w:div>
                                <w:div w:id="653416454">
                                  <w:marLeft w:val="0"/>
                                  <w:marRight w:val="0"/>
                                  <w:marTop w:val="0"/>
                                  <w:marBottom w:val="0"/>
                                  <w:divBdr>
                                    <w:top w:val="none" w:sz="0" w:space="0" w:color="auto"/>
                                    <w:left w:val="none" w:sz="0" w:space="0" w:color="auto"/>
                                    <w:bottom w:val="none" w:sz="0" w:space="0" w:color="auto"/>
                                    <w:right w:val="none" w:sz="0" w:space="0" w:color="auto"/>
                                  </w:divBdr>
                                  <w:divsChild>
                                    <w:div w:id="105304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1658354">
      <w:bodyDiv w:val="1"/>
      <w:marLeft w:val="0"/>
      <w:marRight w:val="0"/>
      <w:marTop w:val="0"/>
      <w:marBottom w:val="0"/>
      <w:divBdr>
        <w:top w:val="none" w:sz="0" w:space="0" w:color="auto"/>
        <w:left w:val="none" w:sz="0" w:space="0" w:color="auto"/>
        <w:bottom w:val="none" w:sz="0" w:space="0" w:color="auto"/>
        <w:right w:val="none" w:sz="0" w:space="0" w:color="auto"/>
      </w:divBdr>
      <w:divsChild>
        <w:div w:id="1715230874">
          <w:marLeft w:val="0"/>
          <w:marRight w:val="0"/>
          <w:marTop w:val="0"/>
          <w:marBottom w:val="0"/>
          <w:divBdr>
            <w:top w:val="none" w:sz="0" w:space="0" w:color="auto"/>
            <w:left w:val="none" w:sz="0" w:space="0" w:color="auto"/>
            <w:bottom w:val="none" w:sz="0" w:space="0" w:color="auto"/>
            <w:right w:val="none" w:sz="0" w:space="0" w:color="auto"/>
          </w:divBdr>
          <w:divsChild>
            <w:div w:id="296643534">
              <w:marLeft w:val="0"/>
              <w:marRight w:val="0"/>
              <w:marTop w:val="0"/>
              <w:marBottom w:val="0"/>
              <w:divBdr>
                <w:top w:val="none" w:sz="0" w:space="0" w:color="auto"/>
                <w:left w:val="single" w:sz="48" w:space="0" w:color="FFFFFF"/>
                <w:bottom w:val="none" w:sz="0" w:space="0" w:color="auto"/>
                <w:right w:val="single" w:sz="48" w:space="0" w:color="FFFFFF"/>
              </w:divBdr>
              <w:divsChild>
                <w:div w:id="554312917">
                  <w:marLeft w:val="0"/>
                  <w:marRight w:val="0"/>
                  <w:marTop w:val="0"/>
                  <w:marBottom w:val="0"/>
                  <w:divBdr>
                    <w:top w:val="none" w:sz="0" w:space="0" w:color="auto"/>
                    <w:left w:val="none" w:sz="0" w:space="0" w:color="auto"/>
                    <w:bottom w:val="none" w:sz="0" w:space="0" w:color="auto"/>
                    <w:right w:val="none" w:sz="0" w:space="0" w:color="auto"/>
                  </w:divBdr>
                  <w:divsChild>
                    <w:div w:id="1802458162">
                      <w:marLeft w:val="0"/>
                      <w:marRight w:val="0"/>
                      <w:marTop w:val="0"/>
                      <w:marBottom w:val="0"/>
                      <w:divBdr>
                        <w:top w:val="none" w:sz="0" w:space="0" w:color="auto"/>
                        <w:left w:val="none" w:sz="0" w:space="0" w:color="auto"/>
                        <w:bottom w:val="none" w:sz="0" w:space="0" w:color="auto"/>
                        <w:right w:val="none" w:sz="0" w:space="0" w:color="auto"/>
                      </w:divBdr>
                      <w:divsChild>
                        <w:div w:id="824321052">
                          <w:marLeft w:val="0"/>
                          <w:marRight w:val="0"/>
                          <w:marTop w:val="0"/>
                          <w:marBottom w:val="0"/>
                          <w:divBdr>
                            <w:top w:val="none" w:sz="0" w:space="0" w:color="auto"/>
                            <w:left w:val="none" w:sz="0" w:space="0" w:color="auto"/>
                            <w:bottom w:val="none" w:sz="0" w:space="0" w:color="auto"/>
                            <w:right w:val="none" w:sz="0" w:space="0" w:color="auto"/>
                          </w:divBdr>
                          <w:divsChild>
                            <w:div w:id="22846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2044229">
      <w:bodyDiv w:val="1"/>
      <w:marLeft w:val="0"/>
      <w:marRight w:val="0"/>
      <w:marTop w:val="0"/>
      <w:marBottom w:val="0"/>
      <w:divBdr>
        <w:top w:val="none" w:sz="0" w:space="0" w:color="auto"/>
        <w:left w:val="none" w:sz="0" w:space="0" w:color="auto"/>
        <w:bottom w:val="none" w:sz="0" w:space="0" w:color="auto"/>
        <w:right w:val="none" w:sz="0" w:space="0" w:color="auto"/>
      </w:divBdr>
      <w:divsChild>
        <w:div w:id="2065978529">
          <w:marLeft w:val="0"/>
          <w:marRight w:val="1"/>
          <w:marTop w:val="0"/>
          <w:marBottom w:val="0"/>
          <w:divBdr>
            <w:top w:val="none" w:sz="0" w:space="0" w:color="auto"/>
            <w:left w:val="none" w:sz="0" w:space="0" w:color="auto"/>
            <w:bottom w:val="none" w:sz="0" w:space="0" w:color="auto"/>
            <w:right w:val="none" w:sz="0" w:space="0" w:color="auto"/>
          </w:divBdr>
          <w:divsChild>
            <w:div w:id="1830437075">
              <w:marLeft w:val="0"/>
              <w:marRight w:val="0"/>
              <w:marTop w:val="0"/>
              <w:marBottom w:val="0"/>
              <w:divBdr>
                <w:top w:val="none" w:sz="0" w:space="0" w:color="auto"/>
                <w:left w:val="none" w:sz="0" w:space="0" w:color="auto"/>
                <w:bottom w:val="none" w:sz="0" w:space="0" w:color="auto"/>
                <w:right w:val="none" w:sz="0" w:space="0" w:color="auto"/>
              </w:divBdr>
              <w:divsChild>
                <w:div w:id="496579901">
                  <w:marLeft w:val="0"/>
                  <w:marRight w:val="1"/>
                  <w:marTop w:val="0"/>
                  <w:marBottom w:val="0"/>
                  <w:divBdr>
                    <w:top w:val="none" w:sz="0" w:space="0" w:color="auto"/>
                    <w:left w:val="none" w:sz="0" w:space="0" w:color="auto"/>
                    <w:bottom w:val="none" w:sz="0" w:space="0" w:color="auto"/>
                    <w:right w:val="none" w:sz="0" w:space="0" w:color="auto"/>
                  </w:divBdr>
                  <w:divsChild>
                    <w:div w:id="1438721468">
                      <w:marLeft w:val="0"/>
                      <w:marRight w:val="0"/>
                      <w:marTop w:val="0"/>
                      <w:marBottom w:val="0"/>
                      <w:divBdr>
                        <w:top w:val="none" w:sz="0" w:space="0" w:color="auto"/>
                        <w:left w:val="none" w:sz="0" w:space="0" w:color="auto"/>
                        <w:bottom w:val="none" w:sz="0" w:space="0" w:color="auto"/>
                        <w:right w:val="none" w:sz="0" w:space="0" w:color="auto"/>
                      </w:divBdr>
                      <w:divsChild>
                        <w:div w:id="1863545122">
                          <w:marLeft w:val="0"/>
                          <w:marRight w:val="0"/>
                          <w:marTop w:val="0"/>
                          <w:marBottom w:val="0"/>
                          <w:divBdr>
                            <w:top w:val="none" w:sz="0" w:space="0" w:color="auto"/>
                            <w:left w:val="none" w:sz="0" w:space="0" w:color="auto"/>
                            <w:bottom w:val="none" w:sz="0" w:space="0" w:color="auto"/>
                            <w:right w:val="none" w:sz="0" w:space="0" w:color="auto"/>
                          </w:divBdr>
                          <w:divsChild>
                            <w:div w:id="1543443974">
                              <w:marLeft w:val="0"/>
                              <w:marRight w:val="0"/>
                              <w:marTop w:val="120"/>
                              <w:marBottom w:val="360"/>
                              <w:divBdr>
                                <w:top w:val="none" w:sz="0" w:space="0" w:color="auto"/>
                                <w:left w:val="none" w:sz="0" w:space="0" w:color="auto"/>
                                <w:bottom w:val="none" w:sz="0" w:space="0" w:color="auto"/>
                                <w:right w:val="none" w:sz="0" w:space="0" w:color="auto"/>
                              </w:divBdr>
                              <w:divsChild>
                                <w:div w:id="1794863855">
                                  <w:marLeft w:val="420"/>
                                  <w:marRight w:val="0"/>
                                  <w:marTop w:val="0"/>
                                  <w:marBottom w:val="0"/>
                                  <w:divBdr>
                                    <w:top w:val="none" w:sz="0" w:space="0" w:color="auto"/>
                                    <w:left w:val="none" w:sz="0" w:space="0" w:color="auto"/>
                                    <w:bottom w:val="none" w:sz="0" w:space="0" w:color="auto"/>
                                    <w:right w:val="none" w:sz="0" w:space="0" w:color="auto"/>
                                  </w:divBdr>
                                  <w:divsChild>
                                    <w:div w:id="96647130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9595836">
      <w:bodyDiv w:val="1"/>
      <w:marLeft w:val="0"/>
      <w:marRight w:val="0"/>
      <w:marTop w:val="0"/>
      <w:marBottom w:val="0"/>
      <w:divBdr>
        <w:top w:val="none" w:sz="0" w:space="0" w:color="auto"/>
        <w:left w:val="none" w:sz="0" w:space="0" w:color="auto"/>
        <w:bottom w:val="none" w:sz="0" w:space="0" w:color="auto"/>
        <w:right w:val="none" w:sz="0" w:space="0" w:color="auto"/>
      </w:divBdr>
      <w:divsChild>
        <w:div w:id="549340730">
          <w:marLeft w:val="0"/>
          <w:marRight w:val="1"/>
          <w:marTop w:val="0"/>
          <w:marBottom w:val="0"/>
          <w:divBdr>
            <w:top w:val="none" w:sz="0" w:space="0" w:color="auto"/>
            <w:left w:val="none" w:sz="0" w:space="0" w:color="auto"/>
            <w:bottom w:val="none" w:sz="0" w:space="0" w:color="auto"/>
            <w:right w:val="none" w:sz="0" w:space="0" w:color="auto"/>
          </w:divBdr>
          <w:divsChild>
            <w:div w:id="132335472">
              <w:marLeft w:val="0"/>
              <w:marRight w:val="0"/>
              <w:marTop w:val="0"/>
              <w:marBottom w:val="0"/>
              <w:divBdr>
                <w:top w:val="none" w:sz="0" w:space="0" w:color="auto"/>
                <w:left w:val="none" w:sz="0" w:space="0" w:color="auto"/>
                <w:bottom w:val="none" w:sz="0" w:space="0" w:color="auto"/>
                <w:right w:val="none" w:sz="0" w:space="0" w:color="auto"/>
              </w:divBdr>
              <w:divsChild>
                <w:div w:id="1457681316">
                  <w:marLeft w:val="0"/>
                  <w:marRight w:val="1"/>
                  <w:marTop w:val="0"/>
                  <w:marBottom w:val="0"/>
                  <w:divBdr>
                    <w:top w:val="none" w:sz="0" w:space="0" w:color="auto"/>
                    <w:left w:val="none" w:sz="0" w:space="0" w:color="auto"/>
                    <w:bottom w:val="none" w:sz="0" w:space="0" w:color="auto"/>
                    <w:right w:val="none" w:sz="0" w:space="0" w:color="auto"/>
                  </w:divBdr>
                  <w:divsChild>
                    <w:div w:id="546600173">
                      <w:marLeft w:val="0"/>
                      <w:marRight w:val="0"/>
                      <w:marTop w:val="0"/>
                      <w:marBottom w:val="0"/>
                      <w:divBdr>
                        <w:top w:val="none" w:sz="0" w:space="0" w:color="auto"/>
                        <w:left w:val="none" w:sz="0" w:space="0" w:color="auto"/>
                        <w:bottom w:val="none" w:sz="0" w:space="0" w:color="auto"/>
                        <w:right w:val="none" w:sz="0" w:space="0" w:color="auto"/>
                      </w:divBdr>
                      <w:divsChild>
                        <w:div w:id="14233127">
                          <w:marLeft w:val="0"/>
                          <w:marRight w:val="0"/>
                          <w:marTop w:val="0"/>
                          <w:marBottom w:val="0"/>
                          <w:divBdr>
                            <w:top w:val="none" w:sz="0" w:space="0" w:color="auto"/>
                            <w:left w:val="none" w:sz="0" w:space="0" w:color="auto"/>
                            <w:bottom w:val="none" w:sz="0" w:space="0" w:color="auto"/>
                            <w:right w:val="none" w:sz="0" w:space="0" w:color="auto"/>
                          </w:divBdr>
                          <w:divsChild>
                            <w:div w:id="1664818251">
                              <w:marLeft w:val="0"/>
                              <w:marRight w:val="0"/>
                              <w:marTop w:val="120"/>
                              <w:marBottom w:val="360"/>
                              <w:divBdr>
                                <w:top w:val="none" w:sz="0" w:space="0" w:color="auto"/>
                                <w:left w:val="none" w:sz="0" w:space="0" w:color="auto"/>
                                <w:bottom w:val="none" w:sz="0" w:space="0" w:color="auto"/>
                                <w:right w:val="none" w:sz="0" w:space="0" w:color="auto"/>
                              </w:divBdr>
                              <w:divsChild>
                                <w:div w:id="1908487755">
                                  <w:marLeft w:val="420"/>
                                  <w:marRight w:val="0"/>
                                  <w:marTop w:val="0"/>
                                  <w:marBottom w:val="0"/>
                                  <w:divBdr>
                                    <w:top w:val="none" w:sz="0" w:space="0" w:color="auto"/>
                                    <w:left w:val="none" w:sz="0" w:space="0" w:color="auto"/>
                                    <w:bottom w:val="none" w:sz="0" w:space="0" w:color="auto"/>
                                    <w:right w:val="none" w:sz="0" w:space="0" w:color="auto"/>
                                  </w:divBdr>
                                  <w:divsChild>
                                    <w:div w:id="1156409845">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5899144">
      <w:bodyDiv w:val="1"/>
      <w:marLeft w:val="0"/>
      <w:marRight w:val="0"/>
      <w:marTop w:val="0"/>
      <w:marBottom w:val="0"/>
      <w:divBdr>
        <w:top w:val="none" w:sz="0" w:space="0" w:color="auto"/>
        <w:left w:val="none" w:sz="0" w:space="0" w:color="auto"/>
        <w:bottom w:val="none" w:sz="0" w:space="0" w:color="auto"/>
        <w:right w:val="none" w:sz="0" w:space="0" w:color="auto"/>
      </w:divBdr>
      <w:divsChild>
        <w:div w:id="888999865">
          <w:marLeft w:val="0"/>
          <w:marRight w:val="1"/>
          <w:marTop w:val="0"/>
          <w:marBottom w:val="0"/>
          <w:divBdr>
            <w:top w:val="none" w:sz="0" w:space="0" w:color="auto"/>
            <w:left w:val="none" w:sz="0" w:space="0" w:color="auto"/>
            <w:bottom w:val="none" w:sz="0" w:space="0" w:color="auto"/>
            <w:right w:val="none" w:sz="0" w:space="0" w:color="auto"/>
          </w:divBdr>
          <w:divsChild>
            <w:div w:id="1339965703">
              <w:marLeft w:val="0"/>
              <w:marRight w:val="0"/>
              <w:marTop w:val="0"/>
              <w:marBottom w:val="0"/>
              <w:divBdr>
                <w:top w:val="none" w:sz="0" w:space="0" w:color="auto"/>
                <w:left w:val="none" w:sz="0" w:space="0" w:color="auto"/>
                <w:bottom w:val="none" w:sz="0" w:space="0" w:color="auto"/>
                <w:right w:val="none" w:sz="0" w:space="0" w:color="auto"/>
              </w:divBdr>
              <w:divsChild>
                <w:div w:id="902252825">
                  <w:marLeft w:val="0"/>
                  <w:marRight w:val="1"/>
                  <w:marTop w:val="0"/>
                  <w:marBottom w:val="0"/>
                  <w:divBdr>
                    <w:top w:val="none" w:sz="0" w:space="0" w:color="auto"/>
                    <w:left w:val="none" w:sz="0" w:space="0" w:color="auto"/>
                    <w:bottom w:val="none" w:sz="0" w:space="0" w:color="auto"/>
                    <w:right w:val="none" w:sz="0" w:space="0" w:color="auto"/>
                  </w:divBdr>
                  <w:divsChild>
                    <w:div w:id="978456358">
                      <w:marLeft w:val="0"/>
                      <w:marRight w:val="0"/>
                      <w:marTop w:val="0"/>
                      <w:marBottom w:val="0"/>
                      <w:divBdr>
                        <w:top w:val="none" w:sz="0" w:space="0" w:color="auto"/>
                        <w:left w:val="none" w:sz="0" w:space="0" w:color="auto"/>
                        <w:bottom w:val="none" w:sz="0" w:space="0" w:color="auto"/>
                        <w:right w:val="none" w:sz="0" w:space="0" w:color="auto"/>
                      </w:divBdr>
                      <w:divsChild>
                        <w:div w:id="1068072406">
                          <w:marLeft w:val="0"/>
                          <w:marRight w:val="0"/>
                          <w:marTop w:val="0"/>
                          <w:marBottom w:val="0"/>
                          <w:divBdr>
                            <w:top w:val="none" w:sz="0" w:space="0" w:color="auto"/>
                            <w:left w:val="none" w:sz="0" w:space="0" w:color="auto"/>
                            <w:bottom w:val="none" w:sz="0" w:space="0" w:color="auto"/>
                            <w:right w:val="none" w:sz="0" w:space="0" w:color="auto"/>
                          </w:divBdr>
                          <w:divsChild>
                            <w:div w:id="1503397056">
                              <w:marLeft w:val="0"/>
                              <w:marRight w:val="0"/>
                              <w:marTop w:val="120"/>
                              <w:marBottom w:val="360"/>
                              <w:divBdr>
                                <w:top w:val="none" w:sz="0" w:space="0" w:color="auto"/>
                                <w:left w:val="none" w:sz="0" w:space="0" w:color="auto"/>
                                <w:bottom w:val="none" w:sz="0" w:space="0" w:color="auto"/>
                                <w:right w:val="none" w:sz="0" w:space="0" w:color="auto"/>
                              </w:divBdr>
                              <w:divsChild>
                                <w:div w:id="10839586">
                                  <w:marLeft w:val="420"/>
                                  <w:marRight w:val="0"/>
                                  <w:marTop w:val="0"/>
                                  <w:marBottom w:val="0"/>
                                  <w:divBdr>
                                    <w:top w:val="none" w:sz="0" w:space="0" w:color="auto"/>
                                    <w:left w:val="none" w:sz="0" w:space="0" w:color="auto"/>
                                    <w:bottom w:val="none" w:sz="0" w:space="0" w:color="auto"/>
                                    <w:right w:val="none" w:sz="0" w:space="0" w:color="auto"/>
                                  </w:divBdr>
                                  <w:divsChild>
                                    <w:div w:id="1502235520">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8542959">
      <w:bodyDiv w:val="1"/>
      <w:marLeft w:val="0"/>
      <w:marRight w:val="0"/>
      <w:marTop w:val="0"/>
      <w:marBottom w:val="0"/>
      <w:divBdr>
        <w:top w:val="none" w:sz="0" w:space="0" w:color="auto"/>
        <w:left w:val="none" w:sz="0" w:space="0" w:color="auto"/>
        <w:bottom w:val="none" w:sz="0" w:space="0" w:color="auto"/>
        <w:right w:val="none" w:sz="0" w:space="0" w:color="auto"/>
      </w:divBdr>
      <w:divsChild>
        <w:div w:id="1788423396">
          <w:marLeft w:val="0"/>
          <w:marRight w:val="0"/>
          <w:marTop w:val="0"/>
          <w:marBottom w:val="0"/>
          <w:divBdr>
            <w:top w:val="none" w:sz="0" w:space="0" w:color="auto"/>
            <w:left w:val="none" w:sz="0" w:space="0" w:color="auto"/>
            <w:bottom w:val="none" w:sz="0" w:space="0" w:color="auto"/>
            <w:right w:val="none" w:sz="0" w:space="0" w:color="auto"/>
          </w:divBdr>
          <w:divsChild>
            <w:div w:id="1259603571">
              <w:marLeft w:val="0"/>
              <w:marRight w:val="0"/>
              <w:marTop w:val="0"/>
              <w:marBottom w:val="0"/>
              <w:divBdr>
                <w:top w:val="none" w:sz="0" w:space="0" w:color="auto"/>
                <w:left w:val="single" w:sz="48" w:space="0" w:color="FFFFFF"/>
                <w:bottom w:val="none" w:sz="0" w:space="0" w:color="auto"/>
                <w:right w:val="single" w:sz="48" w:space="0" w:color="FFFFFF"/>
              </w:divBdr>
              <w:divsChild>
                <w:div w:id="51356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673990">
      <w:bodyDiv w:val="1"/>
      <w:marLeft w:val="0"/>
      <w:marRight w:val="0"/>
      <w:marTop w:val="0"/>
      <w:marBottom w:val="0"/>
      <w:divBdr>
        <w:top w:val="none" w:sz="0" w:space="0" w:color="auto"/>
        <w:left w:val="none" w:sz="0" w:space="0" w:color="auto"/>
        <w:bottom w:val="none" w:sz="0" w:space="0" w:color="auto"/>
        <w:right w:val="none" w:sz="0" w:space="0" w:color="auto"/>
      </w:divBdr>
      <w:divsChild>
        <w:div w:id="1031762470">
          <w:marLeft w:val="0"/>
          <w:marRight w:val="1"/>
          <w:marTop w:val="0"/>
          <w:marBottom w:val="0"/>
          <w:divBdr>
            <w:top w:val="none" w:sz="0" w:space="0" w:color="auto"/>
            <w:left w:val="none" w:sz="0" w:space="0" w:color="auto"/>
            <w:bottom w:val="none" w:sz="0" w:space="0" w:color="auto"/>
            <w:right w:val="none" w:sz="0" w:space="0" w:color="auto"/>
          </w:divBdr>
          <w:divsChild>
            <w:div w:id="2048332169">
              <w:marLeft w:val="0"/>
              <w:marRight w:val="0"/>
              <w:marTop w:val="0"/>
              <w:marBottom w:val="0"/>
              <w:divBdr>
                <w:top w:val="none" w:sz="0" w:space="0" w:color="auto"/>
                <w:left w:val="none" w:sz="0" w:space="0" w:color="auto"/>
                <w:bottom w:val="none" w:sz="0" w:space="0" w:color="auto"/>
                <w:right w:val="none" w:sz="0" w:space="0" w:color="auto"/>
              </w:divBdr>
              <w:divsChild>
                <w:div w:id="93939262">
                  <w:marLeft w:val="0"/>
                  <w:marRight w:val="1"/>
                  <w:marTop w:val="0"/>
                  <w:marBottom w:val="0"/>
                  <w:divBdr>
                    <w:top w:val="none" w:sz="0" w:space="0" w:color="auto"/>
                    <w:left w:val="none" w:sz="0" w:space="0" w:color="auto"/>
                    <w:bottom w:val="none" w:sz="0" w:space="0" w:color="auto"/>
                    <w:right w:val="none" w:sz="0" w:space="0" w:color="auto"/>
                  </w:divBdr>
                  <w:divsChild>
                    <w:div w:id="1472359492">
                      <w:marLeft w:val="0"/>
                      <w:marRight w:val="0"/>
                      <w:marTop w:val="0"/>
                      <w:marBottom w:val="0"/>
                      <w:divBdr>
                        <w:top w:val="none" w:sz="0" w:space="0" w:color="auto"/>
                        <w:left w:val="none" w:sz="0" w:space="0" w:color="auto"/>
                        <w:bottom w:val="none" w:sz="0" w:space="0" w:color="auto"/>
                        <w:right w:val="none" w:sz="0" w:space="0" w:color="auto"/>
                      </w:divBdr>
                      <w:divsChild>
                        <w:div w:id="1340162255">
                          <w:marLeft w:val="0"/>
                          <w:marRight w:val="0"/>
                          <w:marTop w:val="0"/>
                          <w:marBottom w:val="0"/>
                          <w:divBdr>
                            <w:top w:val="none" w:sz="0" w:space="0" w:color="auto"/>
                            <w:left w:val="none" w:sz="0" w:space="0" w:color="auto"/>
                            <w:bottom w:val="none" w:sz="0" w:space="0" w:color="auto"/>
                            <w:right w:val="none" w:sz="0" w:space="0" w:color="auto"/>
                          </w:divBdr>
                          <w:divsChild>
                            <w:div w:id="585530639">
                              <w:marLeft w:val="0"/>
                              <w:marRight w:val="0"/>
                              <w:marTop w:val="120"/>
                              <w:marBottom w:val="360"/>
                              <w:divBdr>
                                <w:top w:val="none" w:sz="0" w:space="0" w:color="auto"/>
                                <w:left w:val="none" w:sz="0" w:space="0" w:color="auto"/>
                                <w:bottom w:val="none" w:sz="0" w:space="0" w:color="auto"/>
                                <w:right w:val="none" w:sz="0" w:space="0" w:color="auto"/>
                              </w:divBdr>
                              <w:divsChild>
                                <w:div w:id="1146043147">
                                  <w:marLeft w:val="420"/>
                                  <w:marRight w:val="0"/>
                                  <w:marTop w:val="0"/>
                                  <w:marBottom w:val="0"/>
                                  <w:divBdr>
                                    <w:top w:val="none" w:sz="0" w:space="0" w:color="auto"/>
                                    <w:left w:val="none" w:sz="0" w:space="0" w:color="auto"/>
                                    <w:bottom w:val="none" w:sz="0" w:space="0" w:color="auto"/>
                                    <w:right w:val="none" w:sz="0" w:space="0" w:color="auto"/>
                                  </w:divBdr>
                                  <w:divsChild>
                                    <w:div w:id="495192553">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0415152">
      <w:bodyDiv w:val="1"/>
      <w:marLeft w:val="0"/>
      <w:marRight w:val="0"/>
      <w:marTop w:val="0"/>
      <w:marBottom w:val="0"/>
      <w:divBdr>
        <w:top w:val="none" w:sz="0" w:space="0" w:color="auto"/>
        <w:left w:val="none" w:sz="0" w:space="0" w:color="auto"/>
        <w:bottom w:val="none" w:sz="0" w:space="0" w:color="auto"/>
        <w:right w:val="none" w:sz="0" w:space="0" w:color="auto"/>
      </w:divBdr>
      <w:divsChild>
        <w:div w:id="693920450">
          <w:marLeft w:val="0"/>
          <w:marRight w:val="1"/>
          <w:marTop w:val="0"/>
          <w:marBottom w:val="0"/>
          <w:divBdr>
            <w:top w:val="none" w:sz="0" w:space="0" w:color="auto"/>
            <w:left w:val="none" w:sz="0" w:space="0" w:color="auto"/>
            <w:bottom w:val="none" w:sz="0" w:space="0" w:color="auto"/>
            <w:right w:val="none" w:sz="0" w:space="0" w:color="auto"/>
          </w:divBdr>
          <w:divsChild>
            <w:div w:id="1543977475">
              <w:marLeft w:val="0"/>
              <w:marRight w:val="0"/>
              <w:marTop w:val="0"/>
              <w:marBottom w:val="0"/>
              <w:divBdr>
                <w:top w:val="none" w:sz="0" w:space="0" w:color="auto"/>
                <w:left w:val="none" w:sz="0" w:space="0" w:color="auto"/>
                <w:bottom w:val="none" w:sz="0" w:space="0" w:color="auto"/>
                <w:right w:val="none" w:sz="0" w:space="0" w:color="auto"/>
              </w:divBdr>
              <w:divsChild>
                <w:div w:id="1750615474">
                  <w:marLeft w:val="0"/>
                  <w:marRight w:val="1"/>
                  <w:marTop w:val="0"/>
                  <w:marBottom w:val="0"/>
                  <w:divBdr>
                    <w:top w:val="none" w:sz="0" w:space="0" w:color="auto"/>
                    <w:left w:val="none" w:sz="0" w:space="0" w:color="auto"/>
                    <w:bottom w:val="none" w:sz="0" w:space="0" w:color="auto"/>
                    <w:right w:val="none" w:sz="0" w:space="0" w:color="auto"/>
                  </w:divBdr>
                  <w:divsChild>
                    <w:div w:id="486945081">
                      <w:marLeft w:val="0"/>
                      <w:marRight w:val="0"/>
                      <w:marTop w:val="0"/>
                      <w:marBottom w:val="0"/>
                      <w:divBdr>
                        <w:top w:val="none" w:sz="0" w:space="0" w:color="auto"/>
                        <w:left w:val="none" w:sz="0" w:space="0" w:color="auto"/>
                        <w:bottom w:val="none" w:sz="0" w:space="0" w:color="auto"/>
                        <w:right w:val="none" w:sz="0" w:space="0" w:color="auto"/>
                      </w:divBdr>
                      <w:divsChild>
                        <w:div w:id="2007895462">
                          <w:marLeft w:val="0"/>
                          <w:marRight w:val="0"/>
                          <w:marTop w:val="0"/>
                          <w:marBottom w:val="0"/>
                          <w:divBdr>
                            <w:top w:val="none" w:sz="0" w:space="0" w:color="auto"/>
                            <w:left w:val="none" w:sz="0" w:space="0" w:color="auto"/>
                            <w:bottom w:val="none" w:sz="0" w:space="0" w:color="auto"/>
                            <w:right w:val="none" w:sz="0" w:space="0" w:color="auto"/>
                          </w:divBdr>
                          <w:divsChild>
                            <w:div w:id="857230675">
                              <w:marLeft w:val="0"/>
                              <w:marRight w:val="0"/>
                              <w:marTop w:val="120"/>
                              <w:marBottom w:val="360"/>
                              <w:divBdr>
                                <w:top w:val="none" w:sz="0" w:space="0" w:color="auto"/>
                                <w:left w:val="none" w:sz="0" w:space="0" w:color="auto"/>
                                <w:bottom w:val="none" w:sz="0" w:space="0" w:color="auto"/>
                                <w:right w:val="none" w:sz="0" w:space="0" w:color="auto"/>
                              </w:divBdr>
                              <w:divsChild>
                                <w:div w:id="476801827">
                                  <w:marLeft w:val="420"/>
                                  <w:marRight w:val="0"/>
                                  <w:marTop w:val="0"/>
                                  <w:marBottom w:val="0"/>
                                  <w:divBdr>
                                    <w:top w:val="none" w:sz="0" w:space="0" w:color="auto"/>
                                    <w:left w:val="none" w:sz="0" w:space="0" w:color="auto"/>
                                    <w:bottom w:val="none" w:sz="0" w:space="0" w:color="auto"/>
                                    <w:right w:val="none" w:sz="0" w:space="0" w:color="auto"/>
                                  </w:divBdr>
                                  <w:divsChild>
                                    <w:div w:id="156552898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0293651">
      <w:bodyDiv w:val="1"/>
      <w:marLeft w:val="0"/>
      <w:marRight w:val="0"/>
      <w:marTop w:val="0"/>
      <w:marBottom w:val="0"/>
      <w:divBdr>
        <w:top w:val="none" w:sz="0" w:space="0" w:color="auto"/>
        <w:left w:val="none" w:sz="0" w:space="0" w:color="auto"/>
        <w:bottom w:val="none" w:sz="0" w:space="0" w:color="auto"/>
        <w:right w:val="none" w:sz="0" w:space="0" w:color="auto"/>
      </w:divBdr>
      <w:divsChild>
        <w:div w:id="951396653">
          <w:marLeft w:val="0"/>
          <w:marRight w:val="1"/>
          <w:marTop w:val="0"/>
          <w:marBottom w:val="0"/>
          <w:divBdr>
            <w:top w:val="none" w:sz="0" w:space="0" w:color="auto"/>
            <w:left w:val="none" w:sz="0" w:space="0" w:color="auto"/>
            <w:bottom w:val="none" w:sz="0" w:space="0" w:color="auto"/>
            <w:right w:val="none" w:sz="0" w:space="0" w:color="auto"/>
          </w:divBdr>
          <w:divsChild>
            <w:div w:id="538516450">
              <w:marLeft w:val="0"/>
              <w:marRight w:val="0"/>
              <w:marTop w:val="0"/>
              <w:marBottom w:val="0"/>
              <w:divBdr>
                <w:top w:val="none" w:sz="0" w:space="0" w:color="auto"/>
                <w:left w:val="none" w:sz="0" w:space="0" w:color="auto"/>
                <w:bottom w:val="none" w:sz="0" w:space="0" w:color="auto"/>
                <w:right w:val="none" w:sz="0" w:space="0" w:color="auto"/>
              </w:divBdr>
              <w:divsChild>
                <w:div w:id="2088069418">
                  <w:marLeft w:val="0"/>
                  <w:marRight w:val="1"/>
                  <w:marTop w:val="0"/>
                  <w:marBottom w:val="0"/>
                  <w:divBdr>
                    <w:top w:val="none" w:sz="0" w:space="0" w:color="auto"/>
                    <w:left w:val="none" w:sz="0" w:space="0" w:color="auto"/>
                    <w:bottom w:val="none" w:sz="0" w:space="0" w:color="auto"/>
                    <w:right w:val="none" w:sz="0" w:space="0" w:color="auto"/>
                  </w:divBdr>
                  <w:divsChild>
                    <w:div w:id="82378792">
                      <w:marLeft w:val="0"/>
                      <w:marRight w:val="0"/>
                      <w:marTop w:val="0"/>
                      <w:marBottom w:val="0"/>
                      <w:divBdr>
                        <w:top w:val="none" w:sz="0" w:space="0" w:color="auto"/>
                        <w:left w:val="none" w:sz="0" w:space="0" w:color="auto"/>
                        <w:bottom w:val="none" w:sz="0" w:space="0" w:color="auto"/>
                        <w:right w:val="none" w:sz="0" w:space="0" w:color="auto"/>
                      </w:divBdr>
                      <w:divsChild>
                        <w:div w:id="1033723771">
                          <w:marLeft w:val="0"/>
                          <w:marRight w:val="0"/>
                          <w:marTop w:val="0"/>
                          <w:marBottom w:val="0"/>
                          <w:divBdr>
                            <w:top w:val="none" w:sz="0" w:space="0" w:color="auto"/>
                            <w:left w:val="none" w:sz="0" w:space="0" w:color="auto"/>
                            <w:bottom w:val="none" w:sz="0" w:space="0" w:color="auto"/>
                            <w:right w:val="none" w:sz="0" w:space="0" w:color="auto"/>
                          </w:divBdr>
                          <w:divsChild>
                            <w:div w:id="1626349211">
                              <w:marLeft w:val="0"/>
                              <w:marRight w:val="0"/>
                              <w:marTop w:val="120"/>
                              <w:marBottom w:val="360"/>
                              <w:divBdr>
                                <w:top w:val="none" w:sz="0" w:space="0" w:color="auto"/>
                                <w:left w:val="none" w:sz="0" w:space="0" w:color="auto"/>
                                <w:bottom w:val="none" w:sz="0" w:space="0" w:color="auto"/>
                                <w:right w:val="none" w:sz="0" w:space="0" w:color="auto"/>
                              </w:divBdr>
                              <w:divsChild>
                                <w:div w:id="1096095261">
                                  <w:marLeft w:val="420"/>
                                  <w:marRight w:val="0"/>
                                  <w:marTop w:val="0"/>
                                  <w:marBottom w:val="0"/>
                                  <w:divBdr>
                                    <w:top w:val="none" w:sz="0" w:space="0" w:color="auto"/>
                                    <w:left w:val="none" w:sz="0" w:space="0" w:color="auto"/>
                                    <w:bottom w:val="none" w:sz="0" w:space="0" w:color="auto"/>
                                    <w:right w:val="none" w:sz="0" w:space="0" w:color="auto"/>
                                  </w:divBdr>
                                  <w:divsChild>
                                    <w:div w:id="99210655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3298559">
      <w:bodyDiv w:val="1"/>
      <w:marLeft w:val="0"/>
      <w:marRight w:val="0"/>
      <w:marTop w:val="0"/>
      <w:marBottom w:val="0"/>
      <w:divBdr>
        <w:top w:val="none" w:sz="0" w:space="0" w:color="auto"/>
        <w:left w:val="none" w:sz="0" w:space="0" w:color="auto"/>
        <w:bottom w:val="none" w:sz="0" w:space="0" w:color="auto"/>
        <w:right w:val="none" w:sz="0" w:space="0" w:color="auto"/>
      </w:divBdr>
      <w:divsChild>
        <w:div w:id="782577159">
          <w:marLeft w:val="0"/>
          <w:marRight w:val="1"/>
          <w:marTop w:val="0"/>
          <w:marBottom w:val="0"/>
          <w:divBdr>
            <w:top w:val="none" w:sz="0" w:space="0" w:color="auto"/>
            <w:left w:val="none" w:sz="0" w:space="0" w:color="auto"/>
            <w:bottom w:val="none" w:sz="0" w:space="0" w:color="auto"/>
            <w:right w:val="none" w:sz="0" w:space="0" w:color="auto"/>
          </w:divBdr>
          <w:divsChild>
            <w:div w:id="1637637434">
              <w:marLeft w:val="0"/>
              <w:marRight w:val="0"/>
              <w:marTop w:val="0"/>
              <w:marBottom w:val="0"/>
              <w:divBdr>
                <w:top w:val="none" w:sz="0" w:space="0" w:color="auto"/>
                <w:left w:val="none" w:sz="0" w:space="0" w:color="auto"/>
                <w:bottom w:val="none" w:sz="0" w:space="0" w:color="auto"/>
                <w:right w:val="none" w:sz="0" w:space="0" w:color="auto"/>
              </w:divBdr>
              <w:divsChild>
                <w:div w:id="1888569458">
                  <w:marLeft w:val="0"/>
                  <w:marRight w:val="1"/>
                  <w:marTop w:val="0"/>
                  <w:marBottom w:val="0"/>
                  <w:divBdr>
                    <w:top w:val="none" w:sz="0" w:space="0" w:color="auto"/>
                    <w:left w:val="none" w:sz="0" w:space="0" w:color="auto"/>
                    <w:bottom w:val="none" w:sz="0" w:space="0" w:color="auto"/>
                    <w:right w:val="none" w:sz="0" w:space="0" w:color="auto"/>
                  </w:divBdr>
                  <w:divsChild>
                    <w:div w:id="268901451">
                      <w:marLeft w:val="0"/>
                      <w:marRight w:val="0"/>
                      <w:marTop w:val="0"/>
                      <w:marBottom w:val="0"/>
                      <w:divBdr>
                        <w:top w:val="none" w:sz="0" w:space="0" w:color="auto"/>
                        <w:left w:val="none" w:sz="0" w:space="0" w:color="auto"/>
                        <w:bottom w:val="none" w:sz="0" w:space="0" w:color="auto"/>
                        <w:right w:val="none" w:sz="0" w:space="0" w:color="auto"/>
                      </w:divBdr>
                      <w:divsChild>
                        <w:div w:id="151651105">
                          <w:marLeft w:val="0"/>
                          <w:marRight w:val="0"/>
                          <w:marTop w:val="0"/>
                          <w:marBottom w:val="0"/>
                          <w:divBdr>
                            <w:top w:val="none" w:sz="0" w:space="0" w:color="auto"/>
                            <w:left w:val="none" w:sz="0" w:space="0" w:color="auto"/>
                            <w:bottom w:val="none" w:sz="0" w:space="0" w:color="auto"/>
                            <w:right w:val="none" w:sz="0" w:space="0" w:color="auto"/>
                          </w:divBdr>
                          <w:divsChild>
                            <w:div w:id="1220358127">
                              <w:marLeft w:val="0"/>
                              <w:marRight w:val="0"/>
                              <w:marTop w:val="120"/>
                              <w:marBottom w:val="360"/>
                              <w:divBdr>
                                <w:top w:val="none" w:sz="0" w:space="0" w:color="auto"/>
                                <w:left w:val="none" w:sz="0" w:space="0" w:color="auto"/>
                                <w:bottom w:val="none" w:sz="0" w:space="0" w:color="auto"/>
                                <w:right w:val="none" w:sz="0" w:space="0" w:color="auto"/>
                              </w:divBdr>
                              <w:divsChild>
                                <w:div w:id="980769927">
                                  <w:marLeft w:val="420"/>
                                  <w:marRight w:val="0"/>
                                  <w:marTop w:val="0"/>
                                  <w:marBottom w:val="0"/>
                                  <w:divBdr>
                                    <w:top w:val="none" w:sz="0" w:space="0" w:color="auto"/>
                                    <w:left w:val="none" w:sz="0" w:space="0" w:color="auto"/>
                                    <w:bottom w:val="none" w:sz="0" w:space="0" w:color="auto"/>
                                    <w:right w:val="none" w:sz="0" w:space="0" w:color="auto"/>
                                  </w:divBdr>
                                  <w:divsChild>
                                    <w:div w:id="33260799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9657963">
      <w:bodyDiv w:val="1"/>
      <w:marLeft w:val="0"/>
      <w:marRight w:val="0"/>
      <w:marTop w:val="0"/>
      <w:marBottom w:val="0"/>
      <w:divBdr>
        <w:top w:val="none" w:sz="0" w:space="0" w:color="auto"/>
        <w:left w:val="none" w:sz="0" w:space="0" w:color="auto"/>
        <w:bottom w:val="none" w:sz="0" w:space="0" w:color="auto"/>
        <w:right w:val="none" w:sz="0" w:space="0" w:color="auto"/>
      </w:divBdr>
      <w:divsChild>
        <w:div w:id="2047831079">
          <w:marLeft w:val="0"/>
          <w:marRight w:val="1"/>
          <w:marTop w:val="0"/>
          <w:marBottom w:val="0"/>
          <w:divBdr>
            <w:top w:val="none" w:sz="0" w:space="0" w:color="auto"/>
            <w:left w:val="none" w:sz="0" w:space="0" w:color="auto"/>
            <w:bottom w:val="none" w:sz="0" w:space="0" w:color="auto"/>
            <w:right w:val="none" w:sz="0" w:space="0" w:color="auto"/>
          </w:divBdr>
          <w:divsChild>
            <w:div w:id="636303420">
              <w:marLeft w:val="0"/>
              <w:marRight w:val="0"/>
              <w:marTop w:val="0"/>
              <w:marBottom w:val="0"/>
              <w:divBdr>
                <w:top w:val="none" w:sz="0" w:space="0" w:color="auto"/>
                <w:left w:val="none" w:sz="0" w:space="0" w:color="auto"/>
                <w:bottom w:val="none" w:sz="0" w:space="0" w:color="auto"/>
                <w:right w:val="none" w:sz="0" w:space="0" w:color="auto"/>
              </w:divBdr>
              <w:divsChild>
                <w:div w:id="2015496764">
                  <w:marLeft w:val="0"/>
                  <w:marRight w:val="1"/>
                  <w:marTop w:val="0"/>
                  <w:marBottom w:val="0"/>
                  <w:divBdr>
                    <w:top w:val="none" w:sz="0" w:space="0" w:color="auto"/>
                    <w:left w:val="none" w:sz="0" w:space="0" w:color="auto"/>
                    <w:bottom w:val="none" w:sz="0" w:space="0" w:color="auto"/>
                    <w:right w:val="none" w:sz="0" w:space="0" w:color="auto"/>
                  </w:divBdr>
                  <w:divsChild>
                    <w:div w:id="1934974872">
                      <w:marLeft w:val="0"/>
                      <w:marRight w:val="0"/>
                      <w:marTop w:val="0"/>
                      <w:marBottom w:val="0"/>
                      <w:divBdr>
                        <w:top w:val="none" w:sz="0" w:space="0" w:color="auto"/>
                        <w:left w:val="none" w:sz="0" w:space="0" w:color="auto"/>
                        <w:bottom w:val="none" w:sz="0" w:space="0" w:color="auto"/>
                        <w:right w:val="none" w:sz="0" w:space="0" w:color="auto"/>
                      </w:divBdr>
                      <w:divsChild>
                        <w:div w:id="720054511">
                          <w:marLeft w:val="0"/>
                          <w:marRight w:val="0"/>
                          <w:marTop w:val="0"/>
                          <w:marBottom w:val="0"/>
                          <w:divBdr>
                            <w:top w:val="none" w:sz="0" w:space="0" w:color="auto"/>
                            <w:left w:val="none" w:sz="0" w:space="0" w:color="auto"/>
                            <w:bottom w:val="none" w:sz="0" w:space="0" w:color="auto"/>
                            <w:right w:val="none" w:sz="0" w:space="0" w:color="auto"/>
                          </w:divBdr>
                          <w:divsChild>
                            <w:div w:id="710226969">
                              <w:marLeft w:val="0"/>
                              <w:marRight w:val="0"/>
                              <w:marTop w:val="120"/>
                              <w:marBottom w:val="360"/>
                              <w:divBdr>
                                <w:top w:val="none" w:sz="0" w:space="0" w:color="auto"/>
                                <w:left w:val="none" w:sz="0" w:space="0" w:color="auto"/>
                                <w:bottom w:val="none" w:sz="0" w:space="0" w:color="auto"/>
                                <w:right w:val="none" w:sz="0" w:space="0" w:color="auto"/>
                              </w:divBdr>
                              <w:divsChild>
                                <w:div w:id="1151604166">
                                  <w:marLeft w:val="0"/>
                                  <w:marRight w:val="0"/>
                                  <w:marTop w:val="0"/>
                                  <w:marBottom w:val="0"/>
                                  <w:divBdr>
                                    <w:top w:val="none" w:sz="0" w:space="0" w:color="auto"/>
                                    <w:left w:val="none" w:sz="0" w:space="0" w:color="auto"/>
                                    <w:bottom w:val="none" w:sz="0" w:space="0" w:color="auto"/>
                                    <w:right w:val="none" w:sz="0" w:space="0" w:color="auto"/>
                                  </w:divBdr>
                                </w:div>
                                <w:div w:id="1758214163">
                                  <w:marLeft w:val="0"/>
                                  <w:marRight w:val="0"/>
                                  <w:marTop w:val="0"/>
                                  <w:marBottom w:val="0"/>
                                  <w:divBdr>
                                    <w:top w:val="none" w:sz="0" w:space="0" w:color="auto"/>
                                    <w:left w:val="none" w:sz="0" w:space="0" w:color="auto"/>
                                    <w:bottom w:val="none" w:sz="0" w:space="0" w:color="auto"/>
                                    <w:right w:val="none" w:sz="0" w:space="0" w:color="auto"/>
                                  </w:divBdr>
                                </w:div>
                                <w:div w:id="221717834">
                                  <w:marLeft w:val="0"/>
                                  <w:marRight w:val="0"/>
                                  <w:marTop w:val="0"/>
                                  <w:marBottom w:val="0"/>
                                  <w:divBdr>
                                    <w:top w:val="none" w:sz="0" w:space="0" w:color="auto"/>
                                    <w:left w:val="none" w:sz="0" w:space="0" w:color="auto"/>
                                    <w:bottom w:val="none" w:sz="0" w:space="0" w:color="auto"/>
                                    <w:right w:val="none" w:sz="0" w:space="0" w:color="auto"/>
                                  </w:divBdr>
                                  <w:divsChild>
                                    <w:div w:id="1202789241">
                                      <w:marLeft w:val="0"/>
                                      <w:marRight w:val="0"/>
                                      <w:marTop w:val="0"/>
                                      <w:marBottom w:val="0"/>
                                      <w:divBdr>
                                        <w:top w:val="none" w:sz="0" w:space="0" w:color="auto"/>
                                        <w:left w:val="none" w:sz="0" w:space="0" w:color="auto"/>
                                        <w:bottom w:val="none" w:sz="0" w:space="0" w:color="auto"/>
                                        <w:right w:val="none" w:sz="0" w:space="0" w:color="auto"/>
                                      </w:divBdr>
                                    </w:div>
                                  </w:divsChild>
                                </w:div>
                                <w:div w:id="1087725262">
                                  <w:marLeft w:val="0"/>
                                  <w:marRight w:val="0"/>
                                  <w:marTop w:val="0"/>
                                  <w:marBottom w:val="0"/>
                                  <w:divBdr>
                                    <w:top w:val="none" w:sz="0" w:space="0" w:color="auto"/>
                                    <w:left w:val="none" w:sz="0" w:space="0" w:color="auto"/>
                                    <w:bottom w:val="none" w:sz="0" w:space="0" w:color="auto"/>
                                    <w:right w:val="none" w:sz="0" w:space="0" w:color="auto"/>
                                  </w:divBdr>
                                  <w:divsChild>
                                    <w:div w:id="69156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347484">
      <w:bodyDiv w:val="1"/>
      <w:marLeft w:val="0"/>
      <w:marRight w:val="0"/>
      <w:marTop w:val="0"/>
      <w:marBottom w:val="0"/>
      <w:divBdr>
        <w:top w:val="none" w:sz="0" w:space="0" w:color="auto"/>
        <w:left w:val="none" w:sz="0" w:space="0" w:color="auto"/>
        <w:bottom w:val="none" w:sz="0" w:space="0" w:color="auto"/>
        <w:right w:val="none" w:sz="0" w:space="0" w:color="auto"/>
      </w:divBdr>
      <w:divsChild>
        <w:div w:id="1086195988">
          <w:marLeft w:val="0"/>
          <w:marRight w:val="0"/>
          <w:marTop w:val="0"/>
          <w:marBottom w:val="0"/>
          <w:divBdr>
            <w:top w:val="none" w:sz="0" w:space="0" w:color="auto"/>
            <w:left w:val="none" w:sz="0" w:space="0" w:color="auto"/>
            <w:bottom w:val="none" w:sz="0" w:space="0" w:color="auto"/>
            <w:right w:val="none" w:sz="0" w:space="0" w:color="auto"/>
          </w:divBdr>
          <w:divsChild>
            <w:div w:id="1668826168">
              <w:marLeft w:val="0"/>
              <w:marRight w:val="0"/>
              <w:marTop w:val="0"/>
              <w:marBottom w:val="0"/>
              <w:divBdr>
                <w:top w:val="none" w:sz="0" w:space="0" w:color="auto"/>
                <w:left w:val="single" w:sz="48" w:space="0" w:color="FFFFFF"/>
                <w:bottom w:val="none" w:sz="0" w:space="0" w:color="auto"/>
                <w:right w:val="single" w:sz="48" w:space="0" w:color="FFFFFF"/>
              </w:divBdr>
              <w:divsChild>
                <w:div w:id="1069428562">
                  <w:marLeft w:val="0"/>
                  <w:marRight w:val="0"/>
                  <w:marTop w:val="0"/>
                  <w:marBottom w:val="0"/>
                  <w:divBdr>
                    <w:top w:val="none" w:sz="0" w:space="0" w:color="auto"/>
                    <w:left w:val="none" w:sz="0" w:space="0" w:color="auto"/>
                    <w:bottom w:val="none" w:sz="0" w:space="0" w:color="auto"/>
                    <w:right w:val="none" w:sz="0" w:space="0" w:color="auto"/>
                  </w:divBdr>
                  <w:divsChild>
                    <w:div w:id="909920142">
                      <w:marLeft w:val="0"/>
                      <w:marRight w:val="0"/>
                      <w:marTop w:val="0"/>
                      <w:marBottom w:val="930"/>
                      <w:divBdr>
                        <w:top w:val="none" w:sz="0" w:space="0" w:color="auto"/>
                        <w:left w:val="none" w:sz="0" w:space="0" w:color="auto"/>
                        <w:bottom w:val="none" w:sz="0" w:space="0" w:color="auto"/>
                        <w:right w:val="none" w:sz="0" w:space="0" w:color="auto"/>
                      </w:divBdr>
                      <w:divsChild>
                        <w:div w:id="130221231">
                          <w:marLeft w:val="0"/>
                          <w:marRight w:val="0"/>
                          <w:marTop w:val="0"/>
                          <w:marBottom w:val="0"/>
                          <w:divBdr>
                            <w:top w:val="none" w:sz="0" w:space="0" w:color="auto"/>
                            <w:left w:val="none" w:sz="0" w:space="0" w:color="auto"/>
                            <w:bottom w:val="none" w:sz="0" w:space="0" w:color="auto"/>
                            <w:right w:val="none" w:sz="0" w:space="0" w:color="auto"/>
                          </w:divBdr>
                          <w:divsChild>
                            <w:div w:id="970600622">
                              <w:marLeft w:val="0"/>
                              <w:marRight w:val="0"/>
                              <w:marTop w:val="0"/>
                              <w:marBottom w:val="0"/>
                              <w:divBdr>
                                <w:top w:val="none" w:sz="0" w:space="0" w:color="auto"/>
                                <w:left w:val="none" w:sz="0" w:space="0" w:color="auto"/>
                                <w:bottom w:val="none" w:sz="0" w:space="0" w:color="auto"/>
                                <w:right w:val="none" w:sz="0" w:space="0" w:color="auto"/>
                              </w:divBdr>
                              <w:divsChild>
                                <w:div w:id="1478449890">
                                  <w:marLeft w:val="0"/>
                                  <w:marRight w:val="0"/>
                                  <w:marTop w:val="0"/>
                                  <w:marBottom w:val="0"/>
                                  <w:divBdr>
                                    <w:top w:val="none" w:sz="0" w:space="0" w:color="auto"/>
                                    <w:left w:val="none" w:sz="0" w:space="0" w:color="auto"/>
                                    <w:bottom w:val="none" w:sz="0" w:space="0" w:color="auto"/>
                                    <w:right w:val="none" w:sz="0" w:space="0" w:color="auto"/>
                                  </w:divBdr>
                                  <w:divsChild>
                                    <w:div w:id="1625651558">
                                      <w:marLeft w:val="0"/>
                                      <w:marRight w:val="0"/>
                                      <w:marTop w:val="0"/>
                                      <w:marBottom w:val="0"/>
                                      <w:divBdr>
                                        <w:top w:val="none" w:sz="0" w:space="0" w:color="auto"/>
                                        <w:left w:val="none" w:sz="0" w:space="0" w:color="auto"/>
                                        <w:bottom w:val="none" w:sz="0" w:space="0" w:color="auto"/>
                                        <w:right w:val="none" w:sz="0" w:space="0" w:color="auto"/>
                                      </w:divBdr>
                                      <w:divsChild>
                                        <w:div w:id="2102556276">
                                          <w:marLeft w:val="0"/>
                                          <w:marRight w:val="0"/>
                                          <w:marTop w:val="0"/>
                                          <w:marBottom w:val="0"/>
                                          <w:divBdr>
                                            <w:top w:val="none" w:sz="0" w:space="0" w:color="auto"/>
                                            <w:left w:val="none" w:sz="0" w:space="0" w:color="auto"/>
                                            <w:bottom w:val="none" w:sz="0" w:space="0" w:color="auto"/>
                                            <w:right w:val="none" w:sz="0" w:space="0" w:color="auto"/>
                                          </w:divBdr>
                                        </w:div>
                                        <w:div w:id="1522668211">
                                          <w:marLeft w:val="0"/>
                                          <w:marRight w:val="0"/>
                                          <w:marTop w:val="0"/>
                                          <w:marBottom w:val="0"/>
                                          <w:divBdr>
                                            <w:top w:val="none" w:sz="0" w:space="0" w:color="auto"/>
                                            <w:left w:val="none" w:sz="0" w:space="0" w:color="auto"/>
                                            <w:bottom w:val="none" w:sz="0" w:space="0" w:color="auto"/>
                                            <w:right w:val="none" w:sz="0" w:space="0" w:color="auto"/>
                                          </w:divBdr>
                                        </w:div>
                                        <w:div w:id="1947812194">
                                          <w:marLeft w:val="0"/>
                                          <w:marRight w:val="0"/>
                                          <w:marTop w:val="0"/>
                                          <w:marBottom w:val="0"/>
                                          <w:divBdr>
                                            <w:top w:val="none" w:sz="0" w:space="0" w:color="auto"/>
                                            <w:left w:val="none" w:sz="0" w:space="0" w:color="auto"/>
                                            <w:bottom w:val="none" w:sz="0" w:space="0" w:color="auto"/>
                                            <w:right w:val="none" w:sz="0" w:space="0" w:color="auto"/>
                                          </w:divBdr>
                                        </w:div>
                                        <w:div w:id="2061663125">
                                          <w:marLeft w:val="0"/>
                                          <w:marRight w:val="0"/>
                                          <w:marTop w:val="0"/>
                                          <w:marBottom w:val="0"/>
                                          <w:divBdr>
                                            <w:top w:val="none" w:sz="0" w:space="0" w:color="auto"/>
                                            <w:left w:val="none" w:sz="0" w:space="0" w:color="auto"/>
                                            <w:bottom w:val="none" w:sz="0" w:space="0" w:color="auto"/>
                                            <w:right w:val="none" w:sz="0" w:space="0" w:color="auto"/>
                                          </w:divBdr>
                                        </w:div>
                                        <w:div w:id="576479583">
                                          <w:marLeft w:val="0"/>
                                          <w:marRight w:val="0"/>
                                          <w:marTop w:val="0"/>
                                          <w:marBottom w:val="0"/>
                                          <w:divBdr>
                                            <w:top w:val="none" w:sz="0" w:space="0" w:color="auto"/>
                                            <w:left w:val="none" w:sz="0" w:space="0" w:color="auto"/>
                                            <w:bottom w:val="none" w:sz="0" w:space="0" w:color="auto"/>
                                            <w:right w:val="none" w:sz="0" w:space="0" w:color="auto"/>
                                          </w:divBdr>
                                        </w:div>
                                        <w:div w:id="813453956">
                                          <w:marLeft w:val="0"/>
                                          <w:marRight w:val="0"/>
                                          <w:marTop w:val="0"/>
                                          <w:marBottom w:val="0"/>
                                          <w:divBdr>
                                            <w:top w:val="none" w:sz="0" w:space="0" w:color="auto"/>
                                            <w:left w:val="none" w:sz="0" w:space="0" w:color="auto"/>
                                            <w:bottom w:val="none" w:sz="0" w:space="0" w:color="auto"/>
                                            <w:right w:val="none" w:sz="0" w:space="0" w:color="auto"/>
                                          </w:divBdr>
                                        </w:div>
                                        <w:div w:id="1112166826">
                                          <w:marLeft w:val="0"/>
                                          <w:marRight w:val="0"/>
                                          <w:marTop w:val="0"/>
                                          <w:marBottom w:val="0"/>
                                          <w:divBdr>
                                            <w:top w:val="none" w:sz="0" w:space="0" w:color="auto"/>
                                            <w:left w:val="none" w:sz="0" w:space="0" w:color="auto"/>
                                            <w:bottom w:val="none" w:sz="0" w:space="0" w:color="auto"/>
                                            <w:right w:val="none" w:sz="0" w:space="0" w:color="auto"/>
                                          </w:divBdr>
                                        </w:div>
                                        <w:div w:id="250352623">
                                          <w:marLeft w:val="0"/>
                                          <w:marRight w:val="0"/>
                                          <w:marTop w:val="0"/>
                                          <w:marBottom w:val="0"/>
                                          <w:divBdr>
                                            <w:top w:val="none" w:sz="0" w:space="0" w:color="auto"/>
                                            <w:left w:val="none" w:sz="0" w:space="0" w:color="auto"/>
                                            <w:bottom w:val="none" w:sz="0" w:space="0" w:color="auto"/>
                                            <w:right w:val="none" w:sz="0" w:space="0" w:color="auto"/>
                                          </w:divBdr>
                                        </w:div>
                                        <w:div w:id="965624671">
                                          <w:marLeft w:val="0"/>
                                          <w:marRight w:val="0"/>
                                          <w:marTop w:val="0"/>
                                          <w:marBottom w:val="0"/>
                                          <w:divBdr>
                                            <w:top w:val="none" w:sz="0" w:space="0" w:color="auto"/>
                                            <w:left w:val="none" w:sz="0" w:space="0" w:color="auto"/>
                                            <w:bottom w:val="none" w:sz="0" w:space="0" w:color="auto"/>
                                            <w:right w:val="none" w:sz="0" w:space="0" w:color="auto"/>
                                          </w:divBdr>
                                        </w:div>
                                        <w:div w:id="1052652205">
                                          <w:marLeft w:val="0"/>
                                          <w:marRight w:val="0"/>
                                          <w:marTop w:val="0"/>
                                          <w:marBottom w:val="0"/>
                                          <w:divBdr>
                                            <w:top w:val="none" w:sz="0" w:space="0" w:color="auto"/>
                                            <w:left w:val="none" w:sz="0" w:space="0" w:color="auto"/>
                                            <w:bottom w:val="none" w:sz="0" w:space="0" w:color="auto"/>
                                            <w:right w:val="none" w:sz="0" w:space="0" w:color="auto"/>
                                          </w:divBdr>
                                        </w:div>
                                        <w:div w:id="874734070">
                                          <w:marLeft w:val="0"/>
                                          <w:marRight w:val="0"/>
                                          <w:marTop w:val="0"/>
                                          <w:marBottom w:val="0"/>
                                          <w:divBdr>
                                            <w:top w:val="none" w:sz="0" w:space="0" w:color="auto"/>
                                            <w:left w:val="none" w:sz="0" w:space="0" w:color="auto"/>
                                            <w:bottom w:val="none" w:sz="0" w:space="0" w:color="auto"/>
                                            <w:right w:val="none" w:sz="0" w:space="0" w:color="auto"/>
                                          </w:divBdr>
                                        </w:div>
                                        <w:div w:id="1130443125">
                                          <w:marLeft w:val="0"/>
                                          <w:marRight w:val="0"/>
                                          <w:marTop w:val="0"/>
                                          <w:marBottom w:val="0"/>
                                          <w:divBdr>
                                            <w:top w:val="none" w:sz="0" w:space="0" w:color="auto"/>
                                            <w:left w:val="none" w:sz="0" w:space="0" w:color="auto"/>
                                            <w:bottom w:val="none" w:sz="0" w:space="0" w:color="auto"/>
                                            <w:right w:val="none" w:sz="0" w:space="0" w:color="auto"/>
                                          </w:divBdr>
                                        </w:div>
                                        <w:div w:id="162673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1478608">
      <w:bodyDiv w:val="1"/>
      <w:marLeft w:val="0"/>
      <w:marRight w:val="0"/>
      <w:marTop w:val="0"/>
      <w:marBottom w:val="0"/>
      <w:divBdr>
        <w:top w:val="none" w:sz="0" w:space="0" w:color="auto"/>
        <w:left w:val="none" w:sz="0" w:space="0" w:color="auto"/>
        <w:bottom w:val="none" w:sz="0" w:space="0" w:color="auto"/>
        <w:right w:val="none" w:sz="0" w:space="0" w:color="auto"/>
      </w:divBdr>
      <w:divsChild>
        <w:div w:id="1636639311">
          <w:marLeft w:val="0"/>
          <w:marRight w:val="1"/>
          <w:marTop w:val="0"/>
          <w:marBottom w:val="0"/>
          <w:divBdr>
            <w:top w:val="none" w:sz="0" w:space="0" w:color="auto"/>
            <w:left w:val="none" w:sz="0" w:space="0" w:color="auto"/>
            <w:bottom w:val="none" w:sz="0" w:space="0" w:color="auto"/>
            <w:right w:val="none" w:sz="0" w:space="0" w:color="auto"/>
          </w:divBdr>
          <w:divsChild>
            <w:div w:id="1104955893">
              <w:marLeft w:val="0"/>
              <w:marRight w:val="0"/>
              <w:marTop w:val="0"/>
              <w:marBottom w:val="0"/>
              <w:divBdr>
                <w:top w:val="none" w:sz="0" w:space="0" w:color="auto"/>
                <w:left w:val="none" w:sz="0" w:space="0" w:color="auto"/>
                <w:bottom w:val="none" w:sz="0" w:space="0" w:color="auto"/>
                <w:right w:val="none" w:sz="0" w:space="0" w:color="auto"/>
              </w:divBdr>
              <w:divsChild>
                <w:div w:id="447893828">
                  <w:marLeft w:val="0"/>
                  <w:marRight w:val="1"/>
                  <w:marTop w:val="0"/>
                  <w:marBottom w:val="0"/>
                  <w:divBdr>
                    <w:top w:val="none" w:sz="0" w:space="0" w:color="auto"/>
                    <w:left w:val="none" w:sz="0" w:space="0" w:color="auto"/>
                    <w:bottom w:val="none" w:sz="0" w:space="0" w:color="auto"/>
                    <w:right w:val="none" w:sz="0" w:space="0" w:color="auto"/>
                  </w:divBdr>
                  <w:divsChild>
                    <w:div w:id="1643920686">
                      <w:marLeft w:val="0"/>
                      <w:marRight w:val="0"/>
                      <w:marTop w:val="0"/>
                      <w:marBottom w:val="0"/>
                      <w:divBdr>
                        <w:top w:val="none" w:sz="0" w:space="0" w:color="auto"/>
                        <w:left w:val="none" w:sz="0" w:space="0" w:color="auto"/>
                        <w:bottom w:val="none" w:sz="0" w:space="0" w:color="auto"/>
                        <w:right w:val="none" w:sz="0" w:space="0" w:color="auto"/>
                      </w:divBdr>
                      <w:divsChild>
                        <w:div w:id="545679426">
                          <w:marLeft w:val="0"/>
                          <w:marRight w:val="0"/>
                          <w:marTop w:val="0"/>
                          <w:marBottom w:val="0"/>
                          <w:divBdr>
                            <w:top w:val="none" w:sz="0" w:space="0" w:color="auto"/>
                            <w:left w:val="none" w:sz="0" w:space="0" w:color="auto"/>
                            <w:bottom w:val="none" w:sz="0" w:space="0" w:color="auto"/>
                            <w:right w:val="none" w:sz="0" w:space="0" w:color="auto"/>
                          </w:divBdr>
                          <w:divsChild>
                            <w:div w:id="487206702">
                              <w:marLeft w:val="0"/>
                              <w:marRight w:val="0"/>
                              <w:marTop w:val="120"/>
                              <w:marBottom w:val="360"/>
                              <w:divBdr>
                                <w:top w:val="none" w:sz="0" w:space="0" w:color="auto"/>
                                <w:left w:val="none" w:sz="0" w:space="0" w:color="auto"/>
                                <w:bottom w:val="none" w:sz="0" w:space="0" w:color="auto"/>
                                <w:right w:val="none" w:sz="0" w:space="0" w:color="auto"/>
                              </w:divBdr>
                              <w:divsChild>
                                <w:div w:id="1980648160">
                                  <w:marLeft w:val="0"/>
                                  <w:marRight w:val="0"/>
                                  <w:marTop w:val="0"/>
                                  <w:marBottom w:val="0"/>
                                  <w:divBdr>
                                    <w:top w:val="none" w:sz="0" w:space="0" w:color="auto"/>
                                    <w:left w:val="none" w:sz="0" w:space="0" w:color="auto"/>
                                    <w:bottom w:val="none" w:sz="0" w:space="0" w:color="auto"/>
                                    <w:right w:val="none" w:sz="0" w:space="0" w:color="auto"/>
                                  </w:divBdr>
                                </w:div>
                                <w:div w:id="228350177">
                                  <w:marLeft w:val="0"/>
                                  <w:marRight w:val="0"/>
                                  <w:marTop w:val="0"/>
                                  <w:marBottom w:val="0"/>
                                  <w:divBdr>
                                    <w:top w:val="none" w:sz="0" w:space="0" w:color="auto"/>
                                    <w:left w:val="none" w:sz="0" w:space="0" w:color="auto"/>
                                    <w:bottom w:val="none" w:sz="0" w:space="0" w:color="auto"/>
                                    <w:right w:val="none" w:sz="0" w:space="0" w:color="auto"/>
                                  </w:divBdr>
                                </w:div>
                                <w:div w:id="1406683426">
                                  <w:marLeft w:val="0"/>
                                  <w:marRight w:val="0"/>
                                  <w:marTop w:val="0"/>
                                  <w:marBottom w:val="0"/>
                                  <w:divBdr>
                                    <w:top w:val="none" w:sz="0" w:space="0" w:color="auto"/>
                                    <w:left w:val="none" w:sz="0" w:space="0" w:color="auto"/>
                                    <w:bottom w:val="none" w:sz="0" w:space="0" w:color="auto"/>
                                    <w:right w:val="none" w:sz="0" w:space="0" w:color="auto"/>
                                  </w:divBdr>
                                  <w:divsChild>
                                    <w:div w:id="1880434383">
                                      <w:marLeft w:val="0"/>
                                      <w:marRight w:val="0"/>
                                      <w:marTop w:val="0"/>
                                      <w:marBottom w:val="0"/>
                                      <w:divBdr>
                                        <w:top w:val="none" w:sz="0" w:space="0" w:color="auto"/>
                                        <w:left w:val="none" w:sz="0" w:space="0" w:color="auto"/>
                                        <w:bottom w:val="none" w:sz="0" w:space="0" w:color="auto"/>
                                        <w:right w:val="none" w:sz="0" w:space="0" w:color="auto"/>
                                      </w:divBdr>
                                    </w:div>
                                  </w:divsChild>
                                </w:div>
                                <w:div w:id="488640307">
                                  <w:marLeft w:val="0"/>
                                  <w:marRight w:val="0"/>
                                  <w:marTop w:val="0"/>
                                  <w:marBottom w:val="0"/>
                                  <w:divBdr>
                                    <w:top w:val="none" w:sz="0" w:space="0" w:color="auto"/>
                                    <w:left w:val="none" w:sz="0" w:space="0" w:color="auto"/>
                                    <w:bottom w:val="none" w:sz="0" w:space="0" w:color="auto"/>
                                    <w:right w:val="none" w:sz="0" w:space="0" w:color="auto"/>
                                  </w:divBdr>
                                  <w:divsChild>
                                    <w:div w:id="95528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552649">
      <w:bodyDiv w:val="1"/>
      <w:marLeft w:val="0"/>
      <w:marRight w:val="0"/>
      <w:marTop w:val="0"/>
      <w:marBottom w:val="0"/>
      <w:divBdr>
        <w:top w:val="none" w:sz="0" w:space="0" w:color="auto"/>
        <w:left w:val="none" w:sz="0" w:space="0" w:color="auto"/>
        <w:bottom w:val="none" w:sz="0" w:space="0" w:color="auto"/>
        <w:right w:val="none" w:sz="0" w:space="0" w:color="auto"/>
      </w:divBdr>
      <w:divsChild>
        <w:div w:id="1858494025">
          <w:marLeft w:val="0"/>
          <w:marRight w:val="1"/>
          <w:marTop w:val="0"/>
          <w:marBottom w:val="0"/>
          <w:divBdr>
            <w:top w:val="none" w:sz="0" w:space="0" w:color="auto"/>
            <w:left w:val="none" w:sz="0" w:space="0" w:color="auto"/>
            <w:bottom w:val="none" w:sz="0" w:space="0" w:color="auto"/>
            <w:right w:val="none" w:sz="0" w:space="0" w:color="auto"/>
          </w:divBdr>
          <w:divsChild>
            <w:div w:id="1884635674">
              <w:marLeft w:val="0"/>
              <w:marRight w:val="0"/>
              <w:marTop w:val="0"/>
              <w:marBottom w:val="0"/>
              <w:divBdr>
                <w:top w:val="none" w:sz="0" w:space="0" w:color="auto"/>
                <w:left w:val="none" w:sz="0" w:space="0" w:color="auto"/>
                <w:bottom w:val="none" w:sz="0" w:space="0" w:color="auto"/>
                <w:right w:val="none" w:sz="0" w:space="0" w:color="auto"/>
              </w:divBdr>
              <w:divsChild>
                <w:div w:id="1740127292">
                  <w:marLeft w:val="0"/>
                  <w:marRight w:val="1"/>
                  <w:marTop w:val="0"/>
                  <w:marBottom w:val="0"/>
                  <w:divBdr>
                    <w:top w:val="none" w:sz="0" w:space="0" w:color="auto"/>
                    <w:left w:val="none" w:sz="0" w:space="0" w:color="auto"/>
                    <w:bottom w:val="none" w:sz="0" w:space="0" w:color="auto"/>
                    <w:right w:val="none" w:sz="0" w:space="0" w:color="auto"/>
                  </w:divBdr>
                  <w:divsChild>
                    <w:div w:id="1252080583">
                      <w:marLeft w:val="0"/>
                      <w:marRight w:val="0"/>
                      <w:marTop w:val="0"/>
                      <w:marBottom w:val="0"/>
                      <w:divBdr>
                        <w:top w:val="none" w:sz="0" w:space="0" w:color="auto"/>
                        <w:left w:val="none" w:sz="0" w:space="0" w:color="auto"/>
                        <w:bottom w:val="none" w:sz="0" w:space="0" w:color="auto"/>
                        <w:right w:val="none" w:sz="0" w:space="0" w:color="auto"/>
                      </w:divBdr>
                      <w:divsChild>
                        <w:div w:id="686517448">
                          <w:marLeft w:val="0"/>
                          <w:marRight w:val="0"/>
                          <w:marTop w:val="0"/>
                          <w:marBottom w:val="0"/>
                          <w:divBdr>
                            <w:top w:val="none" w:sz="0" w:space="0" w:color="auto"/>
                            <w:left w:val="none" w:sz="0" w:space="0" w:color="auto"/>
                            <w:bottom w:val="none" w:sz="0" w:space="0" w:color="auto"/>
                            <w:right w:val="none" w:sz="0" w:space="0" w:color="auto"/>
                          </w:divBdr>
                          <w:divsChild>
                            <w:div w:id="2099252309">
                              <w:marLeft w:val="0"/>
                              <w:marRight w:val="0"/>
                              <w:marTop w:val="120"/>
                              <w:marBottom w:val="360"/>
                              <w:divBdr>
                                <w:top w:val="none" w:sz="0" w:space="0" w:color="auto"/>
                                <w:left w:val="none" w:sz="0" w:space="0" w:color="auto"/>
                                <w:bottom w:val="none" w:sz="0" w:space="0" w:color="auto"/>
                                <w:right w:val="none" w:sz="0" w:space="0" w:color="auto"/>
                              </w:divBdr>
                              <w:divsChild>
                                <w:div w:id="2010717236">
                                  <w:marLeft w:val="420"/>
                                  <w:marRight w:val="0"/>
                                  <w:marTop w:val="0"/>
                                  <w:marBottom w:val="0"/>
                                  <w:divBdr>
                                    <w:top w:val="none" w:sz="0" w:space="0" w:color="auto"/>
                                    <w:left w:val="none" w:sz="0" w:space="0" w:color="auto"/>
                                    <w:bottom w:val="none" w:sz="0" w:space="0" w:color="auto"/>
                                    <w:right w:val="none" w:sz="0" w:space="0" w:color="auto"/>
                                  </w:divBdr>
                                  <w:divsChild>
                                    <w:div w:id="84393353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8786987">
      <w:bodyDiv w:val="1"/>
      <w:marLeft w:val="0"/>
      <w:marRight w:val="0"/>
      <w:marTop w:val="0"/>
      <w:marBottom w:val="0"/>
      <w:divBdr>
        <w:top w:val="none" w:sz="0" w:space="0" w:color="auto"/>
        <w:left w:val="none" w:sz="0" w:space="0" w:color="auto"/>
        <w:bottom w:val="none" w:sz="0" w:space="0" w:color="auto"/>
        <w:right w:val="none" w:sz="0" w:space="0" w:color="auto"/>
      </w:divBdr>
      <w:divsChild>
        <w:div w:id="1302032467">
          <w:marLeft w:val="0"/>
          <w:marRight w:val="1"/>
          <w:marTop w:val="0"/>
          <w:marBottom w:val="0"/>
          <w:divBdr>
            <w:top w:val="none" w:sz="0" w:space="0" w:color="auto"/>
            <w:left w:val="none" w:sz="0" w:space="0" w:color="auto"/>
            <w:bottom w:val="none" w:sz="0" w:space="0" w:color="auto"/>
            <w:right w:val="none" w:sz="0" w:space="0" w:color="auto"/>
          </w:divBdr>
          <w:divsChild>
            <w:div w:id="994257348">
              <w:marLeft w:val="0"/>
              <w:marRight w:val="0"/>
              <w:marTop w:val="0"/>
              <w:marBottom w:val="0"/>
              <w:divBdr>
                <w:top w:val="none" w:sz="0" w:space="0" w:color="auto"/>
                <w:left w:val="none" w:sz="0" w:space="0" w:color="auto"/>
                <w:bottom w:val="none" w:sz="0" w:space="0" w:color="auto"/>
                <w:right w:val="none" w:sz="0" w:space="0" w:color="auto"/>
              </w:divBdr>
              <w:divsChild>
                <w:div w:id="141970062">
                  <w:marLeft w:val="0"/>
                  <w:marRight w:val="1"/>
                  <w:marTop w:val="0"/>
                  <w:marBottom w:val="0"/>
                  <w:divBdr>
                    <w:top w:val="none" w:sz="0" w:space="0" w:color="auto"/>
                    <w:left w:val="none" w:sz="0" w:space="0" w:color="auto"/>
                    <w:bottom w:val="none" w:sz="0" w:space="0" w:color="auto"/>
                    <w:right w:val="none" w:sz="0" w:space="0" w:color="auto"/>
                  </w:divBdr>
                  <w:divsChild>
                    <w:div w:id="486753729">
                      <w:marLeft w:val="0"/>
                      <w:marRight w:val="0"/>
                      <w:marTop w:val="0"/>
                      <w:marBottom w:val="0"/>
                      <w:divBdr>
                        <w:top w:val="none" w:sz="0" w:space="0" w:color="auto"/>
                        <w:left w:val="none" w:sz="0" w:space="0" w:color="auto"/>
                        <w:bottom w:val="none" w:sz="0" w:space="0" w:color="auto"/>
                        <w:right w:val="none" w:sz="0" w:space="0" w:color="auto"/>
                      </w:divBdr>
                      <w:divsChild>
                        <w:div w:id="728579033">
                          <w:marLeft w:val="0"/>
                          <w:marRight w:val="0"/>
                          <w:marTop w:val="0"/>
                          <w:marBottom w:val="0"/>
                          <w:divBdr>
                            <w:top w:val="none" w:sz="0" w:space="0" w:color="auto"/>
                            <w:left w:val="none" w:sz="0" w:space="0" w:color="auto"/>
                            <w:bottom w:val="none" w:sz="0" w:space="0" w:color="auto"/>
                            <w:right w:val="none" w:sz="0" w:space="0" w:color="auto"/>
                          </w:divBdr>
                          <w:divsChild>
                            <w:div w:id="2133471430">
                              <w:marLeft w:val="0"/>
                              <w:marRight w:val="0"/>
                              <w:marTop w:val="120"/>
                              <w:marBottom w:val="360"/>
                              <w:divBdr>
                                <w:top w:val="none" w:sz="0" w:space="0" w:color="auto"/>
                                <w:left w:val="none" w:sz="0" w:space="0" w:color="auto"/>
                                <w:bottom w:val="none" w:sz="0" w:space="0" w:color="auto"/>
                                <w:right w:val="none" w:sz="0" w:space="0" w:color="auto"/>
                              </w:divBdr>
                              <w:divsChild>
                                <w:div w:id="194076739">
                                  <w:marLeft w:val="420"/>
                                  <w:marRight w:val="0"/>
                                  <w:marTop w:val="0"/>
                                  <w:marBottom w:val="0"/>
                                  <w:divBdr>
                                    <w:top w:val="none" w:sz="0" w:space="0" w:color="auto"/>
                                    <w:left w:val="none" w:sz="0" w:space="0" w:color="auto"/>
                                    <w:bottom w:val="none" w:sz="0" w:space="0" w:color="auto"/>
                                    <w:right w:val="none" w:sz="0" w:space="0" w:color="auto"/>
                                  </w:divBdr>
                                  <w:divsChild>
                                    <w:div w:id="82400903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3781805">
      <w:bodyDiv w:val="1"/>
      <w:marLeft w:val="0"/>
      <w:marRight w:val="0"/>
      <w:marTop w:val="0"/>
      <w:marBottom w:val="0"/>
      <w:divBdr>
        <w:top w:val="none" w:sz="0" w:space="0" w:color="auto"/>
        <w:left w:val="none" w:sz="0" w:space="0" w:color="auto"/>
        <w:bottom w:val="none" w:sz="0" w:space="0" w:color="auto"/>
        <w:right w:val="none" w:sz="0" w:space="0" w:color="auto"/>
      </w:divBdr>
      <w:divsChild>
        <w:div w:id="1629435806">
          <w:marLeft w:val="0"/>
          <w:marRight w:val="0"/>
          <w:marTop w:val="0"/>
          <w:marBottom w:val="0"/>
          <w:divBdr>
            <w:top w:val="none" w:sz="0" w:space="0" w:color="auto"/>
            <w:left w:val="none" w:sz="0" w:space="0" w:color="auto"/>
            <w:bottom w:val="none" w:sz="0" w:space="0" w:color="auto"/>
            <w:right w:val="none" w:sz="0" w:space="0" w:color="auto"/>
          </w:divBdr>
          <w:divsChild>
            <w:div w:id="1810972512">
              <w:marLeft w:val="0"/>
              <w:marRight w:val="0"/>
              <w:marTop w:val="0"/>
              <w:marBottom w:val="0"/>
              <w:divBdr>
                <w:top w:val="none" w:sz="0" w:space="0" w:color="auto"/>
                <w:left w:val="single" w:sz="48" w:space="0" w:color="FFFFFF"/>
                <w:bottom w:val="none" w:sz="0" w:space="0" w:color="auto"/>
                <w:right w:val="single" w:sz="48" w:space="0" w:color="FFFFFF"/>
              </w:divBdr>
              <w:divsChild>
                <w:div w:id="57477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853886">
      <w:bodyDiv w:val="1"/>
      <w:marLeft w:val="0"/>
      <w:marRight w:val="0"/>
      <w:marTop w:val="0"/>
      <w:marBottom w:val="0"/>
      <w:divBdr>
        <w:top w:val="none" w:sz="0" w:space="0" w:color="auto"/>
        <w:left w:val="none" w:sz="0" w:space="0" w:color="auto"/>
        <w:bottom w:val="none" w:sz="0" w:space="0" w:color="auto"/>
        <w:right w:val="none" w:sz="0" w:space="0" w:color="auto"/>
      </w:divBdr>
      <w:divsChild>
        <w:div w:id="1955362386">
          <w:marLeft w:val="0"/>
          <w:marRight w:val="0"/>
          <w:marTop w:val="0"/>
          <w:marBottom w:val="0"/>
          <w:divBdr>
            <w:top w:val="none" w:sz="0" w:space="0" w:color="auto"/>
            <w:left w:val="none" w:sz="0" w:space="0" w:color="auto"/>
            <w:bottom w:val="none" w:sz="0" w:space="0" w:color="auto"/>
            <w:right w:val="none" w:sz="0" w:space="0" w:color="auto"/>
          </w:divBdr>
          <w:divsChild>
            <w:div w:id="942883210">
              <w:marLeft w:val="0"/>
              <w:marRight w:val="0"/>
              <w:marTop w:val="0"/>
              <w:marBottom w:val="0"/>
              <w:divBdr>
                <w:top w:val="none" w:sz="0" w:space="0" w:color="auto"/>
                <w:left w:val="single" w:sz="48" w:space="0" w:color="FFFFFF"/>
                <w:bottom w:val="none" w:sz="0" w:space="0" w:color="auto"/>
                <w:right w:val="single" w:sz="48" w:space="0" w:color="FFFFFF"/>
              </w:divBdr>
              <w:divsChild>
                <w:div w:id="144870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227351">
      <w:bodyDiv w:val="1"/>
      <w:marLeft w:val="0"/>
      <w:marRight w:val="0"/>
      <w:marTop w:val="0"/>
      <w:marBottom w:val="0"/>
      <w:divBdr>
        <w:top w:val="none" w:sz="0" w:space="0" w:color="auto"/>
        <w:left w:val="none" w:sz="0" w:space="0" w:color="auto"/>
        <w:bottom w:val="none" w:sz="0" w:space="0" w:color="auto"/>
        <w:right w:val="none" w:sz="0" w:space="0" w:color="auto"/>
      </w:divBdr>
      <w:divsChild>
        <w:div w:id="1735857275">
          <w:marLeft w:val="0"/>
          <w:marRight w:val="1"/>
          <w:marTop w:val="0"/>
          <w:marBottom w:val="0"/>
          <w:divBdr>
            <w:top w:val="none" w:sz="0" w:space="0" w:color="auto"/>
            <w:left w:val="none" w:sz="0" w:space="0" w:color="auto"/>
            <w:bottom w:val="none" w:sz="0" w:space="0" w:color="auto"/>
            <w:right w:val="none" w:sz="0" w:space="0" w:color="auto"/>
          </w:divBdr>
          <w:divsChild>
            <w:div w:id="706179503">
              <w:marLeft w:val="0"/>
              <w:marRight w:val="0"/>
              <w:marTop w:val="0"/>
              <w:marBottom w:val="0"/>
              <w:divBdr>
                <w:top w:val="none" w:sz="0" w:space="0" w:color="auto"/>
                <w:left w:val="none" w:sz="0" w:space="0" w:color="auto"/>
                <w:bottom w:val="none" w:sz="0" w:space="0" w:color="auto"/>
                <w:right w:val="none" w:sz="0" w:space="0" w:color="auto"/>
              </w:divBdr>
              <w:divsChild>
                <w:div w:id="1550722866">
                  <w:marLeft w:val="0"/>
                  <w:marRight w:val="1"/>
                  <w:marTop w:val="0"/>
                  <w:marBottom w:val="0"/>
                  <w:divBdr>
                    <w:top w:val="none" w:sz="0" w:space="0" w:color="auto"/>
                    <w:left w:val="none" w:sz="0" w:space="0" w:color="auto"/>
                    <w:bottom w:val="none" w:sz="0" w:space="0" w:color="auto"/>
                    <w:right w:val="none" w:sz="0" w:space="0" w:color="auto"/>
                  </w:divBdr>
                  <w:divsChild>
                    <w:div w:id="1340618057">
                      <w:marLeft w:val="0"/>
                      <w:marRight w:val="0"/>
                      <w:marTop w:val="0"/>
                      <w:marBottom w:val="0"/>
                      <w:divBdr>
                        <w:top w:val="none" w:sz="0" w:space="0" w:color="auto"/>
                        <w:left w:val="none" w:sz="0" w:space="0" w:color="auto"/>
                        <w:bottom w:val="none" w:sz="0" w:space="0" w:color="auto"/>
                        <w:right w:val="none" w:sz="0" w:space="0" w:color="auto"/>
                      </w:divBdr>
                      <w:divsChild>
                        <w:div w:id="1100099639">
                          <w:marLeft w:val="0"/>
                          <w:marRight w:val="0"/>
                          <w:marTop w:val="0"/>
                          <w:marBottom w:val="0"/>
                          <w:divBdr>
                            <w:top w:val="none" w:sz="0" w:space="0" w:color="auto"/>
                            <w:left w:val="none" w:sz="0" w:space="0" w:color="auto"/>
                            <w:bottom w:val="none" w:sz="0" w:space="0" w:color="auto"/>
                            <w:right w:val="none" w:sz="0" w:space="0" w:color="auto"/>
                          </w:divBdr>
                          <w:divsChild>
                            <w:div w:id="1058167863">
                              <w:marLeft w:val="0"/>
                              <w:marRight w:val="0"/>
                              <w:marTop w:val="120"/>
                              <w:marBottom w:val="360"/>
                              <w:divBdr>
                                <w:top w:val="none" w:sz="0" w:space="0" w:color="auto"/>
                                <w:left w:val="none" w:sz="0" w:space="0" w:color="auto"/>
                                <w:bottom w:val="none" w:sz="0" w:space="0" w:color="auto"/>
                                <w:right w:val="none" w:sz="0" w:space="0" w:color="auto"/>
                              </w:divBdr>
                              <w:divsChild>
                                <w:div w:id="310989360">
                                  <w:marLeft w:val="0"/>
                                  <w:marRight w:val="0"/>
                                  <w:marTop w:val="0"/>
                                  <w:marBottom w:val="0"/>
                                  <w:divBdr>
                                    <w:top w:val="none" w:sz="0" w:space="0" w:color="auto"/>
                                    <w:left w:val="none" w:sz="0" w:space="0" w:color="auto"/>
                                    <w:bottom w:val="none" w:sz="0" w:space="0" w:color="auto"/>
                                    <w:right w:val="none" w:sz="0" w:space="0" w:color="auto"/>
                                  </w:divBdr>
                                </w:div>
                                <w:div w:id="1345791404">
                                  <w:marLeft w:val="420"/>
                                  <w:marRight w:val="0"/>
                                  <w:marTop w:val="0"/>
                                  <w:marBottom w:val="0"/>
                                  <w:divBdr>
                                    <w:top w:val="none" w:sz="0" w:space="0" w:color="auto"/>
                                    <w:left w:val="none" w:sz="0" w:space="0" w:color="auto"/>
                                    <w:bottom w:val="none" w:sz="0" w:space="0" w:color="auto"/>
                                    <w:right w:val="none" w:sz="0" w:space="0" w:color="auto"/>
                                  </w:divBdr>
                                  <w:divsChild>
                                    <w:div w:id="14813821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4630363">
      <w:bodyDiv w:val="1"/>
      <w:marLeft w:val="0"/>
      <w:marRight w:val="0"/>
      <w:marTop w:val="0"/>
      <w:marBottom w:val="0"/>
      <w:divBdr>
        <w:top w:val="none" w:sz="0" w:space="0" w:color="auto"/>
        <w:left w:val="none" w:sz="0" w:space="0" w:color="auto"/>
        <w:bottom w:val="none" w:sz="0" w:space="0" w:color="auto"/>
        <w:right w:val="none" w:sz="0" w:space="0" w:color="auto"/>
      </w:divBdr>
      <w:divsChild>
        <w:div w:id="1553539293">
          <w:marLeft w:val="0"/>
          <w:marRight w:val="0"/>
          <w:marTop w:val="0"/>
          <w:marBottom w:val="0"/>
          <w:divBdr>
            <w:top w:val="none" w:sz="0" w:space="0" w:color="auto"/>
            <w:left w:val="none" w:sz="0" w:space="0" w:color="auto"/>
            <w:bottom w:val="none" w:sz="0" w:space="0" w:color="auto"/>
            <w:right w:val="none" w:sz="0" w:space="0" w:color="auto"/>
          </w:divBdr>
          <w:divsChild>
            <w:div w:id="228351395">
              <w:marLeft w:val="0"/>
              <w:marRight w:val="0"/>
              <w:marTop w:val="0"/>
              <w:marBottom w:val="0"/>
              <w:divBdr>
                <w:top w:val="none" w:sz="0" w:space="0" w:color="auto"/>
                <w:left w:val="single" w:sz="48" w:space="0" w:color="FFFFFF"/>
                <w:bottom w:val="none" w:sz="0" w:space="0" w:color="auto"/>
                <w:right w:val="single" w:sz="48" w:space="0" w:color="FFFFFF"/>
              </w:divBdr>
              <w:divsChild>
                <w:div w:id="1155683774">
                  <w:marLeft w:val="0"/>
                  <w:marRight w:val="0"/>
                  <w:marTop w:val="0"/>
                  <w:marBottom w:val="0"/>
                  <w:divBdr>
                    <w:top w:val="none" w:sz="0" w:space="0" w:color="auto"/>
                    <w:left w:val="none" w:sz="0" w:space="0" w:color="auto"/>
                    <w:bottom w:val="none" w:sz="0" w:space="0" w:color="auto"/>
                    <w:right w:val="none" w:sz="0" w:space="0" w:color="auto"/>
                  </w:divBdr>
                  <w:divsChild>
                    <w:div w:id="31268297">
                      <w:marLeft w:val="0"/>
                      <w:marRight w:val="0"/>
                      <w:marTop w:val="0"/>
                      <w:marBottom w:val="930"/>
                      <w:divBdr>
                        <w:top w:val="none" w:sz="0" w:space="0" w:color="auto"/>
                        <w:left w:val="none" w:sz="0" w:space="0" w:color="auto"/>
                        <w:bottom w:val="none" w:sz="0" w:space="0" w:color="auto"/>
                        <w:right w:val="none" w:sz="0" w:space="0" w:color="auto"/>
                      </w:divBdr>
                      <w:divsChild>
                        <w:div w:id="1171482177">
                          <w:marLeft w:val="0"/>
                          <w:marRight w:val="0"/>
                          <w:marTop w:val="0"/>
                          <w:marBottom w:val="0"/>
                          <w:divBdr>
                            <w:top w:val="none" w:sz="0" w:space="0" w:color="auto"/>
                            <w:left w:val="none" w:sz="0" w:space="0" w:color="auto"/>
                            <w:bottom w:val="none" w:sz="0" w:space="0" w:color="auto"/>
                            <w:right w:val="none" w:sz="0" w:space="0" w:color="auto"/>
                          </w:divBdr>
                          <w:divsChild>
                            <w:div w:id="1623220039">
                              <w:marLeft w:val="0"/>
                              <w:marRight w:val="0"/>
                              <w:marTop w:val="0"/>
                              <w:marBottom w:val="0"/>
                              <w:divBdr>
                                <w:top w:val="none" w:sz="0" w:space="0" w:color="auto"/>
                                <w:left w:val="none" w:sz="0" w:space="0" w:color="auto"/>
                                <w:bottom w:val="none" w:sz="0" w:space="0" w:color="auto"/>
                                <w:right w:val="none" w:sz="0" w:space="0" w:color="auto"/>
                              </w:divBdr>
                              <w:divsChild>
                                <w:div w:id="1355108734">
                                  <w:marLeft w:val="0"/>
                                  <w:marRight w:val="0"/>
                                  <w:marTop w:val="0"/>
                                  <w:marBottom w:val="0"/>
                                  <w:divBdr>
                                    <w:top w:val="none" w:sz="0" w:space="0" w:color="auto"/>
                                    <w:left w:val="none" w:sz="0" w:space="0" w:color="auto"/>
                                    <w:bottom w:val="none" w:sz="0" w:space="0" w:color="auto"/>
                                    <w:right w:val="none" w:sz="0" w:space="0" w:color="auto"/>
                                  </w:divBdr>
                                  <w:divsChild>
                                    <w:div w:id="1391149473">
                                      <w:marLeft w:val="0"/>
                                      <w:marRight w:val="0"/>
                                      <w:marTop w:val="0"/>
                                      <w:marBottom w:val="0"/>
                                      <w:divBdr>
                                        <w:top w:val="none" w:sz="0" w:space="0" w:color="auto"/>
                                        <w:left w:val="none" w:sz="0" w:space="0" w:color="auto"/>
                                        <w:bottom w:val="none" w:sz="0" w:space="0" w:color="auto"/>
                                        <w:right w:val="none" w:sz="0" w:space="0" w:color="auto"/>
                                      </w:divBdr>
                                      <w:divsChild>
                                        <w:div w:id="1747653824">
                                          <w:marLeft w:val="0"/>
                                          <w:marRight w:val="0"/>
                                          <w:marTop w:val="0"/>
                                          <w:marBottom w:val="0"/>
                                          <w:divBdr>
                                            <w:top w:val="none" w:sz="0" w:space="0" w:color="auto"/>
                                            <w:left w:val="none" w:sz="0" w:space="0" w:color="auto"/>
                                            <w:bottom w:val="none" w:sz="0" w:space="0" w:color="auto"/>
                                            <w:right w:val="none" w:sz="0" w:space="0" w:color="auto"/>
                                          </w:divBdr>
                                        </w:div>
                                        <w:div w:id="94910276">
                                          <w:marLeft w:val="0"/>
                                          <w:marRight w:val="0"/>
                                          <w:marTop w:val="0"/>
                                          <w:marBottom w:val="0"/>
                                          <w:divBdr>
                                            <w:top w:val="none" w:sz="0" w:space="0" w:color="auto"/>
                                            <w:left w:val="none" w:sz="0" w:space="0" w:color="auto"/>
                                            <w:bottom w:val="none" w:sz="0" w:space="0" w:color="auto"/>
                                            <w:right w:val="none" w:sz="0" w:space="0" w:color="auto"/>
                                          </w:divBdr>
                                        </w:div>
                                        <w:div w:id="1341813302">
                                          <w:marLeft w:val="0"/>
                                          <w:marRight w:val="0"/>
                                          <w:marTop w:val="0"/>
                                          <w:marBottom w:val="0"/>
                                          <w:divBdr>
                                            <w:top w:val="none" w:sz="0" w:space="0" w:color="auto"/>
                                            <w:left w:val="none" w:sz="0" w:space="0" w:color="auto"/>
                                            <w:bottom w:val="none" w:sz="0" w:space="0" w:color="auto"/>
                                            <w:right w:val="none" w:sz="0" w:space="0" w:color="auto"/>
                                          </w:divBdr>
                                        </w:div>
                                        <w:div w:id="1042751171">
                                          <w:marLeft w:val="0"/>
                                          <w:marRight w:val="0"/>
                                          <w:marTop w:val="0"/>
                                          <w:marBottom w:val="0"/>
                                          <w:divBdr>
                                            <w:top w:val="none" w:sz="0" w:space="0" w:color="auto"/>
                                            <w:left w:val="none" w:sz="0" w:space="0" w:color="auto"/>
                                            <w:bottom w:val="none" w:sz="0" w:space="0" w:color="auto"/>
                                            <w:right w:val="none" w:sz="0" w:space="0" w:color="auto"/>
                                          </w:divBdr>
                                        </w:div>
                                        <w:div w:id="853418539">
                                          <w:marLeft w:val="0"/>
                                          <w:marRight w:val="0"/>
                                          <w:marTop w:val="0"/>
                                          <w:marBottom w:val="0"/>
                                          <w:divBdr>
                                            <w:top w:val="none" w:sz="0" w:space="0" w:color="auto"/>
                                            <w:left w:val="none" w:sz="0" w:space="0" w:color="auto"/>
                                            <w:bottom w:val="none" w:sz="0" w:space="0" w:color="auto"/>
                                            <w:right w:val="none" w:sz="0" w:space="0" w:color="auto"/>
                                          </w:divBdr>
                                        </w:div>
                                        <w:div w:id="1546527588">
                                          <w:marLeft w:val="0"/>
                                          <w:marRight w:val="0"/>
                                          <w:marTop w:val="0"/>
                                          <w:marBottom w:val="0"/>
                                          <w:divBdr>
                                            <w:top w:val="none" w:sz="0" w:space="0" w:color="auto"/>
                                            <w:left w:val="none" w:sz="0" w:space="0" w:color="auto"/>
                                            <w:bottom w:val="none" w:sz="0" w:space="0" w:color="auto"/>
                                            <w:right w:val="none" w:sz="0" w:space="0" w:color="auto"/>
                                          </w:divBdr>
                                        </w:div>
                                        <w:div w:id="1159538268">
                                          <w:marLeft w:val="0"/>
                                          <w:marRight w:val="0"/>
                                          <w:marTop w:val="0"/>
                                          <w:marBottom w:val="0"/>
                                          <w:divBdr>
                                            <w:top w:val="none" w:sz="0" w:space="0" w:color="auto"/>
                                            <w:left w:val="none" w:sz="0" w:space="0" w:color="auto"/>
                                            <w:bottom w:val="none" w:sz="0" w:space="0" w:color="auto"/>
                                            <w:right w:val="none" w:sz="0" w:space="0" w:color="auto"/>
                                          </w:divBdr>
                                        </w:div>
                                        <w:div w:id="543834818">
                                          <w:marLeft w:val="0"/>
                                          <w:marRight w:val="0"/>
                                          <w:marTop w:val="0"/>
                                          <w:marBottom w:val="0"/>
                                          <w:divBdr>
                                            <w:top w:val="none" w:sz="0" w:space="0" w:color="auto"/>
                                            <w:left w:val="none" w:sz="0" w:space="0" w:color="auto"/>
                                            <w:bottom w:val="none" w:sz="0" w:space="0" w:color="auto"/>
                                            <w:right w:val="none" w:sz="0" w:space="0" w:color="auto"/>
                                          </w:divBdr>
                                        </w:div>
                                        <w:div w:id="882325442">
                                          <w:marLeft w:val="0"/>
                                          <w:marRight w:val="0"/>
                                          <w:marTop w:val="0"/>
                                          <w:marBottom w:val="0"/>
                                          <w:divBdr>
                                            <w:top w:val="none" w:sz="0" w:space="0" w:color="auto"/>
                                            <w:left w:val="none" w:sz="0" w:space="0" w:color="auto"/>
                                            <w:bottom w:val="none" w:sz="0" w:space="0" w:color="auto"/>
                                            <w:right w:val="none" w:sz="0" w:space="0" w:color="auto"/>
                                          </w:divBdr>
                                        </w:div>
                                        <w:div w:id="478182974">
                                          <w:marLeft w:val="0"/>
                                          <w:marRight w:val="0"/>
                                          <w:marTop w:val="0"/>
                                          <w:marBottom w:val="0"/>
                                          <w:divBdr>
                                            <w:top w:val="none" w:sz="0" w:space="0" w:color="auto"/>
                                            <w:left w:val="none" w:sz="0" w:space="0" w:color="auto"/>
                                            <w:bottom w:val="none" w:sz="0" w:space="0" w:color="auto"/>
                                            <w:right w:val="none" w:sz="0" w:space="0" w:color="auto"/>
                                          </w:divBdr>
                                        </w:div>
                                        <w:div w:id="850991405">
                                          <w:marLeft w:val="0"/>
                                          <w:marRight w:val="0"/>
                                          <w:marTop w:val="0"/>
                                          <w:marBottom w:val="0"/>
                                          <w:divBdr>
                                            <w:top w:val="none" w:sz="0" w:space="0" w:color="auto"/>
                                            <w:left w:val="none" w:sz="0" w:space="0" w:color="auto"/>
                                            <w:bottom w:val="none" w:sz="0" w:space="0" w:color="auto"/>
                                            <w:right w:val="none" w:sz="0" w:space="0" w:color="auto"/>
                                          </w:divBdr>
                                        </w:div>
                                        <w:div w:id="134080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9255688">
      <w:bodyDiv w:val="1"/>
      <w:marLeft w:val="0"/>
      <w:marRight w:val="0"/>
      <w:marTop w:val="0"/>
      <w:marBottom w:val="0"/>
      <w:divBdr>
        <w:top w:val="none" w:sz="0" w:space="0" w:color="auto"/>
        <w:left w:val="none" w:sz="0" w:space="0" w:color="auto"/>
        <w:bottom w:val="none" w:sz="0" w:space="0" w:color="auto"/>
        <w:right w:val="none" w:sz="0" w:space="0" w:color="auto"/>
      </w:divBdr>
      <w:divsChild>
        <w:div w:id="668753753">
          <w:marLeft w:val="0"/>
          <w:marRight w:val="0"/>
          <w:marTop w:val="300"/>
          <w:marBottom w:val="0"/>
          <w:divBdr>
            <w:top w:val="none" w:sz="0" w:space="0" w:color="auto"/>
            <w:left w:val="none" w:sz="0" w:space="0" w:color="auto"/>
            <w:bottom w:val="none" w:sz="0" w:space="0" w:color="auto"/>
            <w:right w:val="none" w:sz="0" w:space="0" w:color="auto"/>
          </w:divBdr>
          <w:divsChild>
            <w:div w:id="1451851075">
              <w:marLeft w:val="0"/>
              <w:marRight w:val="0"/>
              <w:marTop w:val="0"/>
              <w:marBottom w:val="0"/>
              <w:divBdr>
                <w:top w:val="none" w:sz="0" w:space="0" w:color="auto"/>
                <w:left w:val="none" w:sz="0" w:space="0" w:color="auto"/>
                <w:bottom w:val="none" w:sz="0" w:space="0" w:color="auto"/>
                <w:right w:val="none" w:sz="0" w:space="0" w:color="auto"/>
              </w:divBdr>
            </w:div>
          </w:divsChild>
        </w:div>
        <w:div w:id="534662281">
          <w:marLeft w:val="0"/>
          <w:marRight w:val="0"/>
          <w:marTop w:val="0"/>
          <w:marBottom w:val="0"/>
          <w:divBdr>
            <w:top w:val="none" w:sz="0" w:space="0" w:color="auto"/>
            <w:left w:val="none" w:sz="0" w:space="0" w:color="auto"/>
            <w:bottom w:val="none" w:sz="0" w:space="0" w:color="auto"/>
            <w:right w:val="none" w:sz="0" w:space="0" w:color="auto"/>
          </w:divBdr>
          <w:divsChild>
            <w:div w:id="232013185">
              <w:marLeft w:val="0"/>
              <w:marRight w:val="0"/>
              <w:marTop w:val="0"/>
              <w:marBottom w:val="0"/>
              <w:divBdr>
                <w:top w:val="single" w:sz="6" w:space="15" w:color="FFFFFF"/>
                <w:left w:val="none" w:sz="0" w:space="0" w:color="auto"/>
                <w:bottom w:val="none" w:sz="0" w:space="0" w:color="auto"/>
                <w:right w:val="none" w:sz="0" w:space="0" w:color="auto"/>
              </w:divBdr>
              <w:divsChild>
                <w:div w:id="20311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603875">
      <w:bodyDiv w:val="1"/>
      <w:marLeft w:val="0"/>
      <w:marRight w:val="0"/>
      <w:marTop w:val="0"/>
      <w:marBottom w:val="0"/>
      <w:divBdr>
        <w:top w:val="none" w:sz="0" w:space="0" w:color="auto"/>
        <w:left w:val="none" w:sz="0" w:space="0" w:color="auto"/>
        <w:bottom w:val="none" w:sz="0" w:space="0" w:color="auto"/>
        <w:right w:val="none" w:sz="0" w:space="0" w:color="auto"/>
      </w:divBdr>
      <w:divsChild>
        <w:div w:id="1735616751">
          <w:marLeft w:val="0"/>
          <w:marRight w:val="1"/>
          <w:marTop w:val="0"/>
          <w:marBottom w:val="0"/>
          <w:divBdr>
            <w:top w:val="none" w:sz="0" w:space="0" w:color="auto"/>
            <w:left w:val="none" w:sz="0" w:space="0" w:color="auto"/>
            <w:bottom w:val="none" w:sz="0" w:space="0" w:color="auto"/>
            <w:right w:val="none" w:sz="0" w:space="0" w:color="auto"/>
          </w:divBdr>
          <w:divsChild>
            <w:div w:id="1695502317">
              <w:marLeft w:val="0"/>
              <w:marRight w:val="0"/>
              <w:marTop w:val="0"/>
              <w:marBottom w:val="0"/>
              <w:divBdr>
                <w:top w:val="none" w:sz="0" w:space="0" w:color="auto"/>
                <w:left w:val="none" w:sz="0" w:space="0" w:color="auto"/>
                <w:bottom w:val="none" w:sz="0" w:space="0" w:color="auto"/>
                <w:right w:val="none" w:sz="0" w:space="0" w:color="auto"/>
              </w:divBdr>
              <w:divsChild>
                <w:div w:id="1993481788">
                  <w:marLeft w:val="0"/>
                  <w:marRight w:val="1"/>
                  <w:marTop w:val="0"/>
                  <w:marBottom w:val="0"/>
                  <w:divBdr>
                    <w:top w:val="none" w:sz="0" w:space="0" w:color="auto"/>
                    <w:left w:val="none" w:sz="0" w:space="0" w:color="auto"/>
                    <w:bottom w:val="none" w:sz="0" w:space="0" w:color="auto"/>
                    <w:right w:val="none" w:sz="0" w:space="0" w:color="auto"/>
                  </w:divBdr>
                  <w:divsChild>
                    <w:div w:id="205987488">
                      <w:marLeft w:val="0"/>
                      <w:marRight w:val="0"/>
                      <w:marTop w:val="0"/>
                      <w:marBottom w:val="0"/>
                      <w:divBdr>
                        <w:top w:val="none" w:sz="0" w:space="0" w:color="auto"/>
                        <w:left w:val="none" w:sz="0" w:space="0" w:color="auto"/>
                        <w:bottom w:val="none" w:sz="0" w:space="0" w:color="auto"/>
                        <w:right w:val="none" w:sz="0" w:space="0" w:color="auto"/>
                      </w:divBdr>
                      <w:divsChild>
                        <w:div w:id="1909611767">
                          <w:marLeft w:val="0"/>
                          <w:marRight w:val="0"/>
                          <w:marTop w:val="0"/>
                          <w:marBottom w:val="0"/>
                          <w:divBdr>
                            <w:top w:val="none" w:sz="0" w:space="0" w:color="auto"/>
                            <w:left w:val="none" w:sz="0" w:space="0" w:color="auto"/>
                            <w:bottom w:val="none" w:sz="0" w:space="0" w:color="auto"/>
                            <w:right w:val="none" w:sz="0" w:space="0" w:color="auto"/>
                          </w:divBdr>
                          <w:divsChild>
                            <w:div w:id="576130055">
                              <w:marLeft w:val="0"/>
                              <w:marRight w:val="0"/>
                              <w:marTop w:val="120"/>
                              <w:marBottom w:val="360"/>
                              <w:divBdr>
                                <w:top w:val="none" w:sz="0" w:space="0" w:color="auto"/>
                                <w:left w:val="none" w:sz="0" w:space="0" w:color="auto"/>
                                <w:bottom w:val="none" w:sz="0" w:space="0" w:color="auto"/>
                                <w:right w:val="none" w:sz="0" w:space="0" w:color="auto"/>
                              </w:divBdr>
                              <w:divsChild>
                                <w:div w:id="1222332179">
                                  <w:marLeft w:val="420"/>
                                  <w:marRight w:val="0"/>
                                  <w:marTop w:val="0"/>
                                  <w:marBottom w:val="0"/>
                                  <w:divBdr>
                                    <w:top w:val="none" w:sz="0" w:space="0" w:color="auto"/>
                                    <w:left w:val="none" w:sz="0" w:space="0" w:color="auto"/>
                                    <w:bottom w:val="none" w:sz="0" w:space="0" w:color="auto"/>
                                    <w:right w:val="none" w:sz="0" w:space="0" w:color="auto"/>
                                  </w:divBdr>
                                  <w:divsChild>
                                    <w:div w:id="185148577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5061102">
      <w:bodyDiv w:val="1"/>
      <w:marLeft w:val="0"/>
      <w:marRight w:val="0"/>
      <w:marTop w:val="0"/>
      <w:marBottom w:val="0"/>
      <w:divBdr>
        <w:top w:val="none" w:sz="0" w:space="0" w:color="auto"/>
        <w:left w:val="none" w:sz="0" w:space="0" w:color="auto"/>
        <w:bottom w:val="none" w:sz="0" w:space="0" w:color="auto"/>
        <w:right w:val="none" w:sz="0" w:space="0" w:color="auto"/>
      </w:divBdr>
      <w:divsChild>
        <w:div w:id="719400775">
          <w:marLeft w:val="0"/>
          <w:marRight w:val="0"/>
          <w:marTop w:val="0"/>
          <w:marBottom w:val="0"/>
          <w:divBdr>
            <w:top w:val="none" w:sz="0" w:space="0" w:color="auto"/>
            <w:left w:val="none" w:sz="0" w:space="0" w:color="auto"/>
            <w:bottom w:val="none" w:sz="0" w:space="0" w:color="auto"/>
            <w:right w:val="none" w:sz="0" w:space="0" w:color="auto"/>
          </w:divBdr>
          <w:divsChild>
            <w:div w:id="669412497">
              <w:marLeft w:val="0"/>
              <w:marRight w:val="0"/>
              <w:marTop w:val="0"/>
              <w:marBottom w:val="0"/>
              <w:divBdr>
                <w:top w:val="none" w:sz="0" w:space="0" w:color="auto"/>
                <w:left w:val="single" w:sz="48" w:space="0" w:color="FFFFFF"/>
                <w:bottom w:val="none" w:sz="0" w:space="0" w:color="auto"/>
                <w:right w:val="single" w:sz="48" w:space="0" w:color="FFFFFF"/>
              </w:divBdr>
              <w:divsChild>
                <w:div w:id="168578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297567">
      <w:bodyDiv w:val="1"/>
      <w:marLeft w:val="0"/>
      <w:marRight w:val="0"/>
      <w:marTop w:val="0"/>
      <w:marBottom w:val="0"/>
      <w:divBdr>
        <w:top w:val="none" w:sz="0" w:space="0" w:color="auto"/>
        <w:left w:val="none" w:sz="0" w:space="0" w:color="auto"/>
        <w:bottom w:val="none" w:sz="0" w:space="0" w:color="auto"/>
        <w:right w:val="none" w:sz="0" w:space="0" w:color="auto"/>
      </w:divBdr>
      <w:divsChild>
        <w:div w:id="1861582128">
          <w:marLeft w:val="0"/>
          <w:marRight w:val="1"/>
          <w:marTop w:val="0"/>
          <w:marBottom w:val="0"/>
          <w:divBdr>
            <w:top w:val="none" w:sz="0" w:space="0" w:color="auto"/>
            <w:left w:val="none" w:sz="0" w:space="0" w:color="auto"/>
            <w:bottom w:val="none" w:sz="0" w:space="0" w:color="auto"/>
            <w:right w:val="none" w:sz="0" w:space="0" w:color="auto"/>
          </w:divBdr>
          <w:divsChild>
            <w:div w:id="1652372430">
              <w:marLeft w:val="0"/>
              <w:marRight w:val="0"/>
              <w:marTop w:val="0"/>
              <w:marBottom w:val="0"/>
              <w:divBdr>
                <w:top w:val="none" w:sz="0" w:space="0" w:color="auto"/>
                <w:left w:val="none" w:sz="0" w:space="0" w:color="auto"/>
                <w:bottom w:val="none" w:sz="0" w:space="0" w:color="auto"/>
                <w:right w:val="none" w:sz="0" w:space="0" w:color="auto"/>
              </w:divBdr>
              <w:divsChild>
                <w:div w:id="1482959674">
                  <w:marLeft w:val="0"/>
                  <w:marRight w:val="1"/>
                  <w:marTop w:val="0"/>
                  <w:marBottom w:val="0"/>
                  <w:divBdr>
                    <w:top w:val="none" w:sz="0" w:space="0" w:color="auto"/>
                    <w:left w:val="none" w:sz="0" w:space="0" w:color="auto"/>
                    <w:bottom w:val="none" w:sz="0" w:space="0" w:color="auto"/>
                    <w:right w:val="none" w:sz="0" w:space="0" w:color="auto"/>
                  </w:divBdr>
                  <w:divsChild>
                    <w:div w:id="319314012">
                      <w:marLeft w:val="0"/>
                      <w:marRight w:val="0"/>
                      <w:marTop w:val="0"/>
                      <w:marBottom w:val="0"/>
                      <w:divBdr>
                        <w:top w:val="none" w:sz="0" w:space="0" w:color="auto"/>
                        <w:left w:val="none" w:sz="0" w:space="0" w:color="auto"/>
                        <w:bottom w:val="none" w:sz="0" w:space="0" w:color="auto"/>
                        <w:right w:val="none" w:sz="0" w:space="0" w:color="auto"/>
                      </w:divBdr>
                      <w:divsChild>
                        <w:div w:id="1517229358">
                          <w:marLeft w:val="0"/>
                          <w:marRight w:val="0"/>
                          <w:marTop w:val="0"/>
                          <w:marBottom w:val="0"/>
                          <w:divBdr>
                            <w:top w:val="none" w:sz="0" w:space="0" w:color="auto"/>
                            <w:left w:val="none" w:sz="0" w:space="0" w:color="auto"/>
                            <w:bottom w:val="none" w:sz="0" w:space="0" w:color="auto"/>
                            <w:right w:val="none" w:sz="0" w:space="0" w:color="auto"/>
                          </w:divBdr>
                          <w:divsChild>
                            <w:div w:id="1753627024">
                              <w:marLeft w:val="0"/>
                              <w:marRight w:val="0"/>
                              <w:marTop w:val="120"/>
                              <w:marBottom w:val="360"/>
                              <w:divBdr>
                                <w:top w:val="none" w:sz="0" w:space="0" w:color="auto"/>
                                <w:left w:val="none" w:sz="0" w:space="0" w:color="auto"/>
                                <w:bottom w:val="none" w:sz="0" w:space="0" w:color="auto"/>
                                <w:right w:val="none" w:sz="0" w:space="0" w:color="auto"/>
                              </w:divBdr>
                              <w:divsChild>
                                <w:div w:id="559481879">
                                  <w:marLeft w:val="420"/>
                                  <w:marRight w:val="0"/>
                                  <w:marTop w:val="0"/>
                                  <w:marBottom w:val="0"/>
                                  <w:divBdr>
                                    <w:top w:val="none" w:sz="0" w:space="0" w:color="auto"/>
                                    <w:left w:val="none" w:sz="0" w:space="0" w:color="auto"/>
                                    <w:bottom w:val="none" w:sz="0" w:space="0" w:color="auto"/>
                                    <w:right w:val="none" w:sz="0" w:space="0" w:color="auto"/>
                                  </w:divBdr>
                                  <w:divsChild>
                                    <w:div w:id="168879766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1558173">
      <w:bodyDiv w:val="1"/>
      <w:marLeft w:val="0"/>
      <w:marRight w:val="0"/>
      <w:marTop w:val="0"/>
      <w:marBottom w:val="0"/>
      <w:divBdr>
        <w:top w:val="none" w:sz="0" w:space="0" w:color="auto"/>
        <w:left w:val="none" w:sz="0" w:space="0" w:color="auto"/>
        <w:bottom w:val="none" w:sz="0" w:space="0" w:color="auto"/>
        <w:right w:val="none" w:sz="0" w:space="0" w:color="auto"/>
      </w:divBdr>
      <w:divsChild>
        <w:div w:id="1914899025">
          <w:marLeft w:val="0"/>
          <w:marRight w:val="1"/>
          <w:marTop w:val="0"/>
          <w:marBottom w:val="0"/>
          <w:divBdr>
            <w:top w:val="none" w:sz="0" w:space="0" w:color="auto"/>
            <w:left w:val="none" w:sz="0" w:space="0" w:color="auto"/>
            <w:bottom w:val="none" w:sz="0" w:space="0" w:color="auto"/>
            <w:right w:val="none" w:sz="0" w:space="0" w:color="auto"/>
          </w:divBdr>
          <w:divsChild>
            <w:div w:id="1282419614">
              <w:marLeft w:val="0"/>
              <w:marRight w:val="0"/>
              <w:marTop w:val="0"/>
              <w:marBottom w:val="0"/>
              <w:divBdr>
                <w:top w:val="none" w:sz="0" w:space="0" w:color="auto"/>
                <w:left w:val="none" w:sz="0" w:space="0" w:color="auto"/>
                <w:bottom w:val="none" w:sz="0" w:space="0" w:color="auto"/>
                <w:right w:val="none" w:sz="0" w:space="0" w:color="auto"/>
              </w:divBdr>
              <w:divsChild>
                <w:div w:id="27075014">
                  <w:marLeft w:val="0"/>
                  <w:marRight w:val="1"/>
                  <w:marTop w:val="0"/>
                  <w:marBottom w:val="0"/>
                  <w:divBdr>
                    <w:top w:val="none" w:sz="0" w:space="0" w:color="auto"/>
                    <w:left w:val="none" w:sz="0" w:space="0" w:color="auto"/>
                    <w:bottom w:val="none" w:sz="0" w:space="0" w:color="auto"/>
                    <w:right w:val="none" w:sz="0" w:space="0" w:color="auto"/>
                  </w:divBdr>
                  <w:divsChild>
                    <w:div w:id="274797673">
                      <w:marLeft w:val="0"/>
                      <w:marRight w:val="0"/>
                      <w:marTop w:val="0"/>
                      <w:marBottom w:val="0"/>
                      <w:divBdr>
                        <w:top w:val="none" w:sz="0" w:space="0" w:color="auto"/>
                        <w:left w:val="none" w:sz="0" w:space="0" w:color="auto"/>
                        <w:bottom w:val="none" w:sz="0" w:space="0" w:color="auto"/>
                        <w:right w:val="none" w:sz="0" w:space="0" w:color="auto"/>
                      </w:divBdr>
                      <w:divsChild>
                        <w:div w:id="1556315959">
                          <w:marLeft w:val="0"/>
                          <w:marRight w:val="0"/>
                          <w:marTop w:val="0"/>
                          <w:marBottom w:val="0"/>
                          <w:divBdr>
                            <w:top w:val="none" w:sz="0" w:space="0" w:color="auto"/>
                            <w:left w:val="none" w:sz="0" w:space="0" w:color="auto"/>
                            <w:bottom w:val="none" w:sz="0" w:space="0" w:color="auto"/>
                            <w:right w:val="none" w:sz="0" w:space="0" w:color="auto"/>
                          </w:divBdr>
                          <w:divsChild>
                            <w:div w:id="1078479459">
                              <w:marLeft w:val="0"/>
                              <w:marRight w:val="0"/>
                              <w:marTop w:val="120"/>
                              <w:marBottom w:val="360"/>
                              <w:divBdr>
                                <w:top w:val="none" w:sz="0" w:space="0" w:color="auto"/>
                                <w:left w:val="none" w:sz="0" w:space="0" w:color="auto"/>
                                <w:bottom w:val="none" w:sz="0" w:space="0" w:color="auto"/>
                                <w:right w:val="none" w:sz="0" w:space="0" w:color="auto"/>
                              </w:divBdr>
                              <w:divsChild>
                                <w:div w:id="1830247947">
                                  <w:marLeft w:val="0"/>
                                  <w:marRight w:val="0"/>
                                  <w:marTop w:val="0"/>
                                  <w:marBottom w:val="0"/>
                                  <w:divBdr>
                                    <w:top w:val="none" w:sz="0" w:space="0" w:color="auto"/>
                                    <w:left w:val="none" w:sz="0" w:space="0" w:color="auto"/>
                                    <w:bottom w:val="none" w:sz="0" w:space="0" w:color="auto"/>
                                    <w:right w:val="none" w:sz="0" w:space="0" w:color="auto"/>
                                  </w:divBdr>
                                </w:div>
                                <w:div w:id="1800145801">
                                  <w:marLeft w:val="0"/>
                                  <w:marRight w:val="0"/>
                                  <w:marTop w:val="0"/>
                                  <w:marBottom w:val="0"/>
                                  <w:divBdr>
                                    <w:top w:val="none" w:sz="0" w:space="0" w:color="auto"/>
                                    <w:left w:val="none" w:sz="0" w:space="0" w:color="auto"/>
                                    <w:bottom w:val="none" w:sz="0" w:space="0" w:color="auto"/>
                                    <w:right w:val="none" w:sz="0" w:space="0" w:color="auto"/>
                                  </w:divBdr>
                                </w:div>
                                <w:div w:id="933712569">
                                  <w:marLeft w:val="0"/>
                                  <w:marRight w:val="0"/>
                                  <w:marTop w:val="0"/>
                                  <w:marBottom w:val="0"/>
                                  <w:divBdr>
                                    <w:top w:val="none" w:sz="0" w:space="0" w:color="auto"/>
                                    <w:left w:val="none" w:sz="0" w:space="0" w:color="auto"/>
                                    <w:bottom w:val="none" w:sz="0" w:space="0" w:color="auto"/>
                                    <w:right w:val="none" w:sz="0" w:space="0" w:color="auto"/>
                                  </w:divBdr>
                                  <w:divsChild>
                                    <w:div w:id="1569921898">
                                      <w:marLeft w:val="0"/>
                                      <w:marRight w:val="0"/>
                                      <w:marTop w:val="0"/>
                                      <w:marBottom w:val="0"/>
                                      <w:divBdr>
                                        <w:top w:val="none" w:sz="0" w:space="0" w:color="auto"/>
                                        <w:left w:val="none" w:sz="0" w:space="0" w:color="auto"/>
                                        <w:bottom w:val="none" w:sz="0" w:space="0" w:color="auto"/>
                                        <w:right w:val="none" w:sz="0" w:space="0" w:color="auto"/>
                                      </w:divBdr>
                                    </w:div>
                                  </w:divsChild>
                                </w:div>
                                <w:div w:id="1730299580">
                                  <w:marLeft w:val="0"/>
                                  <w:marRight w:val="0"/>
                                  <w:marTop w:val="0"/>
                                  <w:marBottom w:val="0"/>
                                  <w:divBdr>
                                    <w:top w:val="none" w:sz="0" w:space="0" w:color="auto"/>
                                    <w:left w:val="none" w:sz="0" w:space="0" w:color="auto"/>
                                    <w:bottom w:val="none" w:sz="0" w:space="0" w:color="auto"/>
                                    <w:right w:val="none" w:sz="0" w:space="0" w:color="auto"/>
                                  </w:divBdr>
                                  <w:divsChild>
                                    <w:div w:id="80370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4709852">
      <w:bodyDiv w:val="1"/>
      <w:marLeft w:val="0"/>
      <w:marRight w:val="0"/>
      <w:marTop w:val="0"/>
      <w:marBottom w:val="0"/>
      <w:divBdr>
        <w:top w:val="none" w:sz="0" w:space="0" w:color="auto"/>
        <w:left w:val="none" w:sz="0" w:space="0" w:color="auto"/>
        <w:bottom w:val="none" w:sz="0" w:space="0" w:color="auto"/>
        <w:right w:val="none" w:sz="0" w:space="0" w:color="auto"/>
      </w:divBdr>
      <w:divsChild>
        <w:div w:id="1292252880">
          <w:marLeft w:val="0"/>
          <w:marRight w:val="1"/>
          <w:marTop w:val="0"/>
          <w:marBottom w:val="0"/>
          <w:divBdr>
            <w:top w:val="none" w:sz="0" w:space="0" w:color="auto"/>
            <w:left w:val="none" w:sz="0" w:space="0" w:color="auto"/>
            <w:bottom w:val="none" w:sz="0" w:space="0" w:color="auto"/>
            <w:right w:val="none" w:sz="0" w:space="0" w:color="auto"/>
          </w:divBdr>
          <w:divsChild>
            <w:div w:id="309098766">
              <w:marLeft w:val="0"/>
              <w:marRight w:val="0"/>
              <w:marTop w:val="0"/>
              <w:marBottom w:val="0"/>
              <w:divBdr>
                <w:top w:val="none" w:sz="0" w:space="0" w:color="auto"/>
                <w:left w:val="none" w:sz="0" w:space="0" w:color="auto"/>
                <w:bottom w:val="none" w:sz="0" w:space="0" w:color="auto"/>
                <w:right w:val="none" w:sz="0" w:space="0" w:color="auto"/>
              </w:divBdr>
              <w:divsChild>
                <w:div w:id="1967735243">
                  <w:marLeft w:val="0"/>
                  <w:marRight w:val="1"/>
                  <w:marTop w:val="0"/>
                  <w:marBottom w:val="0"/>
                  <w:divBdr>
                    <w:top w:val="none" w:sz="0" w:space="0" w:color="auto"/>
                    <w:left w:val="none" w:sz="0" w:space="0" w:color="auto"/>
                    <w:bottom w:val="none" w:sz="0" w:space="0" w:color="auto"/>
                    <w:right w:val="none" w:sz="0" w:space="0" w:color="auto"/>
                  </w:divBdr>
                  <w:divsChild>
                    <w:div w:id="1513647154">
                      <w:marLeft w:val="0"/>
                      <w:marRight w:val="0"/>
                      <w:marTop w:val="0"/>
                      <w:marBottom w:val="0"/>
                      <w:divBdr>
                        <w:top w:val="none" w:sz="0" w:space="0" w:color="auto"/>
                        <w:left w:val="none" w:sz="0" w:space="0" w:color="auto"/>
                        <w:bottom w:val="none" w:sz="0" w:space="0" w:color="auto"/>
                        <w:right w:val="none" w:sz="0" w:space="0" w:color="auto"/>
                      </w:divBdr>
                      <w:divsChild>
                        <w:div w:id="1832062802">
                          <w:marLeft w:val="0"/>
                          <w:marRight w:val="0"/>
                          <w:marTop w:val="0"/>
                          <w:marBottom w:val="0"/>
                          <w:divBdr>
                            <w:top w:val="none" w:sz="0" w:space="0" w:color="auto"/>
                            <w:left w:val="none" w:sz="0" w:space="0" w:color="auto"/>
                            <w:bottom w:val="none" w:sz="0" w:space="0" w:color="auto"/>
                            <w:right w:val="none" w:sz="0" w:space="0" w:color="auto"/>
                          </w:divBdr>
                          <w:divsChild>
                            <w:div w:id="79177350">
                              <w:marLeft w:val="0"/>
                              <w:marRight w:val="0"/>
                              <w:marTop w:val="120"/>
                              <w:marBottom w:val="360"/>
                              <w:divBdr>
                                <w:top w:val="none" w:sz="0" w:space="0" w:color="auto"/>
                                <w:left w:val="none" w:sz="0" w:space="0" w:color="auto"/>
                                <w:bottom w:val="none" w:sz="0" w:space="0" w:color="auto"/>
                                <w:right w:val="none" w:sz="0" w:space="0" w:color="auto"/>
                              </w:divBdr>
                              <w:divsChild>
                                <w:div w:id="1880510550">
                                  <w:marLeft w:val="420"/>
                                  <w:marRight w:val="0"/>
                                  <w:marTop w:val="0"/>
                                  <w:marBottom w:val="0"/>
                                  <w:divBdr>
                                    <w:top w:val="none" w:sz="0" w:space="0" w:color="auto"/>
                                    <w:left w:val="none" w:sz="0" w:space="0" w:color="auto"/>
                                    <w:bottom w:val="none" w:sz="0" w:space="0" w:color="auto"/>
                                    <w:right w:val="none" w:sz="0" w:space="0" w:color="auto"/>
                                  </w:divBdr>
                                  <w:divsChild>
                                    <w:div w:id="108444988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5948604">
      <w:bodyDiv w:val="1"/>
      <w:marLeft w:val="0"/>
      <w:marRight w:val="0"/>
      <w:marTop w:val="0"/>
      <w:marBottom w:val="0"/>
      <w:divBdr>
        <w:top w:val="none" w:sz="0" w:space="0" w:color="auto"/>
        <w:left w:val="none" w:sz="0" w:space="0" w:color="auto"/>
        <w:bottom w:val="none" w:sz="0" w:space="0" w:color="auto"/>
        <w:right w:val="none" w:sz="0" w:space="0" w:color="auto"/>
      </w:divBdr>
      <w:divsChild>
        <w:div w:id="327639042">
          <w:marLeft w:val="0"/>
          <w:marRight w:val="1"/>
          <w:marTop w:val="0"/>
          <w:marBottom w:val="0"/>
          <w:divBdr>
            <w:top w:val="none" w:sz="0" w:space="0" w:color="auto"/>
            <w:left w:val="none" w:sz="0" w:space="0" w:color="auto"/>
            <w:bottom w:val="none" w:sz="0" w:space="0" w:color="auto"/>
            <w:right w:val="none" w:sz="0" w:space="0" w:color="auto"/>
          </w:divBdr>
          <w:divsChild>
            <w:div w:id="1245337897">
              <w:marLeft w:val="0"/>
              <w:marRight w:val="0"/>
              <w:marTop w:val="0"/>
              <w:marBottom w:val="0"/>
              <w:divBdr>
                <w:top w:val="none" w:sz="0" w:space="0" w:color="auto"/>
                <w:left w:val="none" w:sz="0" w:space="0" w:color="auto"/>
                <w:bottom w:val="none" w:sz="0" w:space="0" w:color="auto"/>
                <w:right w:val="none" w:sz="0" w:space="0" w:color="auto"/>
              </w:divBdr>
              <w:divsChild>
                <w:div w:id="1563255346">
                  <w:marLeft w:val="0"/>
                  <w:marRight w:val="1"/>
                  <w:marTop w:val="0"/>
                  <w:marBottom w:val="0"/>
                  <w:divBdr>
                    <w:top w:val="none" w:sz="0" w:space="0" w:color="auto"/>
                    <w:left w:val="none" w:sz="0" w:space="0" w:color="auto"/>
                    <w:bottom w:val="none" w:sz="0" w:space="0" w:color="auto"/>
                    <w:right w:val="none" w:sz="0" w:space="0" w:color="auto"/>
                  </w:divBdr>
                  <w:divsChild>
                    <w:div w:id="1407915145">
                      <w:marLeft w:val="0"/>
                      <w:marRight w:val="0"/>
                      <w:marTop w:val="0"/>
                      <w:marBottom w:val="0"/>
                      <w:divBdr>
                        <w:top w:val="none" w:sz="0" w:space="0" w:color="auto"/>
                        <w:left w:val="none" w:sz="0" w:space="0" w:color="auto"/>
                        <w:bottom w:val="none" w:sz="0" w:space="0" w:color="auto"/>
                        <w:right w:val="none" w:sz="0" w:space="0" w:color="auto"/>
                      </w:divBdr>
                      <w:divsChild>
                        <w:div w:id="113990321">
                          <w:marLeft w:val="0"/>
                          <w:marRight w:val="0"/>
                          <w:marTop w:val="0"/>
                          <w:marBottom w:val="0"/>
                          <w:divBdr>
                            <w:top w:val="none" w:sz="0" w:space="0" w:color="auto"/>
                            <w:left w:val="none" w:sz="0" w:space="0" w:color="auto"/>
                            <w:bottom w:val="none" w:sz="0" w:space="0" w:color="auto"/>
                            <w:right w:val="none" w:sz="0" w:space="0" w:color="auto"/>
                          </w:divBdr>
                          <w:divsChild>
                            <w:div w:id="1708024182">
                              <w:marLeft w:val="0"/>
                              <w:marRight w:val="0"/>
                              <w:marTop w:val="120"/>
                              <w:marBottom w:val="360"/>
                              <w:divBdr>
                                <w:top w:val="none" w:sz="0" w:space="0" w:color="auto"/>
                                <w:left w:val="none" w:sz="0" w:space="0" w:color="auto"/>
                                <w:bottom w:val="none" w:sz="0" w:space="0" w:color="auto"/>
                                <w:right w:val="none" w:sz="0" w:space="0" w:color="auto"/>
                              </w:divBdr>
                              <w:divsChild>
                                <w:div w:id="1337808134">
                                  <w:marLeft w:val="420"/>
                                  <w:marRight w:val="0"/>
                                  <w:marTop w:val="0"/>
                                  <w:marBottom w:val="0"/>
                                  <w:divBdr>
                                    <w:top w:val="none" w:sz="0" w:space="0" w:color="auto"/>
                                    <w:left w:val="none" w:sz="0" w:space="0" w:color="auto"/>
                                    <w:bottom w:val="none" w:sz="0" w:space="0" w:color="auto"/>
                                    <w:right w:val="none" w:sz="0" w:space="0" w:color="auto"/>
                                  </w:divBdr>
                                  <w:divsChild>
                                    <w:div w:id="107801451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2622571">
      <w:bodyDiv w:val="1"/>
      <w:marLeft w:val="0"/>
      <w:marRight w:val="0"/>
      <w:marTop w:val="0"/>
      <w:marBottom w:val="0"/>
      <w:divBdr>
        <w:top w:val="none" w:sz="0" w:space="0" w:color="auto"/>
        <w:left w:val="none" w:sz="0" w:space="0" w:color="auto"/>
        <w:bottom w:val="none" w:sz="0" w:space="0" w:color="auto"/>
        <w:right w:val="none" w:sz="0" w:space="0" w:color="auto"/>
      </w:divBdr>
      <w:divsChild>
        <w:div w:id="935554768">
          <w:marLeft w:val="0"/>
          <w:marRight w:val="1"/>
          <w:marTop w:val="0"/>
          <w:marBottom w:val="0"/>
          <w:divBdr>
            <w:top w:val="none" w:sz="0" w:space="0" w:color="auto"/>
            <w:left w:val="none" w:sz="0" w:space="0" w:color="auto"/>
            <w:bottom w:val="none" w:sz="0" w:space="0" w:color="auto"/>
            <w:right w:val="none" w:sz="0" w:space="0" w:color="auto"/>
          </w:divBdr>
          <w:divsChild>
            <w:div w:id="841554023">
              <w:marLeft w:val="0"/>
              <w:marRight w:val="0"/>
              <w:marTop w:val="0"/>
              <w:marBottom w:val="0"/>
              <w:divBdr>
                <w:top w:val="none" w:sz="0" w:space="0" w:color="auto"/>
                <w:left w:val="none" w:sz="0" w:space="0" w:color="auto"/>
                <w:bottom w:val="none" w:sz="0" w:space="0" w:color="auto"/>
                <w:right w:val="none" w:sz="0" w:space="0" w:color="auto"/>
              </w:divBdr>
              <w:divsChild>
                <w:div w:id="1038772506">
                  <w:marLeft w:val="0"/>
                  <w:marRight w:val="1"/>
                  <w:marTop w:val="0"/>
                  <w:marBottom w:val="0"/>
                  <w:divBdr>
                    <w:top w:val="none" w:sz="0" w:space="0" w:color="auto"/>
                    <w:left w:val="none" w:sz="0" w:space="0" w:color="auto"/>
                    <w:bottom w:val="none" w:sz="0" w:space="0" w:color="auto"/>
                    <w:right w:val="none" w:sz="0" w:space="0" w:color="auto"/>
                  </w:divBdr>
                  <w:divsChild>
                    <w:div w:id="2047635605">
                      <w:marLeft w:val="0"/>
                      <w:marRight w:val="0"/>
                      <w:marTop w:val="0"/>
                      <w:marBottom w:val="0"/>
                      <w:divBdr>
                        <w:top w:val="none" w:sz="0" w:space="0" w:color="auto"/>
                        <w:left w:val="none" w:sz="0" w:space="0" w:color="auto"/>
                        <w:bottom w:val="none" w:sz="0" w:space="0" w:color="auto"/>
                        <w:right w:val="none" w:sz="0" w:space="0" w:color="auto"/>
                      </w:divBdr>
                      <w:divsChild>
                        <w:div w:id="1197741678">
                          <w:marLeft w:val="0"/>
                          <w:marRight w:val="0"/>
                          <w:marTop w:val="0"/>
                          <w:marBottom w:val="0"/>
                          <w:divBdr>
                            <w:top w:val="none" w:sz="0" w:space="0" w:color="auto"/>
                            <w:left w:val="none" w:sz="0" w:space="0" w:color="auto"/>
                            <w:bottom w:val="none" w:sz="0" w:space="0" w:color="auto"/>
                            <w:right w:val="none" w:sz="0" w:space="0" w:color="auto"/>
                          </w:divBdr>
                          <w:divsChild>
                            <w:div w:id="1775514406">
                              <w:marLeft w:val="0"/>
                              <w:marRight w:val="0"/>
                              <w:marTop w:val="120"/>
                              <w:marBottom w:val="360"/>
                              <w:divBdr>
                                <w:top w:val="none" w:sz="0" w:space="0" w:color="auto"/>
                                <w:left w:val="none" w:sz="0" w:space="0" w:color="auto"/>
                                <w:bottom w:val="none" w:sz="0" w:space="0" w:color="auto"/>
                                <w:right w:val="none" w:sz="0" w:space="0" w:color="auto"/>
                              </w:divBdr>
                              <w:divsChild>
                                <w:div w:id="665324311">
                                  <w:marLeft w:val="420"/>
                                  <w:marRight w:val="0"/>
                                  <w:marTop w:val="0"/>
                                  <w:marBottom w:val="0"/>
                                  <w:divBdr>
                                    <w:top w:val="none" w:sz="0" w:space="0" w:color="auto"/>
                                    <w:left w:val="none" w:sz="0" w:space="0" w:color="auto"/>
                                    <w:bottom w:val="none" w:sz="0" w:space="0" w:color="auto"/>
                                    <w:right w:val="none" w:sz="0" w:space="0" w:color="auto"/>
                                  </w:divBdr>
                                  <w:divsChild>
                                    <w:div w:id="100848334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5110771">
      <w:bodyDiv w:val="1"/>
      <w:marLeft w:val="0"/>
      <w:marRight w:val="0"/>
      <w:marTop w:val="0"/>
      <w:marBottom w:val="0"/>
      <w:divBdr>
        <w:top w:val="none" w:sz="0" w:space="0" w:color="auto"/>
        <w:left w:val="none" w:sz="0" w:space="0" w:color="auto"/>
        <w:bottom w:val="none" w:sz="0" w:space="0" w:color="auto"/>
        <w:right w:val="none" w:sz="0" w:space="0" w:color="auto"/>
      </w:divBdr>
      <w:divsChild>
        <w:div w:id="707679047">
          <w:marLeft w:val="0"/>
          <w:marRight w:val="0"/>
          <w:marTop w:val="0"/>
          <w:marBottom w:val="0"/>
          <w:divBdr>
            <w:top w:val="none" w:sz="0" w:space="0" w:color="auto"/>
            <w:left w:val="none" w:sz="0" w:space="0" w:color="auto"/>
            <w:bottom w:val="none" w:sz="0" w:space="0" w:color="auto"/>
            <w:right w:val="none" w:sz="0" w:space="0" w:color="auto"/>
          </w:divBdr>
          <w:divsChild>
            <w:div w:id="677999972">
              <w:marLeft w:val="0"/>
              <w:marRight w:val="0"/>
              <w:marTop w:val="0"/>
              <w:marBottom w:val="0"/>
              <w:divBdr>
                <w:top w:val="none" w:sz="0" w:space="0" w:color="auto"/>
                <w:left w:val="single" w:sz="48" w:space="0" w:color="FFFFFF"/>
                <w:bottom w:val="none" w:sz="0" w:space="0" w:color="auto"/>
                <w:right w:val="single" w:sz="48" w:space="0" w:color="FFFFFF"/>
              </w:divBdr>
              <w:divsChild>
                <w:div w:id="555624382">
                  <w:marLeft w:val="0"/>
                  <w:marRight w:val="0"/>
                  <w:marTop w:val="0"/>
                  <w:marBottom w:val="0"/>
                  <w:divBdr>
                    <w:top w:val="none" w:sz="0" w:space="0" w:color="auto"/>
                    <w:left w:val="none" w:sz="0" w:space="0" w:color="auto"/>
                    <w:bottom w:val="none" w:sz="0" w:space="0" w:color="auto"/>
                    <w:right w:val="none" w:sz="0" w:space="0" w:color="auto"/>
                  </w:divBdr>
                  <w:divsChild>
                    <w:div w:id="767652926">
                      <w:marLeft w:val="0"/>
                      <w:marRight w:val="0"/>
                      <w:marTop w:val="0"/>
                      <w:marBottom w:val="930"/>
                      <w:divBdr>
                        <w:top w:val="none" w:sz="0" w:space="0" w:color="auto"/>
                        <w:left w:val="none" w:sz="0" w:space="0" w:color="auto"/>
                        <w:bottom w:val="none" w:sz="0" w:space="0" w:color="auto"/>
                        <w:right w:val="none" w:sz="0" w:space="0" w:color="auto"/>
                      </w:divBdr>
                      <w:divsChild>
                        <w:div w:id="77755892">
                          <w:marLeft w:val="0"/>
                          <w:marRight w:val="0"/>
                          <w:marTop w:val="0"/>
                          <w:marBottom w:val="0"/>
                          <w:divBdr>
                            <w:top w:val="none" w:sz="0" w:space="0" w:color="auto"/>
                            <w:left w:val="none" w:sz="0" w:space="0" w:color="auto"/>
                            <w:bottom w:val="none" w:sz="0" w:space="0" w:color="auto"/>
                            <w:right w:val="none" w:sz="0" w:space="0" w:color="auto"/>
                          </w:divBdr>
                          <w:divsChild>
                            <w:div w:id="1522165160">
                              <w:marLeft w:val="0"/>
                              <w:marRight w:val="0"/>
                              <w:marTop w:val="0"/>
                              <w:marBottom w:val="0"/>
                              <w:divBdr>
                                <w:top w:val="none" w:sz="0" w:space="0" w:color="auto"/>
                                <w:left w:val="none" w:sz="0" w:space="0" w:color="auto"/>
                                <w:bottom w:val="none" w:sz="0" w:space="0" w:color="auto"/>
                                <w:right w:val="none" w:sz="0" w:space="0" w:color="auto"/>
                              </w:divBdr>
                              <w:divsChild>
                                <w:div w:id="687369149">
                                  <w:marLeft w:val="0"/>
                                  <w:marRight w:val="0"/>
                                  <w:marTop w:val="0"/>
                                  <w:marBottom w:val="0"/>
                                  <w:divBdr>
                                    <w:top w:val="none" w:sz="0" w:space="0" w:color="auto"/>
                                    <w:left w:val="none" w:sz="0" w:space="0" w:color="auto"/>
                                    <w:bottom w:val="none" w:sz="0" w:space="0" w:color="auto"/>
                                    <w:right w:val="none" w:sz="0" w:space="0" w:color="auto"/>
                                  </w:divBdr>
                                  <w:divsChild>
                                    <w:div w:id="571085329">
                                      <w:marLeft w:val="0"/>
                                      <w:marRight w:val="0"/>
                                      <w:marTop w:val="0"/>
                                      <w:marBottom w:val="0"/>
                                      <w:divBdr>
                                        <w:top w:val="none" w:sz="0" w:space="0" w:color="auto"/>
                                        <w:left w:val="none" w:sz="0" w:space="0" w:color="auto"/>
                                        <w:bottom w:val="none" w:sz="0" w:space="0" w:color="auto"/>
                                        <w:right w:val="none" w:sz="0" w:space="0" w:color="auto"/>
                                      </w:divBdr>
                                      <w:divsChild>
                                        <w:div w:id="468791663">
                                          <w:marLeft w:val="0"/>
                                          <w:marRight w:val="0"/>
                                          <w:marTop w:val="0"/>
                                          <w:marBottom w:val="0"/>
                                          <w:divBdr>
                                            <w:top w:val="none" w:sz="0" w:space="0" w:color="auto"/>
                                            <w:left w:val="none" w:sz="0" w:space="0" w:color="auto"/>
                                            <w:bottom w:val="none" w:sz="0" w:space="0" w:color="auto"/>
                                            <w:right w:val="none" w:sz="0" w:space="0" w:color="auto"/>
                                          </w:divBdr>
                                        </w:div>
                                        <w:div w:id="232130625">
                                          <w:marLeft w:val="0"/>
                                          <w:marRight w:val="0"/>
                                          <w:marTop w:val="0"/>
                                          <w:marBottom w:val="0"/>
                                          <w:divBdr>
                                            <w:top w:val="none" w:sz="0" w:space="0" w:color="auto"/>
                                            <w:left w:val="none" w:sz="0" w:space="0" w:color="auto"/>
                                            <w:bottom w:val="none" w:sz="0" w:space="0" w:color="auto"/>
                                            <w:right w:val="none" w:sz="0" w:space="0" w:color="auto"/>
                                          </w:divBdr>
                                        </w:div>
                                        <w:div w:id="493255243">
                                          <w:marLeft w:val="0"/>
                                          <w:marRight w:val="0"/>
                                          <w:marTop w:val="0"/>
                                          <w:marBottom w:val="0"/>
                                          <w:divBdr>
                                            <w:top w:val="none" w:sz="0" w:space="0" w:color="auto"/>
                                            <w:left w:val="none" w:sz="0" w:space="0" w:color="auto"/>
                                            <w:bottom w:val="none" w:sz="0" w:space="0" w:color="auto"/>
                                            <w:right w:val="none" w:sz="0" w:space="0" w:color="auto"/>
                                          </w:divBdr>
                                        </w:div>
                                        <w:div w:id="906067000">
                                          <w:marLeft w:val="0"/>
                                          <w:marRight w:val="0"/>
                                          <w:marTop w:val="0"/>
                                          <w:marBottom w:val="0"/>
                                          <w:divBdr>
                                            <w:top w:val="none" w:sz="0" w:space="0" w:color="auto"/>
                                            <w:left w:val="none" w:sz="0" w:space="0" w:color="auto"/>
                                            <w:bottom w:val="none" w:sz="0" w:space="0" w:color="auto"/>
                                            <w:right w:val="none" w:sz="0" w:space="0" w:color="auto"/>
                                          </w:divBdr>
                                        </w:div>
                                        <w:div w:id="357974737">
                                          <w:marLeft w:val="0"/>
                                          <w:marRight w:val="0"/>
                                          <w:marTop w:val="0"/>
                                          <w:marBottom w:val="0"/>
                                          <w:divBdr>
                                            <w:top w:val="none" w:sz="0" w:space="0" w:color="auto"/>
                                            <w:left w:val="none" w:sz="0" w:space="0" w:color="auto"/>
                                            <w:bottom w:val="none" w:sz="0" w:space="0" w:color="auto"/>
                                            <w:right w:val="none" w:sz="0" w:space="0" w:color="auto"/>
                                          </w:divBdr>
                                        </w:div>
                                        <w:div w:id="1876649581">
                                          <w:marLeft w:val="0"/>
                                          <w:marRight w:val="0"/>
                                          <w:marTop w:val="0"/>
                                          <w:marBottom w:val="0"/>
                                          <w:divBdr>
                                            <w:top w:val="none" w:sz="0" w:space="0" w:color="auto"/>
                                            <w:left w:val="none" w:sz="0" w:space="0" w:color="auto"/>
                                            <w:bottom w:val="none" w:sz="0" w:space="0" w:color="auto"/>
                                            <w:right w:val="none" w:sz="0" w:space="0" w:color="auto"/>
                                          </w:divBdr>
                                        </w:div>
                                        <w:div w:id="173036034">
                                          <w:marLeft w:val="0"/>
                                          <w:marRight w:val="0"/>
                                          <w:marTop w:val="0"/>
                                          <w:marBottom w:val="0"/>
                                          <w:divBdr>
                                            <w:top w:val="none" w:sz="0" w:space="0" w:color="auto"/>
                                            <w:left w:val="none" w:sz="0" w:space="0" w:color="auto"/>
                                            <w:bottom w:val="none" w:sz="0" w:space="0" w:color="auto"/>
                                            <w:right w:val="none" w:sz="0" w:space="0" w:color="auto"/>
                                          </w:divBdr>
                                        </w:div>
                                        <w:div w:id="813136021">
                                          <w:marLeft w:val="0"/>
                                          <w:marRight w:val="0"/>
                                          <w:marTop w:val="0"/>
                                          <w:marBottom w:val="0"/>
                                          <w:divBdr>
                                            <w:top w:val="none" w:sz="0" w:space="0" w:color="auto"/>
                                            <w:left w:val="none" w:sz="0" w:space="0" w:color="auto"/>
                                            <w:bottom w:val="none" w:sz="0" w:space="0" w:color="auto"/>
                                            <w:right w:val="none" w:sz="0" w:space="0" w:color="auto"/>
                                          </w:divBdr>
                                        </w:div>
                                        <w:div w:id="412556214">
                                          <w:marLeft w:val="0"/>
                                          <w:marRight w:val="0"/>
                                          <w:marTop w:val="0"/>
                                          <w:marBottom w:val="0"/>
                                          <w:divBdr>
                                            <w:top w:val="none" w:sz="0" w:space="0" w:color="auto"/>
                                            <w:left w:val="none" w:sz="0" w:space="0" w:color="auto"/>
                                            <w:bottom w:val="none" w:sz="0" w:space="0" w:color="auto"/>
                                            <w:right w:val="none" w:sz="0" w:space="0" w:color="auto"/>
                                          </w:divBdr>
                                        </w:div>
                                        <w:div w:id="686568069">
                                          <w:marLeft w:val="0"/>
                                          <w:marRight w:val="0"/>
                                          <w:marTop w:val="0"/>
                                          <w:marBottom w:val="0"/>
                                          <w:divBdr>
                                            <w:top w:val="none" w:sz="0" w:space="0" w:color="auto"/>
                                            <w:left w:val="none" w:sz="0" w:space="0" w:color="auto"/>
                                            <w:bottom w:val="none" w:sz="0" w:space="0" w:color="auto"/>
                                            <w:right w:val="none" w:sz="0" w:space="0" w:color="auto"/>
                                          </w:divBdr>
                                        </w:div>
                                        <w:div w:id="843478003">
                                          <w:marLeft w:val="0"/>
                                          <w:marRight w:val="0"/>
                                          <w:marTop w:val="0"/>
                                          <w:marBottom w:val="0"/>
                                          <w:divBdr>
                                            <w:top w:val="none" w:sz="0" w:space="0" w:color="auto"/>
                                            <w:left w:val="none" w:sz="0" w:space="0" w:color="auto"/>
                                            <w:bottom w:val="none" w:sz="0" w:space="0" w:color="auto"/>
                                            <w:right w:val="none" w:sz="0" w:space="0" w:color="auto"/>
                                          </w:divBdr>
                                        </w:div>
                                        <w:div w:id="1467771889">
                                          <w:marLeft w:val="0"/>
                                          <w:marRight w:val="0"/>
                                          <w:marTop w:val="0"/>
                                          <w:marBottom w:val="0"/>
                                          <w:divBdr>
                                            <w:top w:val="none" w:sz="0" w:space="0" w:color="auto"/>
                                            <w:left w:val="none" w:sz="0" w:space="0" w:color="auto"/>
                                            <w:bottom w:val="none" w:sz="0" w:space="0" w:color="auto"/>
                                            <w:right w:val="none" w:sz="0" w:space="0" w:color="auto"/>
                                          </w:divBdr>
                                        </w:div>
                                        <w:div w:id="43942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3365366">
      <w:bodyDiv w:val="1"/>
      <w:marLeft w:val="0"/>
      <w:marRight w:val="0"/>
      <w:marTop w:val="0"/>
      <w:marBottom w:val="0"/>
      <w:divBdr>
        <w:top w:val="none" w:sz="0" w:space="0" w:color="auto"/>
        <w:left w:val="none" w:sz="0" w:space="0" w:color="auto"/>
        <w:bottom w:val="none" w:sz="0" w:space="0" w:color="auto"/>
        <w:right w:val="none" w:sz="0" w:space="0" w:color="auto"/>
      </w:divBdr>
      <w:divsChild>
        <w:div w:id="284195591">
          <w:marLeft w:val="0"/>
          <w:marRight w:val="0"/>
          <w:marTop w:val="0"/>
          <w:marBottom w:val="0"/>
          <w:divBdr>
            <w:top w:val="none" w:sz="0" w:space="0" w:color="auto"/>
            <w:left w:val="none" w:sz="0" w:space="0" w:color="auto"/>
            <w:bottom w:val="none" w:sz="0" w:space="0" w:color="auto"/>
            <w:right w:val="none" w:sz="0" w:space="0" w:color="auto"/>
          </w:divBdr>
          <w:divsChild>
            <w:div w:id="118451695">
              <w:marLeft w:val="0"/>
              <w:marRight w:val="0"/>
              <w:marTop w:val="0"/>
              <w:marBottom w:val="0"/>
              <w:divBdr>
                <w:top w:val="none" w:sz="0" w:space="0" w:color="auto"/>
                <w:left w:val="single" w:sz="48" w:space="0" w:color="FFFFFF"/>
                <w:bottom w:val="none" w:sz="0" w:space="0" w:color="auto"/>
                <w:right w:val="single" w:sz="48" w:space="0" w:color="FFFFFF"/>
              </w:divBdr>
              <w:divsChild>
                <w:div w:id="1446803398">
                  <w:marLeft w:val="0"/>
                  <w:marRight w:val="0"/>
                  <w:marTop w:val="0"/>
                  <w:marBottom w:val="0"/>
                  <w:divBdr>
                    <w:top w:val="none" w:sz="0" w:space="0" w:color="auto"/>
                    <w:left w:val="none" w:sz="0" w:space="0" w:color="auto"/>
                    <w:bottom w:val="none" w:sz="0" w:space="0" w:color="auto"/>
                    <w:right w:val="none" w:sz="0" w:space="0" w:color="auto"/>
                  </w:divBdr>
                  <w:divsChild>
                    <w:div w:id="512112316">
                      <w:marLeft w:val="0"/>
                      <w:marRight w:val="0"/>
                      <w:marTop w:val="0"/>
                      <w:marBottom w:val="0"/>
                      <w:divBdr>
                        <w:top w:val="none" w:sz="0" w:space="0" w:color="auto"/>
                        <w:left w:val="none" w:sz="0" w:space="0" w:color="auto"/>
                        <w:bottom w:val="none" w:sz="0" w:space="0" w:color="auto"/>
                        <w:right w:val="none" w:sz="0" w:space="0" w:color="auto"/>
                      </w:divBdr>
                      <w:divsChild>
                        <w:div w:id="588271102">
                          <w:marLeft w:val="0"/>
                          <w:marRight w:val="0"/>
                          <w:marTop w:val="0"/>
                          <w:marBottom w:val="0"/>
                          <w:divBdr>
                            <w:top w:val="none" w:sz="0" w:space="0" w:color="auto"/>
                            <w:left w:val="none" w:sz="0" w:space="0" w:color="auto"/>
                            <w:bottom w:val="none" w:sz="0" w:space="0" w:color="auto"/>
                            <w:right w:val="none" w:sz="0" w:space="0" w:color="auto"/>
                          </w:divBdr>
                          <w:divsChild>
                            <w:div w:id="1641769078">
                              <w:marLeft w:val="0"/>
                              <w:marRight w:val="0"/>
                              <w:marTop w:val="0"/>
                              <w:marBottom w:val="285"/>
                              <w:divBdr>
                                <w:top w:val="none" w:sz="0" w:space="0" w:color="auto"/>
                                <w:left w:val="none" w:sz="0" w:space="0" w:color="auto"/>
                                <w:bottom w:val="none" w:sz="0" w:space="0" w:color="auto"/>
                                <w:right w:val="none" w:sz="0" w:space="0" w:color="auto"/>
                              </w:divBdr>
                              <w:divsChild>
                                <w:div w:id="208496586">
                                  <w:marLeft w:val="0"/>
                                  <w:marRight w:val="0"/>
                                  <w:marTop w:val="0"/>
                                  <w:marBottom w:val="0"/>
                                  <w:divBdr>
                                    <w:top w:val="none" w:sz="0" w:space="0" w:color="auto"/>
                                    <w:left w:val="none" w:sz="0" w:space="0" w:color="auto"/>
                                    <w:bottom w:val="none" w:sz="0" w:space="0" w:color="auto"/>
                                    <w:right w:val="none" w:sz="0" w:space="0" w:color="auto"/>
                                  </w:divBdr>
                                  <w:divsChild>
                                    <w:div w:id="52448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9626227">
      <w:bodyDiv w:val="1"/>
      <w:marLeft w:val="0"/>
      <w:marRight w:val="0"/>
      <w:marTop w:val="0"/>
      <w:marBottom w:val="0"/>
      <w:divBdr>
        <w:top w:val="none" w:sz="0" w:space="0" w:color="auto"/>
        <w:left w:val="none" w:sz="0" w:space="0" w:color="auto"/>
        <w:bottom w:val="none" w:sz="0" w:space="0" w:color="auto"/>
        <w:right w:val="none" w:sz="0" w:space="0" w:color="auto"/>
      </w:divBdr>
      <w:divsChild>
        <w:div w:id="163519105">
          <w:marLeft w:val="0"/>
          <w:marRight w:val="1"/>
          <w:marTop w:val="0"/>
          <w:marBottom w:val="0"/>
          <w:divBdr>
            <w:top w:val="none" w:sz="0" w:space="0" w:color="auto"/>
            <w:left w:val="none" w:sz="0" w:space="0" w:color="auto"/>
            <w:bottom w:val="none" w:sz="0" w:space="0" w:color="auto"/>
            <w:right w:val="none" w:sz="0" w:space="0" w:color="auto"/>
          </w:divBdr>
          <w:divsChild>
            <w:div w:id="591278304">
              <w:marLeft w:val="0"/>
              <w:marRight w:val="0"/>
              <w:marTop w:val="0"/>
              <w:marBottom w:val="0"/>
              <w:divBdr>
                <w:top w:val="none" w:sz="0" w:space="0" w:color="auto"/>
                <w:left w:val="none" w:sz="0" w:space="0" w:color="auto"/>
                <w:bottom w:val="none" w:sz="0" w:space="0" w:color="auto"/>
                <w:right w:val="none" w:sz="0" w:space="0" w:color="auto"/>
              </w:divBdr>
              <w:divsChild>
                <w:div w:id="1456826193">
                  <w:marLeft w:val="0"/>
                  <w:marRight w:val="1"/>
                  <w:marTop w:val="0"/>
                  <w:marBottom w:val="0"/>
                  <w:divBdr>
                    <w:top w:val="none" w:sz="0" w:space="0" w:color="auto"/>
                    <w:left w:val="none" w:sz="0" w:space="0" w:color="auto"/>
                    <w:bottom w:val="none" w:sz="0" w:space="0" w:color="auto"/>
                    <w:right w:val="none" w:sz="0" w:space="0" w:color="auto"/>
                  </w:divBdr>
                  <w:divsChild>
                    <w:div w:id="461506019">
                      <w:marLeft w:val="0"/>
                      <w:marRight w:val="0"/>
                      <w:marTop w:val="0"/>
                      <w:marBottom w:val="0"/>
                      <w:divBdr>
                        <w:top w:val="none" w:sz="0" w:space="0" w:color="auto"/>
                        <w:left w:val="none" w:sz="0" w:space="0" w:color="auto"/>
                        <w:bottom w:val="none" w:sz="0" w:space="0" w:color="auto"/>
                        <w:right w:val="none" w:sz="0" w:space="0" w:color="auto"/>
                      </w:divBdr>
                      <w:divsChild>
                        <w:div w:id="933322786">
                          <w:marLeft w:val="0"/>
                          <w:marRight w:val="0"/>
                          <w:marTop w:val="0"/>
                          <w:marBottom w:val="0"/>
                          <w:divBdr>
                            <w:top w:val="none" w:sz="0" w:space="0" w:color="auto"/>
                            <w:left w:val="none" w:sz="0" w:space="0" w:color="auto"/>
                            <w:bottom w:val="none" w:sz="0" w:space="0" w:color="auto"/>
                            <w:right w:val="none" w:sz="0" w:space="0" w:color="auto"/>
                          </w:divBdr>
                          <w:divsChild>
                            <w:div w:id="2029480669">
                              <w:marLeft w:val="0"/>
                              <w:marRight w:val="0"/>
                              <w:marTop w:val="120"/>
                              <w:marBottom w:val="360"/>
                              <w:divBdr>
                                <w:top w:val="none" w:sz="0" w:space="0" w:color="auto"/>
                                <w:left w:val="none" w:sz="0" w:space="0" w:color="auto"/>
                                <w:bottom w:val="none" w:sz="0" w:space="0" w:color="auto"/>
                                <w:right w:val="none" w:sz="0" w:space="0" w:color="auto"/>
                              </w:divBdr>
                              <w:divsChild>
                                <w:div w:id="651981098">
                                  <w:marLeft w:val="420"/>
                                  <w:marRight w:val="0"/>
                                  <w:marTop w:val="0"/>
                                  <w:marBottom w:val="0"/>
                                  <w:divBdr>
                                    <w:top w:val="none" w:sz="0" w:space="0" w:color="auto"/>
                                    <w:left w:val="none" w:sz="0" w:space="0" w:color="auto"/>
                                    <w:bottom w:val="none" w:sz="0" w:space="0" w:color="auto"/>
                                    <w:right w:val="none" w:sz="0" w:space="0" w:color="auto"/>
                                  </w:divBdr>
                                  <w:divsChild>
                                    <w:div w:id="53628443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1185032">
      <w:bodyDiv w:val="1"/>
      <w:marLeft w:val="0"/>
      <w:marRight w:val="0"/>
      <w:marTop w:val="0"/>
      <w:marBottom w:val="0"/>
      <w:divBdr>
        <w:top w:val="none" w:sz="0" w:space="0" w:color="auto"/>
        <w:left w:val="none" w:sz="0" w:space="0" w:color="auto"/>
        <w:bottom w:val="none" w:sz="0" w:space="0" w:color="auto"/>
        <w:right w:val="none" w:sz="0" w:space="0" w:color="auto"/>
      </w:divBdr>
      <w:divsChild>
        <w:div w:id="1991978520">
          <w:marLeft w:val="0"/>
          <w:marRight w:val="0"/>
          <w:marTop w:val="0"/>
          <w:marBottom w:val="0"/>
          <w:divBdr>
            <w:top w:val="none" w:sz="0" w:space="0" w:color="auto"/>
            <w:left w:val="none" w:sz="0" w:space="0" w:color="auto"/>
            <w:bottom w:val="none" w:sz="0" w:space="0" w:color="auto"/>
            <w:right w:val="none" w:sz="0" w:space="0" w:color="auto"/>
          </w:divBdr>
          <w:divsChild>
            <w:div w:id="152332141">
              <w:marLeft w:val="0"/>
              <w:marRight w:val="0"/>
              <w:marTop w:val="0"/>
              <w:marBottom w:val="0"/>
              <w:divBdr>
                <w:top w:val="none" w:sz="0" w:space="0" w:color="auto"/>
                <w:left w:val="single" w:sz="48" w:space="0" w:color="FFFFFF"/>
                <w:bottom w:val="none" w:sz="0" w:space="0" w:color="auto"/>
                <w:right w:val="single" w:sz="48" w:space="0" w:color="FFFFFF"/>
              </w:divBdr>
              <w:divsChild>
                <w:div w:id="1850831944">
                  <w:marLeft w:val="0"/>
                  <w:marRight w:val="0"/>
                  <w:marTop w:val="0"/>
                  <w:marBottom w:val="0"/>
                  <w:divBdr>
                    <w:top w:val="none" w:sz="0" w:space="0" w:color="auto"/>
                    <w:left w:val="none" w:sz="0" w:space="0" w:color="auto"/>
                    <w:bottom w:val="none" w:sz="0" w:space="0" w:color="auto"/>
                    <w:right w:val="none" w:sz="0" w:space="0" w:color="auto"/>
                  </w:divBdr>
                  <w:divsChild>
                    <w:div w:id="1034422732">
                      <w:marLeft w:val="0"/>
                      <w:marRight w:val="0"/>
                      <w:marTop w:val="0"/>
                      <w:marBottom w:val="930"/>
                      <w:divBdr>
                        <w:top w:val="none" w:sz="0" w:space="0" w:color="auto"/>
                        <w:left w:val="none" w:sz="0" w:space="0" w:color="auto"/>
                        <w:bottom w:val="none" w:sz="0" w:space="0" w:color="auto"/>
                        <w:right w:val="none" w:sz="0" w:space="0" w:color="auto"/>
                      </w:divBdr>
                      <w:divsChild>
                        <w:div w:id="1042288482">
                          <w:marLeft w:val="0"/>
                          <w:marRight w:val="0"/>
                          <w:marTop w:val="0"/>
                          <w:marBottom w:val="0"/>
                          <w:divBdr>
                            <w:top w:val="none" w:sz="0" w:space="0" w:color="auto"/>
                            <w:left w:val="none" w:sz="0" w:space="0" w:color="auto"/>
                            <w:bottom w:val="none" w:sz="0" w:space="0" w:color="auto"/>
                            <w:right w:val="none" w:sz="0" w:space="0" w:color="auto"/>
                          </w:divBdr>
                          <w:divsChild>
                            <w:div w:id="749348394">
                              <w:marLeft w:val="0"/>
                              <w:marRight w:val="0"/>
                              <w:marTop w:val="0"/>
                              <w:marBottom w:val="0"/>
                              <w:divBdr>
                                <w:top w:val="none" w:sz="0" w:space="0" w:color="auto"/>
                                <w:left w:val="none" w:sz="0" w:space="0" w:color="auto"/>
                                <w:bottom w:val="none" w:sz="0" w:space="0" w:color="auto"/>
                                <w:right w:val="none" w:sz="0" w:space="0" w:color="auto"/>
                              </w:divBdr>
                              <w:divsChild>
                                <w:div w:id="572930076">
                                  <w:marLeft w:val="0"/>
                                  <w:marRight w:val="0"/>
                                  <w:marTop w:val="0"/>
                                  <w:marBottom w:val="0"/>
                                  <w:divBdr>
                                    <w:top w:val="none" w:sz="0" w:space="0" w:color="auto"/>
                                    <w:left w:val="none" w:sz="0" w:space="0" w:color="auto"/>
                                    <w:bottom w:val="none" w:sz="0" w:space="0" w:color="auto"/>
                                    <w:right w:val="none" w:sz="0" w:space="0" w:color="auto"/>
                                  </w:divBdr>
                                  <w:divsChild>
                                    <w:div w:id="960841997">
                                      <w:marLeft w:val="0"/>
                                      <w:marRight w:val="0"/>
                                      <w:marTop w:val="0"/>
                                      <w:marBottom w:val="0"/>
                                      <w:divBdr>
                                        <w:top w:val="none" w:sz="0" w:space="0" w:color="auto"/>
                                        <w:left w:val="none" w:sz="0" w:space="0" w:color="auto"/>
                                        <w:bottom w:val="none" w:sz="0" w:space="0" w:color="auto"/>
                                        <w:right w:val="none" w:sz="0" w:space="0" w:color="auto"/>
                                      </w:divBdr>
                                      <w:divsChild>
                                        <w:div w:id="1707364486">
                                          <w:marLeft w:val="0"/>
                                          <w:marRight w:val="0"/>
                                          <w:marTop w:val="0"/>
                                          <w:marBottom w:val="0"/>
                                          <w:divBdr>
                                            <w:top w:val="none" w:sz="0" w:space="0" w:color="auto"/>
                                            <w:left w:val="none" w:sz="0" w:space="0" w:color="auto"/>
                                            <w:bottom w:val="none" w:sz="0" w:space="0" w:color="auto"/>
                                            <w:right w:val="none" w:sz="0" w:space="0" w:color="auto"/>
                                          </w:divBdr>
                                        </w:div>
                                        <w:div w:id="848174903">
                                          <w:marLeft w:val="0"/>
                                          <w:marRight w:val="0"/>
                                          <w:marTop w:val="0"/>
                                          <w:marBottom w:val="0"/>
                                          <w:divBdr>
                                            <w:top w:val="none" w:sz="0" w:space="0" w:color="auto"/>
                                            <w:left w:val="none" w:sz="0" w:space="0" w:color="auto"/>
                                            <w:bottom w:val="none" w:sz="0" w:space="0" w:color="auto"/>
                                            <w:right w:val="none" w:sz="0" w:space="0" w:color="auto"/>
                                          </w:divBdr>
                                        </w:div>
                                        <w:div w:id="58878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2057364">
      <w:bodyDiv w:val="1"/>
      <w:marLeft w:val="0"/>
      <w:marRight w:val="0"/>
      <w:marTop w:val="0"/>
      <w:marBottom w:val="0"/>
      <w:divBdr>
        <w:top w:val="none" w:sz="0" w:space="0" w:color="auto"/>
        <w:left w:val="none" w:sz="0" w:space="0" w:color="auto"/>
        <w:bottom w:val="none" w:sz="0" w:space="0" w:color="auto"/>
        <w:right w:val="none" w:sz="0" w:space="0" w:color="auto"/>
      </w:divBdr>
      <w:divsChild>
        <w:div w:id="1399206991">
          <w:marLeft w:val="0"/>
          <w:marRight w:val="1"/>
          <w:marTop w:val="0"/>
          <w:marBottom w:val="0"/>
          <w:divBdr>
            <w:top w:val="none" w:sz="0" w:space="0" w:color="auto"/>
            <w:left w:val="none" w:sz="0" w:space="0" w:color="auto"/>
            <w:bottom w:val="none" w:sz="0" w:space="0" w:color="auto"/>
            <w:right w:val="none" w:sz="0" w:space="0" w:color="auto"/>
          </w:divBdr>
          <w:divsChild>
            <w:div w:id="1887644634">
              <w:marLeft w:val="0"/>
              <w:marRight w:val="0"/>
              <w:marTop w:val="0"/>
              <w:marBottom w:val="0"/>
              <w:divBdr>
                <w:top w:val="none" w:sz="0" w:space="0" w:color="auto"/>
                <w:left w:val="none" w:sz="0" w:space="0" w:color="auto"/>
                <w:bottom w:val="none" w:sz="0" w:space="0" w:color="auto"/>
                <w:right w:val="none" w:sz="0" w:space="0" w:color="auto"/>
              </w:divBdr>
              <w:divsChild>
                <w:div w:id="2106458645">
                  <w:marLeft w:val="0"/>
                  <w:marRight w:val="1"/>
                  <w:marTop w:val="0"/>
                  <w:marBottom w:val="0"/>
                  <w:divBdr>
                    <w:top w:val="none" w:sz="0" w:space="0" w:color="auto"/>
                    <w:left w:val="none" w:sz="0" w:space="0" w:color="auto"/>
                    <w:bottom w:val="none" w:sz="0" w:space="0" w:color="auto"/>
                    <w:right w:val="none" w:sz="0" w:space="0" w:color="auto"/>
                  </w:divBdr>
                  <w:divsChild>
                    <w:div w:id="1615819864">
                      <w:marLeft w:val="0"/>
                      <w:marRight w:val="0"/>
                      <w:marTop w:val="0"/>
                      <w:marBottom w:val="0"/>
                      <w:divBdr>
                        <w:top w:val="none" w:sz="0" w:space="0" w:color="auto"/>
                        <w:left w:val="none" w:sz="0" w:space="0" w:color="auto"/>
                        <w:bottom w:val="none" w:sz="0" w:space="0" w:color="auto"/>
                        <w:right w:val="none" w:sz="0" w:space="0" w:color="auto"/>
                      </w:divBdr>
                      <w:divsChild>
                        <w:div w:id="1922173555">
                          <w:marLeft w:val="0"/>
                          <w:marRight w:val="0"/>
                          <w:marTop w:val="0"/>
                          <w:marBottom w:val="0"/>
                          <w:divBdr>
                            <w:top w:val="none" w:sz="0" w:space="0" w:color="auto"/>
                            <w:left w:val="none" w:sz="0" w:space="0" w:color="auto"/>
                            <w:bottom w:val="none" w:sz="0" w:space="0" w:color="auto"/>
                            <w:right w:val="none" w:sz="0" w:space="0" w:color="auto"/>
                          </w:divBdr>
                          <w:divsChild>
                            <w:div w:id="663779526">
                              <w:marLeft w:val="0"/>
                              <w:marRight w:val="0"/>
                              <w:marTop w:val="120"/>
                              <w:marBottom w:val="360"/>
                              <w:divBdr>
                                <w:top w:val="none" w:sz="0" w:space="0" w:color="auto"/>
                                <w:left w:val="none" w:sz="0" w:space="0" w:color="auto"/>
                                <w:bottom w:val="none" w:sz="0" w:space="0" w:color="auto"/>
                                <w:right w:val="none" w:sz="0" w:space="0" w:color="auto"/>
                              </w:divBdr>
                              <w:divsChild>
                                <w:div w:id="182059663">
                                  <w:marLeft w:val="420"/>
                                  <w:marRight w:val="0"/>
                                  <w:marTop w:val="0"/>
                                  <w:marBottom w:val="0"/>
                                  <w:divBdr>
                                    <w:top w:val="none" w:sz="0" w:space="0" w:color="auto"/>
                                    <w:left w:val="none" w:sz="0" w:space="0" w:color="auto"/>
                                    <w:bottom w:val="none" w:sz="0" w:space="0" w:color="auto"/>
                                    <w:right w:val="none" w:sz="0" w:space="0" w:color="auto"/>
                                  </w:divBdr>
                                  <w:divsChild>
                                    <w:div w:id="2116972732">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1881220">
      <w:bodyDiv w:val="1"/>
      <w:marLeft w:val="0"/>
      <w:marRight w:val="0"/>
      <w:marTop w:val="0"/>
      <w:marBottom w:val="0"/>
      <w:divBdr>
        <w:top w:val="none" w:sz="0" w:space="0" w:color="auto"/>
        <w:left w:val="none" w:sz="0" w:space="0" w:color="auto"/>
        <w:bottom w:val="none" w:sz="0" w:space="0" w:color="auto"/>
        <w:right w:val="none" w:sz="0" w:space="0" w:color="auto"/>
      </w:divBdr>
      <w:divsChild>
        <w:div w:id="1167984790">
          <w:marLeft w:val="0"/>
          <w:marRight w:val="1"/>
          <w:marTop w:val="0"/>
          <w:marBottom w:val="0"/>
          <w:divBdr>
            <w:top w:val="none" w:sz="0" w:space="0" w:color="auto"/>
            <w:left w:val="none" w:sz="0" w:space="0" w:color="auto"/>
            <w:bottom w:val="none" w:sz="0" w:space="0" w:color="auto"/>
            <w:right w:val="none" w:sz="0" w:space="0" w:color="auto"/>
          </w:divBdr>
          <w:divsChild>
            <w:div w:id="1085876329">
              <w:marLeft w:val="0"/>
              <w:marRight w:val="0"/>
              <w:marTop w:val="0"/>
              <w:marBottom w:val="0"/>
              <w:divBdr>
                <w:top w:val="none" w:sz="0" w:space="0" w:color="auto"/>
                <w:left w:val="none" w:sz="0" w:space="0" w:color="auto"/>
                <w:bottom w:val="none" w:sz="0" w:space="0" w:color="auto"/>
                <w:right w:val="none" w:sz="0" w:space="0" w:color="auto"/>
              </w:divBdr>
              <w:divsChild>
                <w:div w:id="3484526">
                  <w:marLeft w:val="0"/>
                  <w:marRight w:val="1"/>
                  <w:marTop w:val="0"/>
                  <w:marBottom w:val="0"/>
                  <w:divBdr>
                    <w:top w:val="none" w:sz="0" w:space="0" w:color="auto"/>
                    <w:left w:val="none" w:sz="0" w:space="0" w:color="auto"/>
                    <w:bottom w:val="none" w:sz="0" w:space="0" w:color="auto"/>
                    <w:right w:val="none" w:sz="0" w:space="0" w:color="auto"/>
                  </w:divBdr>
                  <w:divsChild>
                    <w:div w:id="102238015">
                      <w:marLeft w:val="0"/>
                      <w:marRight w:val="0"/>
                      <w:marTop w:val="0"/>
                      <w:marBottom w:val="0"/>
                      <w:divBdr>
                        <w:top w:val="none" w:sz="0" w:space="0" w:color="auto"/>
                        <w:left w:val="none" w:sz="0" w:space="0" w:color="auto"/>
                        <w:bottom w:val="none" w:sz="0" w:space="0" w:color="auto"/>
                        <w:right w:val="none" w:sz="0" w:space="0" w:color="auto"/>
                      </w:divBdr>
                      <w:divsChild>
                        <w:div w:id="516431087">
                          <w:marLeft w:val="0"/>
                          <w:marRight w:val="0"/>
                          <w:marTop w:val="0"/>
                          <w:marBottom w:val="0"/>
                          <w:divBdr>
                            <w:top w:val="none" w:sz="0" w:space="0" w:color="auto"/>
                            <w:left w:val="none" w:sz="0" w:space="0" w:color="auto"/>
                            <w:bottom w:val="none" w:sz="0" w:space="0" w:color="auto"/>
                            <w:right w:val="none" w:sz="0" w:space="0" w:color="auto"/>
                          </w:divBdr>
                          <w:divsChild>
                            <w:div w:id="1493762632">
                              <w:marLeft w:val="0"/>
                              <w:marRight w:val="0"/>
                              <w:marTop w:val="120"/>
                              <w:marBottom w:val="360"/>
                              <w:divBdr>
                                <w:top w:val="none" w:sz="0" w:space="0" w:color="auto"/>
                                <w:left w:val="none" w:sz="0" w:space="0" w:color="auto"/>
                                <w:bottom w:val="none" w:sz="0" w:space="0" w:color="auto"/>
                                <w:right w:val="none" w:sz="0" w:space="0" w:color="auto"/>
                              </w:divBdr>
                              <w:divsChild>
                                <w:div w:id="987318051">
                                  <w:marLeft w:val="0"/>
                                  <w:marRight w:val="0"/>
                                  <w:marTop w:val="0"/>
                                  <w:marBottom w:val="0"/>
                                  <w:divBdr>
                                    <w:top w:val="none" w:sz="0" w:space="0" w:color="auto"/>
                                    <w:left w:val="none" w:sz="0" w:space="0" w:color="auto"/>
                                    <w:bottom w:val="none" w:sz="0" w:space="0" w:color="auto"/>
                                    <w:right w:val="none" w:sz="0" w:space="0" w:color="auto"/>
                                  </w:divBdr>
                                </w:div>
                                <w:div w:id="1445925548">
                                  <w:marLeft w:val="420"/>
                                  <w:marRight w:val="0"/>
                                  <w:marTop w:val="0"/>
                                  <w:marBottom w:val="0"/>
                                  <w:divBdr>
                                    <w:top w:val="none" w:sz="0" w:space="0" w:color="auto"/>
                                    <w:left w:val="none" w:sz="0" w:space="0" w:color="auto"/>
                                    <w:bottom w:val="none" w:sz="0" w:space="0" w:color="auto"/>
                                    <w:right w:val="none" w:sz="0" w:space="0" w:color="auto"/>
                                  </w:divBdr>
                                  <w:divsChild>
                                    <w:div w:id="497035633">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4058310">
      <w:bodyDiv w:val="1"/>
      <w:marLeft w:val="0"/>
      <w:marRight w:val="0"/>
      <w:marTop w:val="0"/>
      <w:marBottom w:val="0"/>
      <w:divBdr>
        <w:top w:val="none" w:sz="0" w:space="0" w:color="auto"/>
        <w:left w:val="none" w:sz="0" w:space="0" w:color="auto"/>
        <w:bottom w:val="none" w:sz="0" w:space="0" w:color="auto"/>
        <w:right w:val="none" w:sz="0" w:space="0" w:color="auto"/>
      </w:divBdr>
      <w:divsChild>
        <w:div w:id="1389457775">
          <w:marLeft w:val="0"/>
          <w:marRight w:val="1"/>
          <w:marTop w:val="0"/>
          <w:marBottom w:val="0"/>
          <w:divBdr>
            <w:top w:val="none" w:sz="0" w:space="0" w:color="auto"/>
            <w:left w:val="none" w:sz="0" w:space="0" w:color="auto"/>
            <w:bottom w:val="none" w:sz="0" w:space="0" w:color="auto"/>
            <w:right w:val="none" w:sz="0" w:space="0" w:color="auto"/>
          </w:divBdr>
          <w:divsChild>
            <w:div w:id="934048965">
              <w:marLeft w:val="0"/>
              <w:marRight w:val="0"/>
              <w:marTop w:val="0"/>
              <w:marBottom w:val="0"/>
              <w:divBdr>
                <w:top w:val="none" w:sz="0" w:space="0" w:color="auto"/>
                <w:left w:val="none" w:sz="0" w:space="0" w:color="auto"/>
                <w:bottom w:val="none" w:sz="0" w:space="0" w:color="auto"/>
                <w:right w:val="none" w:sz="0" w:space="0" w:color="auto"/>
              </w:divBdr>
              <w:divsChild>
                <w:div w:id="610278950">
                  <w:marLeft w:val="0"/>
                  <w:marRight w:val="1"/>
                  <w:marTop w:val="0"/>
                  <w:marBottom w:val="0"/>
                  <w:divBdr>
                    <w:top w:val="none" w:sz="0" w:space="0" w:color="auto"/>
                    <w:left w:val="none" w:sz="0" w:space="0" w:color="auto"/>
                    <w:bottom w:val="none" w:sz="0" w:space="0" w:color="auto"/>
                    <w:right w:val="none" w:sz="0" w:space="0" w:color="auto"/>
                  </w:divBdr>
                  <w:divsChild>
                    <w:div w:id="1169173141">
                      <w:marLeft w:val="0"/>
                      <w:marRight w:val="0"/>
                      <w:marTop w:val="0"/>
                      <w:marBottom w:val="0"/>
                      <w:divBdr>
                        <w:top w:val="none" w:sz="0" w:space="0" w:color="auto"/>
                        <w:left w:val="none" w:sz="0" w:space="0" w:color="auto"/>
                        <w:bottom w:val="none" w:sz="0" w:space="0" w:color="auto"/>
                        <w:right w:val="none" w:sz="0" w:space="0" w:color="auto"/>
                      </w:divBdr>
                      <w:divsChild>
                        <w:div w:id="1006321603">
                          <w:marLeft w:val="0"/>
                          <w:marRight w:val="0"/>
                          <w:marTop w:val="0"/>
                          <w:marBottom w:val="0"/>
                          <w:divBdr>
                            <w:top w:val="none" w:sz="0" w:space="0" w:color="auto"/>
                            <w:left w:val="none" w:sz="0" w:space="0" w:color="auto"/>
                            <w:bottom w:val="none" w:sz="0" w:space="0" w:color="auto"/>
                            <w:right w:val="none" w:sz="0" w:space="0" w:color="auto"/>
                          </w:divBdr>
                          <w:divsChild>
                            <w:div w:id="1177498809">
                              <w:marLeft w:val="0"/>
                              <w:marRight w:val="0"/>
                              <w:marTop w:val="120"/>
                              <w:marBottom w:val="360"/>
                              <w:divBdr>
                                <w:top w:val="none" w:sz="0" w:space="0" w:color="auto"/>
                                <w:left w:val="none" w:sz="0" w:space="0" w:color="auto"/>
                                <w:bottom w:val="none" w:sz="0" w:space="0" w:color="auto"/>
                                <w:right w:val="none" w:sz="0" w:space="0" w:color="auto"/>
                              </w:divBdr>
                              <w:divsChild>
                                <w:div w:id="1698701424">
                                  <w:marLeft w:val="0"/>
                                  <w:marRight w:val="0"/>
                                  <w:marTop w:val="0"/>
                                  <w:marBottom w:val="0"/>
                                  <w:divBdr>
                                    <w:top w:val="none" w:sz="0" w:space="0" w:color="auto"/>
                                    <w:left w:val="none" w:sz="0" w:space="0" w:color="auto"/>
                                    <w:bottom w:val="none" w:sz="0" w:space="0" w:color="auto"/>
                                    <w:right w:val="none" w:sz="0" w:space="0" w:color="auto"/>
                                  </w:divBdr>
                                </w:div>
                                <w:div w:id="18550658">
                                  <w:marLeft w:val="0"/>
                                  <w:marRight w:val="0"/>
                                  <w:marTop w:val="0"/>
                                  <w:marBottom w:val="0"/>
                                  <w:divBdr>
                                    <w:top w:val="none" w:sz="0" w:space="0" w:color="auto"/>
                                    <w:left w:val="none" w:sz="0" w:space="0" w:color="auto"/>
                                    <w:bottom w:val="none" w:sz="0" w:space="0" w:color="auto"/>
                                    <w:right w:val="none" w:sz="0" w:space="0" w:color="auto"/>
                                  </w:divBdr>
                                </w:div>
                                <w:div w:id="1526478260">
                                  <w:marLeft w:val="0"/>
                                  <w:marRight w:val="0"/>
                                  <w:marTop w:val="0"/>
                                  <w:marBottom w:val="0"/>
                                  <w:divBdr>
                                    <w:top w:val="none" w:sz="0" w:space="0" w:color="auto"/>
                                    <w:left w:val="none" w:sz="0" w:space="0" w:color="auto"/>
                                    <w:bottom w:val="none" w:sz="0" w:space="0" w:color="auto"/>
                                    <w:right w:val="none" w:sz="0" w:space="0" w:color="auto"/>
                                  </w:divBdr>
                                  <w:divsChild>
                                    <w:div w:id="1786386636">
                                      <w:marLeft w:val="0"/>
                                      <w:marRight w:val="0"/>
                                      <w:marTop w:val="0"/>
                                      <w:marBottom w:val="0"/>
                                      <w:divBdr>
                                        <w:top w:val="none" w:sz="0" w:space="0" w:color="auto"/>
                                        <w:left w:val="none" w:sz="0" w:space="0" w:color="auto"/>
                                        <w:bottom w:val="none" w:sz="0" w:space="0" w:color="auto"/>
                                        <w:right w:val="none" w:sz="0" w:space="0" w:color="auto"/>
                                      </w:divBdr>
                                    </w:div>
                                  </w:divsChild>
                                </w:div>
                                <w:div w:id="1608540542">
                                  <w:marLeft w:val="0"/>
                                  <w:marRight w:val="0"/>
                                  <w:marTop w:val="0"/>
                                  <w:marBottom w:val="0"/>
                                  <w:divBdr>
                                    <w:top w:val="none" w:sz="0" w:space="0" w:color="auto"/>
                                    <w:left w:val="none" w:sz="0" w:space="0" w:color="auto"/>
                                    <w:bottom w:val="none" w:sz="0" w:space="0" w:color="auto"/>
                                    <w:right w:val="none" w:sz="0" w:space="0" w:color="auto"/>
                                  </w:divBdr>
                                  <w:divsChild>
                                    <w:div w:id="137634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1992835">
      <w:bodyDiv w:val="1"/>
      <w:marLeft w:val="0"/>
      <w:marRight w:val="0"/>
      <w:marTop w:val="0"/>
      <w:marBottom w:val="0"/>
      <w:divBdr>
        <w:top w:val="none" w:sz="0" w:space="0" w:color="auto"/>
        <w:left w:val="none" w:sz="0" w:space="0" w:color="auto"/>
        <w:bottom w:val="none" w:sz="0" w:space="0" w:color="auto"/>
        <w:right w:val="none" w:sz="0" w:space="0" w:color="auto"/>
      </w:divBdr>
      <w:divsChild>
        <w:div w:id="350111928">
          <w:marLeft w:val="0"/>
          <w:marRight w:val="1"/>
          <w:marTop w:val="0"/>
          <w:marBottom w:val="0"/>
          <w:divBdr>
            <w:top w:val="none" w:sz="0" w:space="0" w:color="auto"/>
            <w:left w:val="none" w:sz="0" w:space="0" w:color="auto"/>
            <w:bottom w:val="none" w:sz="0" w:space="0" w:color="auto"/>
            <w:right w:val="none" w:sz="0" w:space="0" w:color="auto"/>
          </w:divBdr>
          <w:divsChild>
            <w:div w:id="101270473">
              <w:marLeft w:val="0"/>
              <w:marRight w:val="0"/>
              <w:marTop w:val="0"/>
              <w:marBottom w:val="0"/>
              <w:divBdr>
                <w:top w:val="none" w:sz="0" w:space="0" w:color="auto"/>
                <w:left w:val="none" w:sz="0" w:space="0" w:color="auto"/>
                <w:bottom w:val="none" w:sz="0" w:space="0" w:color="auto"/>
                <w:right w:val="none" w:sz="0" w:space="0" w:color="auto"/>
              </w:divBdr>
              <w:divsChild>
                <w:div w:id="1446653145">
                  <w:marLeft w:val="0"/>
                  <w:marRight w:val="1"/>
                  <w:marTop w:val="0"/>
                  <w:marBottom w:val="0"/>
                  <w:divBdr>
                    <w:top w:val="none" w:sz="0" w:space="0" w:color="auto"/>
                    <w:left w:val="none" w:sz="0" w:space="0" w:color="auto"/>
                    <w:bottom w:val="none" w:sz="0" w:space="0" w:color="auto"/>
                    <w:right w:val="none" w:sz="0" w:space="0" w:color="auto"/>
                  </w:divBdr>
                  <w:divsChild>
                    <w:div w:id="526605307">
                      <w:marLeft w:val="0"/>
                      <w:marRight w:val="0"/>
                      <w:marTop w:val="0"/>
                      <w:marBottom w:val="0"/>
                      <w:divBdr>
                        <w:top w:val="none" w:sz="0" w:space="0" w:color="auto"/>
                        <w:left w:val="none" w:sz="0" w:space="0" w:color="auto"/>
                        <w:bottom w:val="none" w:sz="0" w:space="0" w:color="auto"/>
                        <w:right w:val="none" w:sz="0" w:space="0" w:color="auto"/>
                      </w:divBdr>
                      <w:divsChild>
                        <w:div w:id="328337973">
                          <w:marLeft w:val="0"/>
                          <w:marRight w:val="0"/>
                          <w:marTop w:val="0"/>
                          <w:marBottom w:val="0"/>
                          <w:divBdr>
                            <w:top w:val="none" w:sz="0" w:space="0" w:color="auto"/>
                            <w:left w:val="none" w:sz="0" w:space="0" w:color="auto"/>
                            <w:bottom w:val="none" w:sz="0" w:space="0" w:color="auto"/>
                            <w:right w:val="none" w:sz="0" w:space="0" w:color="auto"/>
                          </w:divBdr>
                          <w:divsChild>
                            <w:div w:id="1533762026">
                              <w:marLeft w:val="0"/>
                              <w:marRight w:val="0"/>
                              <w:marTop w:val="120"/>
                              <w:marBottom w:val="360"/>
                              <w:divBdr>
                                <w:top w:val="none" w:sz="0" w:space="0" w:color="auto"/>
                                <w:left w:val="none" w:sz="0" w:space="0" w:color="auto"/>
                                <w:bottom w:val="none" w:sz="0" w:space="0" w:color="auto"/>
                                <w:right w:val="none" w:sz="0" w:space="0" w:color="auto"/>
                              </w:divBdr>
                              <w:divsChild>
                                <w:div w:id="508906327">
                                  <w:marLeft w:val="420"/>
                                  <w:marRight w:val="0"/>
                                  <w:marTop w:val="0"/>
                                  <w:marBottom w:val="0"/>
                                  <w:divBdr>
                                    <w:top w:val="none" w:sz="0" w:space="0" w:color="auto"/>
                                    <w:left w:val="none" w:sz="0" w:space="0" w:color="auto"/>
                                    <w:bottom w:val="none" w:sz="0" w:space="0" w:color="auto"/>
                                    <w:right w:val="none" w:sz="0" w:space="0" w:color="auto"/>
                                  </w:divBdr>
                                  <w:divsChild>
                                    <w:div w:id="168528198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2336673">
      <w:bodyDiv w:val="1"/>
      <w:marLeft w:val="0"/>
      <w:marRight w:val="0"/>
      <w:marTop w:val="0"/>
      <w:marBottom w:val="0"/>
      <w:divBdr>
        <w:top w:val="none" w:sz="0" w:space="0" w:color="auto"/>
        <w:left w:val="none" w:sz="0" w:space="0" w:color="auto"/>
        <w:bottom w:val="none" w:sz="0" w:space="0" w:color="auto"/>
        <w:right w:val="none" w:sz="0" w:space="0" w:color="auto"/>
      </w:divBdr>
      <w:divsChild>
        <w:div w:id="699865910">
          <w:marLeft w:val="0"/>
          <w:marRight w:val="1"/>
          <w:marTop w:val="0"/>
          <w:marBottom w:val="0"/>
          <w:divBdr>
            <w:top w:val="none" w:sz="0" w:space="0" w:color="auto"/>
            <w:left w:val="none" w:sz="0" w:space="0" w:color="auto"/>
            <w:bottom w:val="none" w:sz="0" w:space="0" w:color="auto"/>
            <w:right w:val="none" w:sz="0" w:space="0" w:color="auto"/>
          </w:divBdr>
          <w:divsChild>
            <w:div w:id="351496317">
              <w:marLeft w:val="0"/>
              <w:marRight w:val="0"/>
              <w:marTop w:val="0"/>
              <w:marBottom w:val="0"/>
              <w:divBdr>
                <w:top w:val="none" w:sz="0" w:space="0" w:color="auto"/>
                <w:left w:val="none" w:sz="0" w:space="0" w:color="auto"/>
                <w:bottom w:val="none" w:sz="0" w:space="0" w:color="auto"/>
                <w:right w:val="none" w:sz="0" w:space="0" w:color="auto"/>
              </w:divBdr>
              <w:divsChild>
                <w:div w:id="1902134988">
                  <w:marLeft w:val="0"/>
                  <w:marRight w:val="1"/>
                  <w:marTop w:val="0"/>
                  <w:marBottom w:val="0"/>
                  <w:divBdr>
                    <w:top w:val="none" w:sz="0" w:space="0" w:color="auto"/>
                    <w:left w:val="none" w:sz="0" w:space="0" w:color="auto"/>
                    <w:bottom w:val="none" w:sz="0" w:space="0" w:color="auto"/>
                    <w:right w:val="none" w:sz="0" w:space="0" w:color="auto"/>
                  </w:divBdr>
                  <w:divsChild>
                    <w:div w:id="1927574399">
                      <w:marLeft w:val="0"/>
                      <w:marRight w:val="0"/>
                      <w:marTop w:val="0"/>
                      <w:marBottom w:val="0"/>
                      <w:divBdr>
                        <w:top w:val="none" w:sz="0" w:space="0" w:color="auto"/>
                        <w:left w:val="none" w:sz="0" w:space="0" w:color="auto"/>
                        <w:bottom w:val="none" w:sz="0" w:space="0" w:color="auto"/>
                        <w:right w:val="none" w:sz="0" w:space="0" w:color="auto"/>
                      </w:divBdr>
                      <w:divsChild>
                        <w:div w:id="1739131604">
                          <w:marLeft w:val="0"/>
                          <w:marRight w:val="0"/>
                          <w:marTop w:val="0"/>
                          <w:marBottom w:val="0"/>
                          <w:divBdr>
                            <w:top w:val="none" w:sz="0" w:space="0" w:color="auto"/>
                            <w:left w:val="none" w:sz="0" w:space="0" w:color="auto"/>
                            <w:bottom w:val="none" w:sz="0" w:space="0" w:color="auto"/>
                            <w:right w:val="none" w:sz="0" w:space="0" w:color="auto"/>
                          </w:divBdr>
                          <w:divsChild>
                            <w:div w:id="2082369903">
                              <w:marLeft w:val="0"/>
                              <w:marRight w:val="0"/>
                              <w:marTop w:val="120"/>
                              <w:marBottom w:val="360"/>
                              <w:divBdr>
                                <w:top w:val="none" w:sz="0" w:space="0" w:color="auto"/>
                                <w:left w:val="none" w:sz="0" w:space="0" w:color="auto"/>
                                <w:bottom w:val="none" w:sz="0" w:space="0" w:color="auto"/>
                                <w:right w:val="none" w:sz="0" w:space="0" w:color="auto"/>
                              </w:divBdr>
                              <w:divsChild>
                                <w:div w:id="1887447119">
                                  <w:marLeft w:val="420"/>
                                  <w:marRight w:val="0"/>
                                  <w:marTop w:val="0"/>
                                  <w:marBottom w:val="0"/>
                                  <w:divBdr>
                                    <w:top w:val="none" w:sz="0" w:space="0" w:color="auto"/>
                                    <w:left w:val="none" w:sz="0" w:space="0" w:color="auto"/>
                                    <w:bottom w:val="none" w:sz="0" w:space="0" w:color="auto"/>
                                    <w:right w:val="none" w:sz="0" w:space="0" w:color="auto"/>
                                  </w:divBdr>
                                  <w:divsChild>
                                    <w:div w:id="1945649660">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5385908">
      <w:bodyDiv w:val="1"/>
      <w:marLeft w:val="0"/>
      <w:marRight w:val="0"/>
      <w:marTop w:val="0"/>
      <w:marBottom w:val="0"/>
      <w:divBdr>
        <w:top w:val="none" w:sz="0" w:space="0" w:color="auto"/>
        <w:left w:val="none" w:sz="0" w:space="0" w:color="auto"/>
        <w:bottom w:val="none" w:sz="0" w:space="0" w:color="auto"/>
        <w:right w:val="none" w:sz="0" w:space="0" w:color="auto"/>
      </w:divBdr>
      <w:divsChild>
        <w:div w:id="1623270779">
          <w:marLeft w:val="0"/>
          <w:marRight w:val="0"/>
          <w:marTop w:val="0"/>
          <w:marBottom w:val="0"/>
          <w:divBdr>
            <w:top w:val="none" w:sz="0" w:space="0" w:color="auto"/>
            <w:left w:val="none" w:sz="0" w:space="0" w:color="auto"/>
            <w:bottom w:val="none" w:sz="0" w:space="0" w:color="auto"/>
            <w:right w:val="none" w:sz="0" w:space="0" w:color="auto"/>
          </w:divBdr>
          <w:divsChild>
            <w:div w:id="1802531867">
              <w:marLeft w:val="0"/>
              <w:marRight w:val="0"/>
              <w:marTop w:val="0"/>
              <w:marBottom w:val="0"/>
              <w:divBdr>
                <w:top w:val="none" w:sz="0" w:space="0" w:color="auto"/>
                <w:left w:val="single" w:sz="48" w:space="0" w:color="FFFFFF"/>
                <w:bottom w:val="none" w:sz="0" w:space="0" w:color="auto"/>
                <w:right w:val="single" w:sz="48" w:space="0" w:color="FFFFFF"/>
              </w:divBdr>
              <w:divsChild>
                <w:div w:id="2114208749">
                  <w:marLeft w:val="0"/>
                  <w:marRight w:val="0"/>
                  <w:marTop w:val="0"/>
                  <w:marBottom w:val="0"/>
                  <w:divBdr>
                    <w:top w:val="none" w:sz="0" w:space="0" w:color="auto"/>
                    <w:left w:val="none" w:sz="0" w:space="0" w:color="auto"/>
                    <w:bottom w:val="none" w:sz="0" w:space="0" w:color="auto"/>
                    <w:right w:val="none" w:sz="0" w:space="0" w:color="auto"/>
                  </w:divBdr>
                  <w:divsChild>
                    <w:div w:id="49693510">
                      <w:marLeft w:val="0"/>
                      <w:marRight w:val="0"/>
                      <w:marTop w:val="0"/>
                      <w:marBottom w:val="0"/>
                      <w:divBdr>
                        <w:top w:val="none" w:sz="0" w:space="0" w:color="auto"/>
                        <w:left w:val="none" w:sz="0" w:space="0" w:color="auto"/>
                        <w:bottom w:val="none" w:sz="0" w:space="0" w:color="auto"/>
                        <w:right w:val="none" w:sz="0" w:space="0" w:color="auto"/>
                      </w:divBdr>
                      <w:divsChild>
                        <w:div w:id="1482113572">
                          <w:marLeft w:val="0"/>
                          <w:marRight w:val="0"/>
                          <w:marTop w:val="0"/>
                          <w:marBottom w:val="0"/>
                          <w:divBdr>
                            <w:top w:val="none" w:sz="0" w:space="0" w:color="auto"/>
                            <w:left w:val="none" w:sz="0" w:space="0" w:color="auto"/>
                            <w:bottom w:val="none" w:sz="0" w:space="0" w:color="auto"/>
                            <w:right w:val="none" w:sz="0" w:space="0" w:color="auto"/>
                          </w:divBdr>
                          <w:divsChild>
                            <w:div w:id="70280762">
                              <w:marLeft w:val="0"/>
                              <w:marRight w:val="0"/>
                              <w:marTop w:val="0"/>
                              <w:marBottom w:val="285"/>
                              <w:divBdr>
                                <w:top w:val="none" w:sz="0" w:space="0" w:color="auto"/>
                                <w:left w:val="none" w:sz="0" w:space="0" w:color="auto"/>
                                <w:bottom w:val="none" w:sz="0" w:space="0" w:color="auto"/>
                                <w:right w:val="none" w:sz="0" w:space="0" w:color="auto"/>
                              </w:divBdr>
                              <w:divsChild>
                                <w:div w:id="62873820">
                                  <w:marLeft w:val="0"/>
                                  <w:marRight w:val="0"/>
                                  <w:marTop w:val="0"/>
                                  <w:marBottom w:val="0"/>
                                  <w:divBdr>
                                    <w:top w:val="none" w:sz="0" w:space="0" w:color="auto"/>
                                    <w:left w:val="none" w:sz="0" w:space="0" w:color="auto"/>
                                    <w:bottom w:val="none" w:sz="0" w:space="0" w:color="auto"/>
                                    <w:right w:val="none" w:sz="0" w:space="0" w:color="auto"/>
                                  </w:divBdr>
                                  <w:divsChild>
                                    <w:div w:id="192290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7045749">
      <w:bodyDiv w:val="1"/>
      <w:marLeft w:val="0"/>
      <w:marRight w:val="0"/>
      <w:marTop w:val="0"/>
      <w:marBottom w:val="0"/>
      <w:divBdr>
        <w:top w:val="none" w:sz="0" w:space="0" w:color="auto"/>
        <w:left w:val="none" w:sz="0" w:space="0" w:color="auto"/>
        <w:bottom w:val="none" w:sz="0" w:space="0" w:color="auto"/>
        <w:right w:val="none" w:sz="0" w:space="0" w:color="auto"/>
      </w:divBdr>
      <w:divsChild>
        <w:div w:id="1996183361">
          <w:marLeft w:val="0"/>
          <w:marRight w:val="1"/>
          <w:marTop w:val="0"/>
          <w:marBottom w:val="0"/>
          <w:divBdr>
            <w:top w:val="none" w:sz="0" w:space="0" w:color="auto"/>
            <w:left w:val="none" w:sz="0" w:space="0" w:color="auto"/>
            <w:bottom w:val="none" w:sz="0" w:space="0" w:color="auto"/>
            <w:right w:val="none" w:sz="0" w:space="0" w:color="auto"/>
          </w:divBdr>
          <w:divsChild>
            <w:div w:id="1514611908">
              <w:marLeft w:val="0"/>
              <w:marRight w:val="0"/>
              <w:marTop w:val="0"/>
              <w:marBottom w:val="0"/>
              <w:divBdr>
                <w:top w:val="none" w:sz="0" w:space="0" w:color="auto"/>
                <w:left w:val="none" w:sz="0" w:space="0" w:color="auto"/>
                <w:bottom w:val="none" w:sz="0" w:space="0" w:color="auto"/>
                <w:right w:val="none" w:sz="0" w:space="0" w:color="auto"/>
              </w:divBdr>
              <w:divsChild>
                <w:div w:id="233636479">
                  <w:marLeft w:val="0"/>
                  <w:marRight w:val="1"/>
                  <w:marTop w:val="0"/>
                  <w:marBottom w:val="0"/>
                  <w:divBdr>
                    <w:top w:val="none" w:sz="0" w:space="0" w:color="auto"/>
                    <w:left w:val="none" w:sz="0" w:space="0" w:color="auto"/>
                    <w:bottom w:val="none" w:sz="0" w:space="0" w:color="auto"/>
                    <w:right w:val="none" w:sz="0" w:space="0" w:color="auto"/>
                  </w:divBdr>
                  <w:divsChild>
                    <w:div w:id="1680958698">
                      <w:marLeft w:val="0"/>
                      <w:marRight w:val="0"/>
                      <w:marTop w:val="0"/>
                      <w:marBottom w:val="0"/>
                      <w:divBdr>
                        <w:top w:val="none" w:sz="0" w:space="0" w:color="auto"/>
                        <w:left w:val="none" w:sz="0" w:space="0" w:color="auto"/>
                        <w:bottom w:val="none" w:sz="0" w:space="0" w:color="auto"/>
                        <w:right w:val="none" w:sz="0" w:space="0" w:color="auto"/>
                      </w:divBdr>
                      <w:divsChild>
                        <w:div w:id="1744525147">
                          <w:marLeft w:val="0"/>
                          <w:marRight w:val="0"/>
                          <w:marTop w:val="0"/>
                          <w:marBottom w:val="0"/>
                          <w:divBdr>
                            <w:top w:val="none" w:sz="0" w:space="0" w:color="auto"/>
                            <w:left w:val="none" w:sz="0" w:space="0" w:color="auto"/>
                            <w:bottom w:val="none" w:sz="0" w:space="0" w:color="auto"/>
                            <w:right w:val="none" w:sz="0" w:space="0" w:color="auto"/>
                          </w:divBdr>
                          <w:divsChild>
                            <w:div w:id="1044908612">
                              <w:marLeft w:val="0"/>
                              <w:marRight w:val="0"/>
                              <w:marTop w:val="120"/>
                              <w:marBottom w:val="360"/>
                              <w:divBdr>
                                <w:top w:val="none" w:sz="0" w:space="0" w:color="auto"/>
                                <w:left w:val="none" w:sz="0" w:space="0" w:color="auto"/>
                                <w:bottom w:val="none" w:sz="0" w:space="0" w:color="auto"/>
                                <w:right w:val="none" w:sz="0" w:space="0" w:color="auto"/>
                              </w:divBdr>
                              <w:divsChild>
                                <w:div w:id="1225484365">
                                  <w:marLeft w:val="0"/>
                                  <w:marRight w:val="0"/>
                                  <w:marTop w:val="0"/>
                                  <w:marBottom w:val="0"/>
                                  <w:divBdr>
                                    <w:top w:val="none" w:sz="0" w:space="0" w:color="auto"/>
                                    <w:left w:val="none" w:sz="0" w:space="0" w:color="auto"/>
                                    <w:bottom w:val="none" w:sz="0" w:space="0" w:color="auto"/>
                                    <w:right w:val="none" w:sz="0" w:space="0" w:color="auto"/>
                                  </w:divBdr>
                                </w:div>
                                <w:div w:id="460267570">
                                  <w:marLeft w:val="420"/>
                                  <w:marRight w:val="0"/>
                                  <w:marTop w:val="0"/>
                                  <w:marBottom w:val="0"/>
                                  <w:divBdr>
                                    <w:top w:val="none" w:sz="0" w:space="0" w:color="auto"/>
                                    <w:left w:val="none" w:sz="0" w:space="0" w:color="auto"/>
                                    <w:bottom w:val="none" w:sz="0" w:space="0" w:color="auto"/>
                                    <w:right w:val="none" w:sz="0" w:space="0" w:color="auto"/>
                                  </w:divBdr>
                                  <w:divsChild>
                                    <w:div w:id="4221646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5176263">
      <w:bodyDiv w:val="1"/>
      <w:marLeft w:val="0"/>
      <w:marRight w:val="0"/>
      <w:marTop w:val="0"/>
      <w:marBottom w:val="0"/>
      <w:divBdr>
        <w:top w:val="none" w:sz="0" w:space="0" w:color="auto"/>
        <w:left w:val="none" w:sz="0" w:space="0" w:color="auto"/>
        <w:bottom w:val="none" w:sz="0" w:space="0" w:color="auto"/>
        <w:right w:val="none" w:sz="0" w:space="0" w:color="auto"/>
      </w:divBdr>
      <w:divsChild>
        <w:div w:id="185754230">
          <w:marLeft w:val="0"/>
          <w:marRight w:val="1"/>
          <w:marTop w:val="0"/>
          <w:marBottom w:val="0"/>
          <w:divBdr>
            <w:top w:val="none" w:sz="0" w:space="0" w:color="auto"/>
            <w:left w:val="none" w:sz="0" w:space="0" w:color="auto"/>
            <w:bottom w:val="none" w:sz="0" w:space="0" w:color="auto"/>
            <w:right w:val="none" w:sz="0" w:space="0" w:color="auto"/>
          </w:divBdr>
          <w:divsChild>
            <w:div w:id="271520826">
              <w:marLeft w:val="0"/>
              <w:marRight w:val="0"/>
              <w:marTop w:val="0"/>
              <w:marBottom w:val="0"/>
              <w:divBdr>
                <w:top w:val="none" w:sz="0" w:space="0" w:color="auto"/>
                <w:left w:val="none" w:sz="0" w:space="0" w:color="auto"/>
                <w:bottom w:val="none" w:sz="0" w:space="0" w:color="auto"/>
                <w:right w:val="none" w:sz="0" w:space="0" w:color="auto"/>
              </w:divBdr>
              <w:divsChild>
                <w:div w:id="1244218340">
                  <w:marLeft w:val="0"/>
                  <w:marRight w:val="1"/>
                  <w:marTop w:val="0"/>
                  <w:marBottom w:val="0"/>
                  <w:divBdr>
                    <w:top w:val="none" w:sz="0" w:space="0" w:color="auto"/>
                    <w:left w:val="none" w:sz="0" w:space="0" w:color="auto"/>
                    <w:bottom w:val="none" w:sz="0" w:space="0" w:color="auto"/>
                    <w:right w:val="none" w:sz="0" w:space="0" w:color="auto"/>
                  </w:divBdr>
                  <w:divsChild>
                    <w:div w:id="205945850">
                      <w:marLeft w:val="0"/>
                      <w:marRight w:val="0"/>
                      <w:marTop w:val="0"/>
                      <w:marBottom w:val="0"/>
                      <w:divBdr>
                        <w:top w:val="none" w:sz="0" w:space="0" w:color="auto"/>
                        <w:left w:val="none" w:sz="0" w:space="0" w:color="auto"/>
                        <w:bottom w:val="none" w:sz="0" w:space="0" w:color="auto"/>
                        <w:right w:val="none" w:sz="0" w:space="0" w:color="auto"/>
                      </w:divBdr>
                      <w:divsChild>
                        <w:div w:id="1611009749">
                          <w:marLeft w:val="0"/>
                          <w:marRight w:val="0"/>
                          <w:marTop w:val="0"/>
                          <w:marBottom w:val="0"/>
                          <w:divBdr>
                            <w:top w:val="none" w:sz="0" w:space="0" w:color="auto"/>
                            <w:left w:val="none" w:sz="0" w:space="0" w:color="auto"/>
                            <w:bottom w:val="none" w:sz="0" w:space="0" w:color="auto"/>
                            <w:right w:val="none" w:sz="0" w:space="0" w:color="auto"/>
                          </w:divBdr>
                          <w:divsChild>
                            <w:div w:id="919026354">
                              <w:marLeft w:val="0"/>
                              <w:marRight w:val="0"/>
                              <w:marTop w:val="120"/>
                              <w:marBottom w:val="360"/>
                              <w:divBdr>
                                <w:top w:val="none" w:sz="0" w:space="0" w:color="auto"/>
                                <w:left w:val="none" w:sz="0" w:space="0" w:color="auto"/>
                                <w:bottom w:val="none" w:sz="0" w:space="0" w:color="auto"/>
                                <w:right w:val="none" w:sz="0" w:space="0" w:color="auto"/>
                              </w:divBdr>
                              <w:divsChild>
                                <w:div w:id="471601274">
                                  <w:marLeft w:val="420"/>
                                  <w:marRight w:val="0"/>
                                  <w:marTop w:val="0"/>
                                  <w:marBottom w:val="0"/>
                                  <w:divBdr>
                                    <w:top w:val="none" w:sz="0" w:space="0" w:color="auto"/>
                                    <w:left w:val="none" w:sz="0" w:space="0" w:color="auto"/>
                                    <w:bottom w:val="none" w:sz="0" w:space="0" w:color="auto"/>
                                    <w:right w:val="none" w:sz="0" w:space="0" w:color="auto"/>
                                  </w:divBdr>
                                  <w:divsChild>
                                    <w:div w:id="189485016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8840199">
      <w:bodyDiv w:val="1"/>
      <w:marLeft w:val="0"/>
      <w:marRight w:val="0"/>
      <w:marTop w:val="0"/>
      <w:marBottom w:val="0"/>
      <w:divBdr>
        <w:top w:val="none" w:sz="0" w:space="0" w:color="auto"/>
        <w:left w:val="none" w:sz="0" w:space="0" w:color="auto"/>
        <w:bottom w:val="none" w:sz="0" w:space="0" w:color="auto"/>
        <w:right w:val="none" w:sz="0" w:space="0" w:color="auto"/>
      </w:divBdr>
      <w:divsChild>
        <w:div w:id="566376395">
          <w:marLeft w:val="0"/>
          <w:marRight w:val="1"/>
          <w:marTop w:val="0"/>
          <w:marBottom w:val="0"/>
          <w:divBdr>
            <w:top w:val="none" w:sz="0" w:space="0" w:color="auto"/>
            <w:left w:val="none" w:sz="0" w:space="0" w:color="auto"/>
            <w:bottom w:val="none" w:sz="0" w:space="0" w:color="auto"/>
            <w:right w:val="none" w:sz="0" w:space="0" w:color="auto"/>
          </w:divBdr>
          <w:divsChild>
            <w:div w:id="826827483">
              <w:marLeft w:val="0"/>
              <w:marRight w:val="0"/>
              <w:marTop w:val="0"/>
              <w:marBottom w:val="0"/>
              <w:divBdr>
                <w:top w:val="none" w:sz="0" w:space="0" w:color="auto"/>
                <w:left w:val="none" w:sz="0" w:space="0" w:color="auto"/>
                <w:bottom w:val="none" w:sz="0" w:space="0" w:color="auto"/>
                <w:right w:val="none" w:sz="0" w:space="0" w:color="auto"/>
              </w:divBdr>
              <w:divsChild>
                <w:div w:id="1681619447">
                  <w:marLeft w:val="0"/>
                  <w:marRight w:val="1"/>
                  <w:marTop w:val="0"/>
                  <w:marBottom w:val="0"/>
                  <w:divBdr>
                    <w:top w:val="none" w:sz="0" w:space="0" w:color="auto"/>
                    <w:left w:val="none" w:sz="0" w:space="0" w:color="auto"/>
                    <w:bottom w:val="none" w:sz="0" w:space="0" w:color="auto"/>
                    <w:right w:val="none" w:sz="0" w:space="0" w:color="auto"/>
                  </w:divBdr>
                  <w:divsChild>
                    <w:div w:id="1573542704">
                      <w:marLeft w:val="0"/>
                      <w:marRight w:val="0"/>
                      <w:marTop w:val="0"/>
                      <w:marBottom w:val="0"/>
                      <w:divBdr>
                        <w:top w:val="none" w:sz="0" w:space="0" w:color="auto"/>
                        <w:left w:val="none" w:sz="0" w:space="0" w:color="auto"/>
                        <w:bottom w:val="none" w:sz="0" w:space="0" w:color="auto"/>
                        <w:right w:val="none" w:sz="0" w:space="0" w:color="auto"/>
                      </w:divBdr>
                      <w:divsChild>
                        <w:div w:id="761146737">
                          <w:marLeft w:val="0"/>
                          <w:marRight w:val="0"/>
                          <w:marTop w:val="0"/>
                          <w:marBottom w:val="0"/>
                          <w:divBdr>
                            <w:top w:val="none" w:sz="0" w:space="0" w:color="auto"/>
                            <w:left w:val="none" w:sz="0" w:space="0" w:color="auto"/>
                            <w:bottom w:val="none" w:sz="0" w:space="0" w:color="auto"/>
                            <w:right w:val="none" w:sz="0" w:space="0" w:color="auto"/>
                          </w:divBdr>
                          <w:divsChild>
                            <w:div w:id="1348482506">
                              <w:marLeft w:val="0"/>
                              <w:marRight w:val="0"/>
                              <w:marTop w:val="120"/>
                              <w:marBottom w:val="360"/>
                              <w:divBdr>
                                <w:top w:val="none" w:sz="0" w:space="0" w:color="auto"/>
                                <w:left w:val="none" w:sz="0" w:space="0" w:color="auto"/>
                                <w:bottom w:val="none" w:sz="0" w:space="0" w:color="auto"/>
                                <w:right w:val="none" w:sz="0" w:space="0" w:color="auto"/>
                              </w:divBdr>
                              <w:divsChild>
                                <w:div w:id="480386866">
                                  <w:marLeft w:val="420"/>
                                  <w:marRight w:val="0"/>
                                  <w:marTop w:val="0"/>
                                  <w:marBottom w:val="0"/>
                                  <w:divBdr>
                                    <w:top w:val="none" w:sz="0" w:space="0" w:color="auto"/>
                                    <w:left w:val="none" w:sz="0" w:space="0" w:color="auto"/>
                                    <w:bottom w:val="none" w:sz="0" w:space="0" w:color="auto"/>
                                    <w:right w:val="none" w:sz="0" w:space="0" w:color="auto"/>
                                  </w:divBdr>
                                  <w:divsChild>
                                    <w:div w:id="135156247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3397080">
      <w:bodyDiv w:val="1"/>
      <w:marLeft w:val="0"/>
      <w:marRight w:val="0"/>
      <w:marTop w:val="0"/>
      <w:marBottom w:val="0"/>
      <w:divBdr>
        <w:top w:val="none" w:sz="0" w:space="0" w:color="auto"/>
        <w:left w:val="none" w:sz="0" w:space="0" w:color="auto"/>
        <w:bottom w:val="none" w:sz="0" w:space="0" w:color="auto"/>
        <w:right w:val="none" w:sz="0" w:space="0" w:color="auto"/>
      </w:divBdr>
      <w:divsChild>
        <w:div w:id="1799563880">
          <w:marLeft w:val="0"/>
          <w:marRight w:val="0"/>
          <w:marTop w:val="0"/>
          <w:marBottom w:val="0"/>
          <w:divBdr>
            <w:top w:val="none" w:sz="0" w:space="0" w:color="auto"/>
            <w:left w:val="none" w:sz="0" w:space="0" w:color="auto"/>
            <w:bottom w:val="none" w:sz="0" w:space="0" w:color="auto"/>
            <w:right w:val="none" w:sz="0" w:space="0" w:color="auto"/>
          </w:divBdr>
          <w:divsChild>
            <w:div w:id="253977863">
              <w:marLeft w:val="0"/>
              <w:marRight w:val="0"/>
              <w:marTop w:val="0"/>
              <w:marBottom w:val="0"/>
              <w:divBdr>
                <w:top w:val="none" w:sz="0" w:space="0" w:color="auto"/>
                <w:left w:val="single" w:sz="48" w:space="0" w:color="FFFFFF"/>
                <w:bottom w:val="none" w:sz="0" w:space="0" w:color="auto"/>
                <w:right w:val="single" w:sz="48" w:space="0" w:color="FFFFFF"/>
              </w:divBdr>
              <w:divsChild>
                <w:div w:id="180553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034983">
      <w:bodyDiv w:val="1"/>
      <w:marLeft w:val="0"/>
      <w:marRight w:val="0"/>
      <w:marTop w:val="0"/>
      <w:marBottom w:val="0"/>
      <w:divBdr>
        <w:top w:val="none" w:sz="0" w:space="0" w:color="auto"/>
        <w:left w:val="none" w:sz="0" w:space="0" w:color="auto"/>
        <w:bottom w:val="none" w:sz="0" w:space="0" w:color="auto"/>
        <w:right w:val="none" w:sz="0" w:space="0" w:color="auto"/>
      </w:divBdr>
      <w:divsChild>
        <w:div w:id="1175531850">
          <w:marLeft w:val="0"/>
          <w:marRight w:val="0"/>
          <w:marTop w:val="0"/>
          <w:marBottom w:val="0"/>
          <w:divBdr>
            <w:top w:val="none" w:sz="0" w:space="0" w:color="auto"/>
            <w:left w:val="none" w:sz="0" w:space="0" w:color="auto"/>
            <w:bottom w:val="none" w:sz="0" w:space="0" w:color="auto"/>
            <w:right w:val="none" w:sz="0" w:space="0" w:color="auto"/>
          </w:divBdr>
          <w:divsChild>
            <w:div w:id="1879389169">
              <w:marLeft w:val="0"/>
              <w:marRight w:val="0"/>
              <w:marTop w:val="0"/>
              <w:marBottom w:val="0"/>
              <w:divBdr>
                <w:top w:val="none" w:sz="0" w:space="0" w:color="auto"/>
                <w:left w:val="single" w:sz="48" w:space="0" w:color="FFFFFF"/>
                <w:bottom w:val="none" w:sz="0" w:space="0" w:color="auto"/>
                <w:right w:val="single" w:sz="48" w:space="0" w:color="FFFFFF"/>
              </w:divBdr>
              <w:divsChild>
                <w:div w:id="50432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635861">
      <w:bodyDiv w:val="1"/>
      <w:marLeft w:val="0"/>
      <w:marRight w:val="0"/>
      <w:marTop w:val="0"/>
      <w:marBottom w:val="0"/>
      <w:divBdr>
        <w:top w:val="none" w:sz="0" w:space="0" w:color="auto"/>
        <w:left w:val="none" w:sz="0" w:space="0" w:color="auto"/>
        <w:bottom w:val="none" w:sz="0" w:space="0" w:color="auto"/>
        <w:right w:val="none" w:sz="0" w:space="0" w:color="auto"/>
      </w:divBdr>
      <w:divsChild>
        <w:div w:id="366682187">
          <w:marLeft w:val="0"/>
          <w:marRight w:val="1"/>
          <w:marTop w:val="0"/>
          <w:marBottom w:val="0"/>
          <w:divBdr>
            <w:top w:val="none" w:sz="0" w:space="0" w:color="auto"/>
            <w:left w:val="none" w:sz="0" w:space="0" w:color="auto"/>
            <w:bottom w:val="none" w:sz="0" w:space="0" w:color="auto"/>
            <w:right w:val="none" w:sz="0" w:space="0" w:color="auto"/>
          </w:divBdr>
          <w:divsChild>
            <w:div w:id="973019709">
              <w:marLeft w:val="0"/>
              <w:marRight w:val="0"/>
              <w:marTop w:val="0"/>
              <w:marBottom w:val="0"/>
              <w:divBdr>
                <w:top w:val="none" w:sz="0" w:space="0" w:color="auto"/>
                <w:left w:val="none" w:sz="0" w:space="0" w:color="auto"/>
                <w:bottom w:val="none" w:sz="0" w:space="0" w:color="auto"/>
                <w:right w:val="none" w:sz="0" w:space="0" w:color="auto"/>
              </w:divBdr>
              <w:divsChild>
                <w:div w:id="486675539">
                  <w:marLeft w:val="0"/>
                  <w:marRight w:val="1"/>
                  <w:marTop w:val="0"/>
                  <w:marBottom w:val="0"/>
                  <w:divBdr>
                    <w:top w:val="none" w:sz="0" w:space="0" w:color="auto"/>
                    <w:left w:val="none" w:sz="0" w:space="0" w:color="auto"/>
                    <w:bottom w:val="none" w:sz="0" w:space="0" w:color="auto"/>
                    <w:right w:val="none" w:sz="0" w:space="0" w:color="auto"/>
                  </w:divBdr>
                  <w:divsChild>
                    <w:div w:id="404228948">
                      <w:marLeft w:val="0"/>
                      <w:marRight w:val="0"/>
                      <w:marTop w:val="0"/>
                      <w:marBottom w:val="0"/>
                      <w:divBdr>
                        <w:top w:val="none" w:sz="0" w:space="0" w:color="auto"/>
                        <w:left w:val="none" w:sz="0" w:space="0" w:color="auto"/>
                        <w:bottom w:val="none" w:sz="0" w:space="0" w:color="auto"/>
                        <w:right w:val="none" w:sz="0" w:space="0" w:color="auto"/>
                      </w:divBdr>
                      <w:divsChild>
                        <w:div w:id="1526095402">
                          <w:marLeft w:val="0"/>
                          <w:marRight w:val="0"/>
                          <w:marTop w:val="0"/>
                          <w:marBottom w:val="0"/>
                          <w:divBdr>
                            <w:top w:val="none" w:sz="0" w:space="0" w:color="auto"/>
                            <w:left w:val="none" w:sz="0" w:space="0" w:color="auto"/>
                            <w:bottom w:val="none" w:sz="0" w:space="0" w:color="auto"/>
                            <w:right w:val="none" w:sz="0" w:space="0" w:color="auto"/>
                          </w:divBdr>
                          <w:divsChild>
                            <w:div w:id="1867018630">
                              <w:marLeft w:val="0"/>
                              <w:marRight w:val="0"/>
                              <w:marTop w:val="120"/>
                              <w:marBottom w:val="360"/>
                              <w:divBdr>
                                <w:top w:val="none" w:sz="0" w:space="0" w:color="auto"/>
                                <w:left w:val="none" w:sz="0" w:space="0" w:color="auto"/>
                                <w:bottom w:val="none" w:sz="0" w:space="0" w:color="auto"/>
                                <w:right w:val="none" w:sz="0" w:space="0" w:color="auto"/>
                              </w:divBdr>
                              <w:divsChild>
                                <w:div w:id="903025558">
                                  <w:marLeft w:val="420"/>
                                  <w:marRight w:val="0"/>
                                  <w:marTop w:val="0"/>
                                  <w:marBottom w:val="0"/>
                                  <w:divBdr>
                                    <w:top w:val="none" w:sz="0" w:space="0" w:color="auto"/>
                                    <w:left w:val="none" w:sz="0" w:space="0" w:color="auto"/>
                                    <w:bottom w:val="none" w:sz="0" w:space="0" w:color="auto"/>
                                    <w:right w:val="none" w:sz="0" w:space="0" w:color="auto"/>
                                  </w:divBdr>
                                  <w:divsChild>
                                    <w:div w:id="46473942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215424">
      <w:bodyDiv w:val="1"/>
      <w:marLeft w:val="0"/>
      <w:marRight w:val="0"/>
      <w:marTop w:val="0"/>
      <w:marBottom w:val="0"/>
      <w:divBdr>
        <w:top w:val="none" w:sz="0" w:space="0" w:color="auto"/>
        <w:left w:val="none" w:sz="0" w:space="0" w:color="auto"/>
        <w:bottom w:val="none" w:sz="0" w:space="0" w:color="auto"/>
        <w:right w:val="none" w:sz="0" w:space="0" w:color="auto"/>
      </w:divBdr>
      <w:divsChild>
        <w:div w:id="1241913438">
          <w:marLeft w:val="0"/>
          <w:marRight w:val="1"/>
          <w:marTop w:val="0"/>
          <w:marBottom w:val="0"/>
          <w:divBdr>
            <w:top w:val="none" w:sz="0" w:space="0" w:color="auto"/>
            <w:left w:val="none" w:sz="0" w:space="0" w:color="auto"/>
            <w:bottom w:val="none" w:sz="0" w:space="0" w:color="auto"/>
            <w:right w:val="none" w:sz="0" w:space="0" w:color="auto"/>
          </w:divBdr>
          <w:divsChild>
            <w:div w:id="1631284580">
              <w:marLeft w:val="0"/>
              <w:marRight w:val="0"/>
              <w:marTop w:val="0"/>
              <w:marBottom w:val="0"/>
              <w:divBdr>
                <w:top w:val="none" w:sz="0" w:space="0" w:color="auto"/>
                <w:left w:val="none" w:sz="0" w:space="0" w:color="auto"/>
                <w:bottom w:val="none" w:sz="0" w:space="0" w:color="auto"/>
                <w:right w:val="none" w:sz="0" w:space="0" w:color="auto"/>
              </w:divBdr>
              <w:divsChild>
                <w:div w:id="1847361521">
                  <w:marLeft w:val="0"/>
                  <w:marRight w:val="1"/>
                  <w:marTop w:val="0"/>
                  <w:marBottom w:val="0"/>
                  <w:divBdr>
                    <w:top w:val="none" w:sz="0" w:space="0" w:color="auto"/>
                    <w:left w:val="none" w:sz="0" w:space="0" w:color="auto"/>
                    <w:bottom w:val="none" w:sz="0" w:space="0" w:color="auto"/>
                    <w:right w:val="none" w:sz="0" w:space="0" w:color="auto"/>
                  </w:divBdr>
                  <w:divsChild>
                    <w:div w:id="536359999">
                      <w:marLeft w:val="0"/>
                      <w:marRight w:val="0"/>
                      <w:marTop w:val="0"/>
                      <w:marBottom w:val="0"/>
                      <w:divBdr>
                        <w:top w:val="none" w:sz="0" w:space="0" w:color="auto"/>
                        <w:left w:val="none" w:sz="0" w:space="0" w:color="auto"/>
                        <w:bottom w:val="none" w:sz="0" w:space="0" w:color="auto"/>
                        <w:right w:val="none" w:sz="0" w:space="0" w:color="auto"/>
                      </w:divBdr>
                      <w:divsChild>
                        <w:div w:id="1884293692">
                          <w:marLeft w:val="0"/>
                          <w:marRight w:val="0"/>
                          <w:marTop w:val="0"/>
                          <w:marBottom w:val="0"/>
                          <w:divBdr>
                            <w:top w:val="none" w:sz="0" w:space="0" w:color="auto"/>
                            <w:left w:val="none" w:sz="0" w:space="0" w:color="auto"/>
                            <w:bottom w:val="none" w:sz="0" w:space="0" w:color="auto"/>
                            <w:right w:val="none" w:sz="0" w:space="0" w:color="auto"/>
                          </w:divBdr>
                          <w:divsChild>
                            <w:div w:id="526333351">
                              <w:marLeft w:val="0"/>
                              <w:marRight w:val="0"/>
                              <w:marTop w:val="120"/>
                              <w:marBottom w:val="360"/>
                              <w:divBdr>
                                <w:top w:val="none" w:sz="0" w:space="0" w:color="auto"/>
                                <w:left w:val="none" w:sz="0" w:space="0" w:color="auto"/>
                                <w:bottom w:val="none" w:sz="0" w:space="0" w:color="auto"/>
                                <w:right w:val="none" w:sz="0" w:space="0" w:color="auto"/>
                              </w:divBdr>
                              <w:divsChild>
                                <w:div w:id="1369255750">
                                  <w:marLeft w:val="420"/>
                                  <w:marRight w:val="0"/>
                                  <w:marTop w:val="0"/>
                                  <w:marBottom w:val="0"/>
                                  <w:divBdr>
                                    <w:top w:val="none" w:sz="0" w:space="0" w:color="auto"/>
                                    <w:left w:val="none" w:sz="0" w:space="0" w:color="auto"/>
                                    <w:bottom w:val="none" w:sz="0" w:space="0" w:color="auto"/>
                                    <w:right w:val="none" w:sz="0" w:space="0" w:color="auto"/>
                                  </w:divBdr>
                                  <w:divsChild>
                                    <w:div w:id="106614783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6158352">
      <w:bodyDiv w:val="1"/>
      <w:marLeft w:val="0"/>
      <w:marRight w:val="0"/>
      <w:marTop w:val="0"/>
      <w:marBottom w:val="0"/>
      <w:divBdr>
        <w:top w:val="none" w:sz="0" w:space="0" w:color="auto"/>
        <w:left w:val="none" w:sz="0" w:space="0" w:color="auto"/>
        <w:bottom w:val="none" w:sz="0" w:space="0" w:color="auto"/>
        <w:right w:val="none" w:sz="0" w:space="0" w:color="auto"/>
      </w:divBdr>
      <w:divsChild>
        <w:div w:id="97800768">
          <w:marLeft w:val="0"/>
          <w:marRight w:val="0"/>
          <w:marTop w:val="0"/>
          <w:marBottom w:val="0"/>
          <w:divBdr>
            <w:top w:val="none" w:sz="0" w:space="0" w:color="auto"/>
            <w:left w:val="none" w:sz="0" w:space="0" w:color="auto"/>
            <w:bottom w:val="none" w:sz="0" w:space="0" w:color="auto"/>
            <w:right w:val="none" w:sz="0" w:space="0" w:color="auto"/>
          </w:divBdr>
          <w:divsChild>
            <w:div w:id="957100312">
              <w:marLeft w:val="0"/>
              <w:marRight w:val="0"/>
              <w:marTop w:val="0"/>
              <w:marBottom w:val="0"/>
              <w:divBdr>
                <w:top w:val="none" w:sz="0" w:space="0" w:color="auto"/>
                <w:left w:val="single" w:sz="48" w:space="0" w:color="FFFFFF"/>
                <w:bottom w:val="none" w:sz="0" w:space="0" w:color="auto"/>
                <w:right w:val="single" w:sz="48" w:space="0" w:color="FFFFFF"/>
              </w:divBdr>
              <w:divsChild>
                <w:div w:id="199205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8078">
      <w:bodyDiv w:val="1"/>
      <w:marLeft w:val="0"/>
      <w:marRight w:val="0"/>
      <w:marTop w:val="0"/>
      <w:marBottom w:val="0"/>
      <w:divBdr>
        <w:top w:val="none" w:sz="0" w:space="0" w:color="auto"/>
        <w:left w:val="none" w:sz="0" w:space="0" w:color="auto"/>
        <w:bottom w:val="none" w:sz="0" w:space="0" w:color="auto"/>
        <w:right w:val="none" w:sz="0" w:space="0" w:color="auto"/>
      </w:divBdr>
      <w:divsChild>
        <w:div w:id="1949238599">
          <w:marLeft w:val="0"/>
          <w:marRight w:val="1"/>
          <w:marTop w:val="0"/>
          <w:marBottom w:val="0"/>
          <w:divBdr>
            <w:top w:val="none" w:sz="0" w:space="0" w:color="auto"/>
            <w:left w:val="none" w:sz="0" w:space="0" w:color="auto"/>
            <w:bottom w:val="none" w:sz="0" w:space="0" w:color="auto"/>
            <w:right w:val="none" w:sz="0" w:space="0" w:color="auto"/>
          </w:divBdr>
          <w:divsChild>
            <w:div w:id="322397184">
              <w:marLeft w:val="0"/>
              <w:marRight w:val="0"/>
              <w:marTop w:val="0"/>
              <w:marBottom w:val="0"/>
              <w:divBdr>
                <w:top w:val="none" w:sz="0" w:space="0" w:color="auto"/>
                <w:left w:val="none" w:sz="0" w:space="0" w:color="auto"/>
                <w:bottom w:val="none" w:sz="0" w:space="0" w:color="auto"/>
                <w:right w:val="none" w:sz="0" w:space="0" w:color="auto"/>
              </w:divBdr>
              <w:divsChild>
                <w:div w:id="1886524284">
                  <w:marLeft w:val="0"/>
                  <w:marRight w:val="1"/>
                  <w:marTop w:val="0"/>
                  <w:marBottom w:val="0"/>
                  <w:divBdr>
                    <w:top w:val="none" w:sz="0" w:space="0" w:color="auto"/>
                    <w:left w:val="none" w:sz="0" w:space="0" w:color="auto"/>
                    <w:bottom w:val="none" w:sz="0" w:space="0" w:color="auto"/>
                    <w:right w:val="none" w:sz="0" w:space="0" w:color="auto"/>
                  </w:divBdr>
                  <w:divsChild>
                    <w:div w:id="138887465">
                      <w:marLeft w:val="0"/>
                      <w:marRight w:val="0"/>
                      <w:marTop w:val="0"/>
                      <w:marBottom w:val="0"/>
                      <w:divBdr>
                        <w:top w:val="none" w:sz="0" w:space="0" w:color="auto"/>
                        <w:left w:val="none" w:sz="0" w:space="0" w:color="auto"/>
                        <w:bottom w:val="none" w:sz="0" w:space="0" w:color="auto"/>
                        <w:right w:val="none" w:sz="0" w:space="0" w:color="auto"/>
                      </w:divBdr>
                      <w:divsChild>
                        <w:div w:id="2050570714">
                          <w:marLeft w:val="0"/>
                          <w:marRight w:val="0"/>
                          <w:marTop w:val="0"/>
                          <w:marBottom w:val="0"/>
                          <w:divBdr>
                            <w:top w:val="none" w:sz="0" w:space="0" w:color="auto"/>
                            <w:left w:val="none" w:sz="0" w:space="0" w:color="auto"/>
                            <w:bottom w:val="none" w:sz="0" w:space="0" w:color="auto"/>
                            <w:right w:val="none" w:sz="0" w:space="0" w:color="auto"/>
                          </w:divBdr>
                          <w:divsChild>
                            <w:div w:id="1009676462">
                              <w:marLeft w:val="0"/>
                              <w:marRight w:val="0"/>
                              <w:marTop w:val="120"/>
                              <w:marBottom w:val="360"/>
                              <w:divBdr>
                                <w:top w:val="none" w:sz="0" w:space="0" w:color="auto"/>
                                <w:left w:val="none" w:sz="0" w:space="0" w:color="auto"/>
                                <w:bottom w:val="none" w:sz="0" w:space="0" w:color="auto"/>
                                <w:right w:val="none" w:sz="0" w:space="0" w:color="auto"/>
                              </w:divBdr>
                              <w:divsChild>
                                <w:div w:id="680201623">
                                  <w:marLeft w:val="0"/>
                                  <w:marRight w:val="0"/>
                                  <w:marTop w:val="0"/>
                                  <w:marBottom w:val="0"/>
                                  <w:divBdr>
                                    <w:top w:val="none" w:sz="0" w:space="0" w:color="auto"/>
                                    <w:left w:val="none" w:sz="0" w:space="0" w:color="auto"/>
                                    <w:bottom w:val="none" w:sz="0" w:space="0" w:color="auto"/>
                                    <w:right w:val="none" w:sz="0" w:space="0" w:color="auto"/>
                                  </w:divBdr>
                                </w:div>
                                <w:div w:id="1629897182">
                                  <w:marLeft w:val="0"/>
                                  <w:marRight w:val="0"/>
                                  <w:marTop w:val="0"/>
                                  <w:marBottom w:val="0"/>
                                  <w:divBdr>
                                    <w:top w:val="none" w:sz="0" w:space="0" w:color="auto"/>
                                    <w:left w:val="none" w:sz="0" w:space="0" w:color="auto"/>
                                    <w:bottom w:val="none" w:sz="0" w:space="0" w:color="auto"/>
                                    <w:right w:val="none" w:sz="0" w:space="0" w:color="auto"/>
                                  </w:divBdr>
                                </w:div>
                                <w:div w:id="1803815053">
                                  <w:marLeft w:val="0"/>
                                  <w:marRight w:val="0"/>
                                  <w:marTop w:val="0"/>
                                  <w:marBottom w:val="0"/>
                                  <w:divBdr>
                                    <w:top w:val="none" w:sz="0" w:space="0" w:color="auto"/>
                                    <w:left w:val="none" w:sz="0" w:space="0" w:color="auto"/>
                                    <w:bottom w:val="none" w:sz="0" w:space="0" w:color="auto"/>
                                    <w:right w:val="none" w:sz="0" w:space="0" w:color="auto"/>
                                  </w:divBdr>
                                </w:div>
                                <w:div w:id="1257055319">
                                  <w:marLeft w:val="0"/>
                                  <w:marRight w:val="0"/>
                                  <w:marTop w:val="0"/>
                                  <w:marBottom w:val="0"/>
                                  <w:divBdr>
                                    <w:top w:val="none" w:sz="0" w:space="0" w:color="auto"/>
                                    <w:left w:val="none" w:sz="0" w:space="0" w:color="auto"/>
                                    <w:bottom w:val="none" w:sz="0" w:space="0" w:color="auto"/>
                                    <w:right w:val="none" w:sz="0" w:space="0" w:color="auto"/>
                                  </w:divBdr>
                                  <w:divsChild>
                                    <w:div w:id="10488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5453842">
      <w:bodyDiv w:val="1"/>
      <w:marLeft w:val="0"/>
      <w:marRight w:val="0"/>
      <w:marTop w:val="0"/>
      <w:marBottom w:val="0"/>
      <w:divBdr>
        <w:top w:val="none" w:sz="0" w:space="0" w:color="auto"/>
        <w:left w:val="none" w:sz="0" w:space="0" w:color="auto"/>
        <w:bottom w:val="none" w:sz="0" w:space="0" w:color="auto"/>
        <w:right w:val="none" w:sz="0" w:space="0" w:color="auto"/>
      </w:divBdr>
      <w:divsChild>
        <w:div w:id="1629244404">
          <w:marLeft w:val="0"/>
          <w:marRight w:val="1"/>
          <w:marTop w:val="0"/>
          <w:marBottom w:val="0"/>
          <w:divBdr>
            <w:top w:val="none" w:sz="0" w:space="0" w:color="auto"/>
            <w:left w:val="none" w:sz="0" w:space="0" w:color="auto"/>
            <w:bottom w:val="none" w:sz="0" w:space="0" w:color="auto"/>
            <w:right w:val="none" w:sz="0" w:space="0" w:color="auto"/>
          </w:divBdr>
          <w:divsChild>
            <w:div w:id="41441809">
              <w:marLeft w:val="0"/>
              <w:marRight w:val="0"/>
              <w:marTop w:val="0"/>
              <w:marBottom w:val="0"/>
              <w:divBdr>
                <w:top w:val="none" w:sz="0" w:space="0" w:color="auto"/>
                <w:left w:val="none" w:sz="0" w:space="0" w:color="auto"/>
                <w:bottom w:val="none" w:sz="0" w:space="0" w:color="auto"/>
                <w:right w:val="none" w:sz="0" w:space="0" w:color="auto"/>
              </w:divBdr>
              <w:divsChild>
                <w:div w:id="398065721">
                  <w:marLeft w:val="0"/>
                  <w:marRight w:val="1"/>
                  <w:marTop w:val="0"/>
                  <w:marBottom w:val="0"/>
                  <w:divBdr>
                    <w:top w:val="none" w:sz="0" w:space="0" w:color="auto"/>
                    <w:left w:val="none" w:sz="0" w:space="0" w:color="auto"/>
                    <w:bottom w:val="none" w:sz="0" w:space="0" w:color="auto"/>
                    <w:right w:val="none" w:sz="0" w:space="0" w:color="auto"/>
                  </w:divBdr>
                  <w:divsChild>
                    <w:div w:id="1772581947">
                      <w:marLeft w:val="0"/>
                      <w:marRight w:val="0"/>
                      <w:marTop w:val="0"/>
                      <w:marBottom w:val="0"/>
                      <w:divBdr>
                        <w:top w:val="none" w:sz="0" w:space="0" w:color="auto"/>
                        <w:left w:val="none" w:sz="0" w:space="0" w:color="auto"/>
                        <w:bottom w:val="none" w:sz="0" w:space="0" w:color="auto"/>
                        <w:right w:val="none" w:sz="0" w:space="0" w:color="auto"/>
                      </w:divBdr>
                      <w:divsChild>
                        <w:div w:id="1809934956">
                          <w:marLeft w:val="0"/>
                          <w:marRight w:val="0"/>
                          <w:marTop w:val="0"/>
                          <w:marBottom w:val="0"/>
                          <w:divBdr>
                            <w:top w:val="none" w:sz="0" w:space="0" w:color="auto"/>
                            <w:left w:val="none" w:sz="0" w:space="0" w:color="auto"/>
                            <w:bottom w:val="none" w:sz="0" w:space="0" w:color="auto"/>
                            <w:right w:val="none" w:sz="0" w:space="0" w:color="auto"/>
                          </w:divBdr>
                          <w:divsChild>
                            <w:div w:id="1953782800">
                              <w:marLeft w:val="0"/>
                              <w:marRight w:val="0"/>
                              <w:marTop w:val="120"/>
                              <w:marBottom w:val="360"/>
                              <w:divBdr>
                                <w:top w:val="none" w:sz="0" w:space="0" w:color="auto"/>
                                <w:left w:val="none" w:sz="0" w:space="0" w:color="auto"/>
                                <w:bottom w:val="none" w:sz="0" w:space="0" w:color="auto"/>
                                <w:right w:val="none" w:sz="0" w:space="0" w:color="auto"/>
                              </w:divBdr>
                              <w:divsChild>
                                <w:div w:id="731537175">
                                  <w:marLeft w:val="0"/>
                                  <w:marRight w:val="0"/>
                                  <w:marTop w:val="0"/>
                                  <w:marBottom w:val="0"/>
                                  <w:divBdr>
                                    <w:top w:val="none" w:sz="0" w:space="0" w:color="auto"/>
                                    <w:left w:val="none" w:sz="0" w:space="0" w:color="auto"/>
                                    <w:bottom w:val="none" w:sz="0" w:space="0" w:color="auto"/>
                                    <w:right w:val="none" w:sz="0" w:space="0" w:color="auto"/>
                                  </w:divBdr>
                                </w:div>
                                <w:div w:id="657346923">
                                  <w:marLeft w:val="0"/>
                                  <w:marRight w:val="0"/>
                                  <w:marTop w:val="0"/>
                                  <w:marBottom w:val="0"/>
                                  <w:divBdr>
                                    <w:top w:val="none" w:sz="0" w:space="0" w:color="auto"/>
                                    <w:left w:val="none" w:sz="0" w:space="0" w:color="auto"/>
                                    <w:bottom w:val="none" w:sz="0" w:space="0" w:color="auto"/>
                                    <w:right w:val="none" w:sz="0" w:space="0" w:color="auto"/>
                                  </w:divBdr>
                                </w:div>
                                <w:div w:id="1557011402">
                                  <w:marLeft w:val="0"/>
                                  <w:marRight w:val="0"/>
                                  <w:marTop w:val="0"/>
                                  <w:marBottom w:val="0"/>
                                  <w:divBdr>
                                    <w:top w:val="none" w:sz="0" w:space="0" w:color="auto"/>
                                    <w:left w:val="none" w:sz="0" w:space="0" w:color="auto"/>
                                    <w:bottom w:val="none" w:sz="0" w:space="0" w:color="auto"/>
                                    <w:right w:val="none" w:sz="0" w:space="0" w:color="auto"/>
                                  </w:divBdr>
                                  <w:divsChild>
                                    <w:div w:id="1768961817">
                                      <w:marLeft w:val="0"/>
                                      <w:marRight w:val="0"/>
                                      <w:marTop w:val="0"/>
                                      <w:marBottom w:val="0"/>
                                      <w:divBdr>
                                        <w:top w:val="none" w:sz="0" w:space="0" w:color="auto"/>
                                        <w:left w:val="none" w:sz="0" w:space="0" w:color="auto"/>
                                        <w:bottom w:val="none" w:sz="0" w:space="0" w:color="auto"/>
                                        <w:right w:val="none" w:sz="0" w:space="0" w:color="auto"/>
                                      </w:divBdr>
                                    </w:div>
                                  </w:divsChild>
                                </w:div>
                                <w:div w:id="1687748854">
                                  <w:marLeft w:val="0"/>
                                  <w:marRight w:val="0"/>
                                  <w:marTop w:val="0"/>
                                  <w:marBottom w:val="0"/>
                                  <w:divBdr>
                                    <w:top w:val="none" w:sz="0" w:space="0" w:color="auto"/>
                                    <w:left w:val="none" w:sz="0" w:space="0" w:color="auto"/>
                                    <w:bottom w:val="none" w:sz="0" w:space="0" w:color="auto"/>
                                    <w:right w:val="none" w:sz="0" w:space="0" w:color="auto"/>
                                  </w:divBdr>
                                  <w:divsChild>
                                    <w:div w:id="92958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3289735">
      <w:bodyDiv w:val="1"/>
      <w:marLeft w:val="0"/>
      <w:marRight w:val="0"/>
      <w:marTop w:val="0"/>
      <w:marBottom w:val="0"/>
      <w:divBdr>
        <w:top w:val="none" w:sz="0" w:space="0" w:color="auto"/>
        <w:left w:val="none" w:sz="0" w:space="0" w:color="auto"/>
        <w:bottom w:val="none" w:sz="0" w:space="0" w:color="auto"/>
        <w:right w:val="none" w:sz="0" w:space="0" w:color="auto"/>
      </w:divBdr>
      <w:divsChild>
        <w:div w:id="1331447449">
          <w:marLeft w:val="0"/>
          <w:marRight w:val="1"/>
          <w:marTop w:val="0"/>
          <w:marBottom w:val="0"/>
          <w:divBdr>
            <w:top w:val="none" w:sz="0" w:space="0" w:color="auto"/>
            <w:left w:val="none" w:sz="0" w:space="0" w:color="auto"/>
            <w:bottom w:val="none" w:sz="0" w:space="0" w:color="auto"/>
            <w:right w:val="none" w:sz="0" w:space="0" w:color="auto"/>
          </w:divBdr>
          <w:divsChild>
            <w:div w:id="736444082">
              <w:marLeft w:val="0"/>
              <w:marRight w:val="0"/>
              <w:marTop w:val="0"/>
              <w:marBottom w:val="0"/>
              <w:divBdr>
                <w:top w:val="none" w:sz="0" w:space="0" w:color="auto"/>
                <w:left w:val="none" w:sz="0" w:space="0" w:color="auto"/>
                <w:bottom w:val="none" w:sz="0" w:space="0" w:color="auto"/>
                <w:right w:val="none" w:sz="0" w:space="0" w:color="auto"/>
              </w:divBdr>
              <w:divsChild>
                <w:div w:id="603150130">
                  <w:marLeft w:val="0"/>
                  <w:marRight w:val="1"/>
                  <w:marTop w:val="0"/>
                  <w:marBottom w:val="0"/>
                  <w:divBdr>
                    <w:top w:val="none" w:sz="0" w:space="0" w:color="auto"/>
                    <w:left w:val="none" w:sz="0" w:space="0" w:color="auto"/>
                    <w:bottom w:val="none" w:sz="0" w:space="0" w:color="auto"/>
                    <w:right w:val="none" w:sz="0" w:space="0" w:color="auto"/>
                  </w:divBdr>
                  <w:divsChild>
                    <w:div w:id="808396126">
                      <w:marLeft w:val="0"/>
                      <w:marRight w:val="0"/>
                      <w:marTop w:val="0"/>
                      <w:marBottom w:val="0"/>
                      <w:divBdr>
                        <w:top w:val="none" w:sz="0" w:space="0" w:color="auto"/>
                        <w:left w:val="none" w:sz="0" w:space="0" w:color="auto"/>
                        <w:bottom w:val="none" w:sz="0" w:space="0" w:color="auto"/>
                        <w:right w:val="none" w:sz="0" w:space="0" w:color="auto"/>
                      </w:divBdr>
                      <w:divsChild>
                        <w:div w:id="1236890139">
                          <w:marLeft w:val="0"/>
                          <w:marRight w:val="0"/>
                          <w:marTop w:val="0"/>
                          <w:marBottom w:val="0"/>
                          <w:divBdr>
                            <w:top w:val="none" w:sz="0" w:space="0" w:color="auto"/>
                            <w:left w:val="none" w:sz="0" w:space="0" w:color="auto"/>
                            <w:bottom w:val="none" w:sz="0" w:space="0" w:color="auto"/>
                            <w:right w:val="none" w:sz="0" w:space="0" w:color="auto"/>
                          </w:divBdr>
                          <w:divsChild>
                            <w:div w:id="1437212986">
                              <w:marLeft w:val="0"/>
                              <w:marRight w:val="0"/>
                              <w:marTop w:val="120"/>
                              <w:marBottom w:val="360"/>
                              <w:divBdr>
                                <w:top w:val="none" w:sz="0" w:space="0" w:color="auto"/>
                                <w:left w:val="none" w:sz="0" w:space="0" w:color="auto"/>
                                <w:bottom w:val="none" w:sz="0" w:space="0" w:color="auto"/>
                                <w:right w:val="none" w:sz="0" w:space="0" w:color="auto"/>
                              </w:divBdr>
                              <w:divsChild>
                                <w:div w:id="1223642019">
                                  <w:marLeft w:val="420"/>
                                  <w:marRight w:val="0"/>
                                  <w:marTop w:val="0"/>
                                  <w:marBottom w:val="0"/>
                                  <w:divBdr>
                                    <w:top w:val="none" w:sz="0" w:space="0" w:color="auto"/>
                                    <w:left w:val="none" w:sz="0" w:space="0" w:color="auto"/>
                                    <w:bottom w:val="none" w:sz="0" w:space="0" w:color="auto"/>
                                    <w:right w:val="none" w:sz="0" w:space="0" w:color="auto"/>
                                  </w:divBdr>
                                  <w:divsChild>
                                    <w:div w:id="79495287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5023618">
      <w:bodyDiv w:val="1"/>
      <w:marLeft w:val="0"/>
      <w:marRight w:val="0"/>
      <w:marTop w:val="0"/>
      <w:marBottom w:val="0"/>
      <w:divBdr>
        <w:top w:val="none" w:sz="0" w:space="0" w:color="auto"/>
        <w:left w:val="none" w:sz="0" w:space="0" w:color="auto"/>
        <w:bottom w:val="none" w:sz="0" w:space="0" w:color="auto"/>
        <w:right w:val="none" w:sz="0" w:space="0" w:color="auto"/>
      </w:divBdr>
      <w:divsChild>
        <w:div w:id="961153972">
          <w:marLeft w:val="0"/>
          <w:marRight w:val="1"/>
          <w:marTop w:val="0"/>
          <w:marBottom w:val="0"/>
          <w:divBdr>
            <w:top w:val="none" w:sz="0" w:space="0" w:color="auto"/>
            <w:left w:val="none" w:sz="0" w:space="0" w:color="auto"/>
            <w:bottom w:val="none" w:sz="0" w:space="0" w:color="auto"/>
            <w:right w:val="none" w:sz="0" w:space="0" w:color="auto"/>
          </w:divBdr>
          <w:divsChild>
            <w:div w:id="346639557">
              <w:marLeft w:val="0"/>
              <w:marRight w:val="0"/>
              <w:marTop w:val="0"/>
              <w:marBottom w:val="0"/>
              <w:divBdr>
                <w:top w:val="none" w:sz="0" w:space="0" w:color="auto"/>
                <w:left w:val="none" w:sz="0" w:space="0" w:color="auto"/>
                <w:bottom w:val="none" w:sz="0" w:space="0" w:color="auto"/>
                <w:right w:val="none" w:sz="0" w:space="0" w:color="auto"/>
              </w:divBdr>
              <w:divsChild>
                <w:div w:id="1999110154">
                  <w:marLeft w:val="0"/>
                  <w:marRight w:val="1"/>
                  <w:marTop w:val="0"/>
                  <w:marBottom w:val="0"/>
                  <w:divBdr>
                    <w:top w:val="none" w:sz="0" w:space="0" w:color="auto"/>
                    <w:left w:val="none" w:sz="0" w:space="0" w:color="auto"/>
                    <w:bottom w:val="none" w:sz="0" w:space="0" w:color="auto"/>
                    <w:right w:val="none" w:sz="0" w:space="0" w:color="auto"/>
                  </w:divBdr>
                  <w:divsChild>
                    <w:div w:id="108008466">
                      <w:marLeft w:val="0"/>
                      <w:marRight w:val="0"/>
                      <w:marTop w:val="0"/>
                      <w:marBottom w:val="0"/>
                      <w:divBdr>
                        <w:top w:val="none" w:sz="0" w:space="0" w:color="auto"/>
                        <w:left w:val="none" w:sz="0" w:space="0" w:color="auto"/>
                        <w:bottom w:val="none" w:sz="0" w:space="0" w:color="auto"/>
                        <w:right w:val="none" w:sz="0" w:space="0" w:color="auto"/>
                      </w:divBdr>
                      <w:divsChild>
                        <w:div w:id="753817246">
                          <w:marLeft w:val="0"/>
                          <w:marRight w:val="0"/>
                          <w:marTop w:val="0"/>
                          <w:marBottom w:val="0"/>
                          <w:divBdr>
                            <w:top w:val="none" w:sz="0" w:space="0" w:color="auto"/>
                            <w:left w:val="none" w:sz="0" w:space="0" w:color="auto"/>
                            <w:bottom w:val="none" w:sz="0" w:space="0" w:color="auto"/>
                            <w:right w:val="none" w:sz="0" w:space="0" w:color="auto"/>
                          </w:divBdr>
                          <w:divsChild>
                            <w:div w:id="338391393">
                              <w:marLeft w:val="0"/>
                              <w:marRight w:val="0"/>
                              <w:marTop w:val="120"/>
                              <w:marBottom w:val="360"/>
                              <w:divBdr>
                                <w:top w:val="none" w:sz="0" w:space="0" w:color="auto"/>
                                <w:left w:val="none" w:sz="0" w:space="0" w:color="auto"/>
                                <w:bottom w:val="none" w:sz="0" w:space="0" w:color="auto"/>
                                <w:right w:val="none" w:sz="0" w:space="0" w:color="auto"/>
                              </w:divBdr>
                              <w:divsChild>
                                <w:div w:id="1576015297">
                                  <w:marLeft w:val="420"/>
                                  <w:marRight w:val="0"/>
                                  <w:marTop w:val="0"/>
                                  <w:marBottom w:val="0"/>
                                  <w:divBdr>
                                    <w:top w:val="none" w:sz="0" w:space="0" w:color="auto"/>
                                    <w:left w:val="none" w:sz="0" w:space="0" w:color="auto"/>
                                    <w:bottom w:val="none" w:sz="0" w:space="0" w:color="auto"/>
                                    <w:right w:val="none" w:sz="0" w:space="0" w:color="auto"/>
                                  </w:divBdr>
                                  <w:divsChild>
                                    <w:div w:id="329063912">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8484084">
      <w:bodyDiv w:val="1"/>
      <w:marLeft w:val="0"/>
      <w:marRight w:val="0"/>
      <w:marTop w:val="0"/>
      <w:marBottom w:val="0"/>
      <w:divBdr>
        <w:top w:val="none" w:sz="0" w:space="0" w:color="auto"/>
        <w:left w:val="none" w:sz="0" w:space="0" w:color="auto"/>
        <w:bottom w:val="none" w:sz="0" w:space="0" w:color="auto"/>
        <w:right w:val="none" w:sz="0" w:space="0" w:color="auto"/>
      </w:divBdr>
      <w:divsChild>
        <w:div w:id="80953532">
          <w:marLeft w:val="0"/>
          <w:marRight w:val="0"/>
          <w:marTop w:val="0"/>
          <w:marBottom w:val="0"/>
          <w:divBdr>
            <w:top w:val="none" w:sz="0" w:space="0" w:color="auto"/>
            <w:left w:val="none" w:sz="0" w:space="0" w:color="auto"/>
            <w:bottom w:val="none" w:sz="0" w:space="0" w:color="auto"/>
            <w:right w:val="none" w:sz="0" w:space="0" w:color="auto"/>
          </w:divBdr>
          <w:divsChild>
            <w:div w:id="1880514140">
              <w:marLeft w:val="0"/>
              <w:marRight w:val="0"/>
              <w:marTop w:val="0"/>
              <w:marBottom w:val="0"/>
              <w:divBdr>
                <w:top w:val="none" w:sz="0" w:space="0" w:color="auto"/>
                <w:left w:val="single" w:sz="48" w:space="0" w:color="FFFFFF"/>
                <w:bottom w:val="none" w:sz="0" w:space="0" w:color="auto"/>
                <w:right w:val="single" w:sz="48" w:space="0" w:color="FFFFFF"/>
              </w:divBdr>
              <w:divsChild>
                <w:div w:id="184080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576566">
      <w:bodyDiv w:val="1"/>
      <w:marLeft w:val="0"/>
      <w:marRight w:val="0"/>
      <w:marTop w:val="0"/>
      <w:marBottom w:val="0"/>
      <w:divBdr>
        <w:top w:val="none" w:sz="0" w:space="0" w:color="auto"/>
        <w:left w:val="none" w:sz="0" w:space="0" w:color="auto"/>
        <w:bottom w:val="none" w:sz="0" w:space="0" w:color="auto"/>
        <w:right w:val="none" w:sz="0" w:space="0" w:color="auto"/>
      </w:divBdr>
      <w:divsChild>
        <w:div w:id="1647322901">
          <w:marLeft w:val="0"/>
          <w:marRight w:val="0"/>
          <w:marTop w:val="0"/>
          <w:marBottom w:val="0"/>
          <w:divBdr>
            <w:top w:val="none" w:sz="0" w:space="0" w:color="auto"/>
            <w:left w:val="none" w:sz="0" w:space="0" w:color="auto"/>
            <w:bottom w:val="none" w:sz="0" w:space="0" w:color="auto"/>
            <w:right w:val="none" w:sz="0" w:space="0" w:color="auto"/>
          </w:divBdr>
          <w:divsChild>
            <w:div w:id="337123966">
              <w:marLeft w:val="0"/>
              <w:marRight w:val="0"/>
              <w:marTop w:val="0"/>
              <w:marBottom w:val="0"/>
              <w:divBdr>
                <w:top w:val="none" w:sz="0" w:space="0" w:color="auto"/>
                <w:left w:val="single" w:sz="48" w:space="0" w:color="FFFFFF"/>
                <w:bottom w:val="none" w:sz="0" w:space="0" w:color="auto"/>
                <w:right w:val="single" w:sz="48" w:space="0" w:color="FFFFFF"/>
              </w:divBdr>
              <w:divsChild>
                <w:div w:id="868950562">
                  <w:marLeft w:val="0"/>
                  <w:marRight w:val="0"/>
                  <w:marTop w:val="0"/>
                  <w:marBottom w:val="0"/>
                  <w:divBdr>
                    <w:top w:val="none" w:sz="0" w:space="0" w:color="auto"/>
                    <w:left w:val="none" w:sz="0" w:space="0" w:color="auto"/>
                    <w:bottom w:val="none" w:sz="0" w:space="0" w:color="auto"/>
                    <w:right w:val="none" w:sz="0" w:space="0" w:color="auto"/>
                  </w:divBdr>
                  <w:divsChild>
                    <w:div w:id="1642924598">
                      <w:marLeft w:val="0"/>
                      <w:marRight w:val="0"/>
                      <w:marTop w:val="0"/>
                      <w:marBottom w:val="930"/>
                      <w:divBdr>
                        <w:top w:val="none" w:sz="0" w:space="0" w:color="auto"/>
                        <w:left w:val="none" w:sz="0" w:space="0" w:color="auto"/>
                        <w:bottom w:val="none" w:sz="0" w:space="0" w:color="auto"/>
                        <w:right w:val="none" w:sz="0" w:space="0" w:color="auto"/>
                      </w:divBdr>
                      <w:divsChild>
                        <w:div w:id="1229805673">
                          <w:marLeft w:val="0"/>
                          <w:marRight w:val="0"/>
                          <w:marTop w:val="0"/>
                          <w:marBottom w:val="0"/>
                          <w:divBdr>
                            <w:top w:val="none" w:sz="0" w:space="0" w:color="auto"/>
                            <w:left w:val="none" w:sz="0" w:space="0" w:color="auto"/>
                            <w:bottom w:val="none" w:sz="0" w:space="0" w:color="auto"/>
                            <w:right w:val="none" w:sz="0" w:space="0" w:color="auto"/>
                          </w:divBdr>
                          <w:divsChild>
                            <w:div w:id="905993621">
                              <w:marLeft w:val="0"/>
                              <w:marRight w:val="0"/>
                              <w:marTop w:val="0"/>
                              <w:marBottom w:val="0"/>
                              <w:divBdr>
                                <w:top w:val="none" w:sz="0" w:space="0" w:color="auto"/>
                                <w:left w:val="none" w:sz="0" w:space="0" w:color="auto"/>
                                <w:bottom w:val="none" w:sz="0" w:space="0" w:color="auto"/>
                                <w:right w:val="none" w:sz="0" w:space="0" w:color="auto"/>
                              </w:divBdr>
                              <w:divsChild>
                                <w:div w:id="1484927955">
                                  <w:marLeft w:val="0"/>
                                  <w:marRight w:val="0"/>
                                  <w:marTop w:val="0"/>
                                  <w:marBottom w:val="0"/>
                                  <w:divBdr>
                                    <w:top w:val="none" w:sz="0" w:space="0" w:color="auto"/>
                                    <w:left w:val="none" w:sz="0" w:space="0" w:color="auto"/>
                                    <w:bottom w:val="none" w:sz="0" w:space="0" w:color="auto"/>
                                    <w:right w:val="none" w:sz="0" w:space="0" w:color="auto"/>
                                  </w:divBdr>
                                  <w:divsChild>
                                    <w:div w:id="1916471139">
                                      <w:marLeft w:val="0"/>
                                      <w:marRight w:val="0"/>
                                      <w:marTop w:val="0"/>
                                      <w:marBottom w:val="0"/>
                                      <w:divBdr>
                                        <w:top w:val="none" w:sz="0" w:space="0" w:color="auto"/>
                                        <w:left w:val="none" w:sz="0" w:space="0" w:color="auto"/>
                                        <w:bottom w:val="none" w:sz="0" w:space="0" w:color="auto"/>
                                        <w:right w:val="none" w:sz="0" w:space="0" w:color="auto"/>
                                      </w:divBdr>
                                      <w:divsChild>
                                        <w:div w:id="2144302919">
                                          <w:marLeft w:val="0"/>
                                          <w:marRight w:val="0"/>
                                          <w:marTop w:val="0"/>
                                          <w:marBottom w:val="0"/>
                                          <w:divBdr>
                                            <w:top w:val="none" w:sz="0" w:space="0" w:color="auto"/>
                                            <w:left w:val="none" w:sz="0" w:space="0" w:color="auto"/>
                                            <w:bottom w:val="none" w:sz="0" w:space="0" w:color="auto"/>
                                            <w:right w:val="none" w:sz="0" w:space="0" w:color="auto"/>
                                          </w:divBdr>
                                        </w:div>
                                        <w:div w:id="2084177686">
                                          <w:marLeft w:val="0"/>
                                          <w:marRight w:val="0"/>
                                          <w:marTop w:val="0"/>
                                          <w:marBottom w:val="0"/>
                                          <w:divBdr>
                                            <w:top w:val="none" w:sz="0" w:space="0" w:color="auto"/>
                                            <w:left w:val="none" w:sz="0" w:space="0" w:color="auto"/>
                                            <w:bottom w:val="none" w:sz="0" w:space="0" w:color="auto"/>
                                            <w:right w:val="none" w:sz="0" w:space="0" w:color="auto"/>
                                          </w:divBdr>
                                        </w:div>
                                        <w:div w:id="1522667573">
                                          <w:marLeft w:val="0"/>
                                          <w:marRight w:val="0"/>
                                          <w:marTop w:val="0"/>
                                          <w:marBottom w:val="0"/>
                                          <w:divBdr>
                                            <w:top w:val="none" w:sz="0" w:space="0" w:color="auto"/>
                                            <w:left w:val="none" w:sz="0" w:space="0" w:color="auto"/>
                                            <w:bottom w:val="none" w:sz="0" w:space="0" w:color="auto"/>
                                            <w:right w:val="none" w:sz="0" w:space="0" w:color="auto"/>
                                          </w:divBdr>
                                        </w:div>
                                        <w:div w:id="1439714085">
                                          <w:marLeft w:val="0"/>
                                          <w:marRight w:val="0"/>
                                          <w:marTop w:val="0"/>
                                          <w:marBottom w:val="0"/>
                                          <w:divBdr>
                                            <w:top w:val="none" w:sz="0" w:space="0" w:color="auto"/>
                                            <w:left w:val="none" w:sz="0" w:space="0" w:color="auto"/>
                                            <w:bottom w:val="none" w:sz="0" w:space="0" w:color="auto"/>
                                            <w:right w:val="none" w:sz="0" w:space="0" w:color="auto"/>
                                          </w:divBdr>
                                        </w:div>
                                        <w:div w:id="1778980884">
                                          <w:marLeft w:val="0"/>
                                          <w:marRight w:val="0"/>
                                          <w:marTop w:val="0"/>
                                          <w:marBottom w:val="0"/>
                                          <w:divBdr>
                                            <w:top w:val="none" w:sz="0" w:space="0" w:color="auto"/>
                                            <w:left w:val="none" w:sz="0" w:space="0" w:color="auto"/>
                                            <w:bottom w:val="none" w:sz="0" w:space="0" w:color="auto"/>
                                            <w:right w:val="none" w:sz="0" w:space="0" w:color="auto"/>
                                          </w:divBdr>
                                        </w:div>
                                        <w:div w:id="1388382081">
                                          <w:marLeft w:val="0"/>
                                          <w:marRight w:val="0"/>
                                          <w:marTop w:val="0"/>
                                          <w:marBottom w:val="0"/>
                                          <w:divBdr>
                                            <w:top w:val="none" w:sz="0" w:space="0" w:color="auto"/>
                                            <w:left w:val="none" w:sz="0" w:space="0" w:color="auto"/>
                                            <w:bottom w:val="none" w:sz="0" w:space="0" w:color="auto"/>
                                            <w:right w:val="none" w:sz="0" w:space="0" w:color="auto"/>
                                          </w:divBdr>
                                        </w:div>
                                        <w:div w:id="1969816799">
                                          <w:marLeft w:val="0"/>
                                          <w:marRight w:val="0"/>
                                          <w:marTop w:val="0"/>
                                          <w:marBottom w:val="0"/>
                                          <w:divBdr>
                                            <w:top w:val="none" w:sz="0" w:space="0" w:color="auto"/>
                                            <w:left w:val="none" w:sz="0" w:space="0" w:color="auto"/>
                                            <w:bottom w:val="none" w:sz="0" w:space="0" w:color="auto"/>
                                            <w:right w:val="none" w:sz="0" w:space="0" w:color="auto"/>
                                          </w:divBdr>
                                        </w:div>
                                        <w:div w:id="1584679521">
                                          <w:marLeft w:val="0"/>
                                          <w:marRight w:val="0"/>
                                          <w:marTop w:val="0"/>
                                          <w:marBottom w:val="0"/>
                                          <w:divBdr>
                                            <w:top w:val="none" w:sz="0" w:space="0" w:color="auto"/>
                                            <w:left w:val="none" w:sz="0" w:space="0" w:color="auto"/>
                                            <w:bottom w:val="none" w:sz="0" w:space="0" w:color="auto"/>
                                            <w:right w:val="none" w:sz="0" w:space="0" w:color="auto"/>
                                          </w:divBdr>
                                        </w:div>
                                        <w:div w:id="2050060015">
                                          <w:marLeft w:val="0"/>
                                          <w:marRight w:val="0"/>
                                          <w:marTop w:val="0"/>
                                          <w:marBottom w:val="0"/>
                                          <w:divBdr>
                                            <w:top w:val="none" w:sz="0" w:space="0" w:color="auto"/>
                                            <w:left w:val="none" w:sz="0" w:space="0" w:color="auto"/>
                                            <w:bottom w:val="none" w:sz="0" w:space="0" w:color="auto"/>
                                            <w:right w:val="none" w:sz="0" w:space="0" w:color="auto"/>
                                          </w:divBdr>
                                        </w:div>
                                        <w:div w:id="1884637376">
                                          <w:marLeft w:val="0"/>
                                          <w:marRight w:val="0"/>
                                          <w:marTop w:val="0"/>
                                          <w:marBottom w:val="0"/>
                                          <w:divBdr>
                                            <w:top w:val="none" w:sz="0" w:space="0" w:color="auto"/>
                                            <w:left w:val="none" w:sz="0" w:space="0" w:color="auto"/>
                                            <w:bottom w:val="none" w:sz="0" w:space="0" w:color="auto"/>
                                            <w:right w:val="none" w:sz="0" w:space="0" w:color="auto"/>
                                          </w:divBdr>
                                        </w:div>
                                        <w:div w:id="11342818">
                                          <w:marLeft w:val="0"/>
                                          <w:marRight w:val="0"/>
                                          <w:marTop w:val="0"/>
                                          <w:marBottom w:val="0"/>
                                          <w:divBdr>
                                            <w:top w:val="none" w:sz="0" w:space="0" w:color="auto"/>
                                            <w:left w:val="none" w:sz="0" w:space="0" w:color="auto"/>
                                            <w:bottom w:val="none" w:sz="0" w:space="0" w:color="auto"/>
                                            <w:right w:val="none" w:sz="0" w:space="0" w:color="auto"/>
                                          </w:divBdr>
                                        </w:div>
                                        <w:div w:id="1705716462">
                                          <w:marLeft w:val="0"/>
                                          <w:marRight w:val="0"/>
                                          <w:marTop w:val="0"/>
                                          <w:marBottom w:val="0"/>
                                          <w:divBdr>
                                            <w:top w:val="none" w:sz="0" w:space="0" w:color="auto"/>
                                            <w:left w:val="none" w:sz="0" w:space="0" w:color="auto"/>
                                            <w:bottom w:val="none" w:sz="0" w:space="0" w:color="auto"/>
                                            <w:right w:val="none" w:sz="0" w:space="0" w:color="auto"/>
                                          </w:divBdr>
                                        </w:div>
                                        <w:div w:id="193809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8023874">
      <w:bodyDiv w:val="1"/>
      <w:marLeft w:val="0"/>
      <w:marRight w:val="0"/>
      <w:marTop w:val="0"/>
      <w:marBottom w:val="0"/>
      <w:divBdr>
        <w:top w:val="none" w:sz="0" w:space="0" w:color="auto"/>
        <w:left w:val="none" w:sz="0" w:space="0" w:color="auto"/>
        <w:bottom w:val="none" w:sz="0" w:space="0" w:color="auto"/>
        <w:right w:val="none" w:sz="0" w:space="0" w:color="auto"/>
      </w:divBdr>
      <w:divsChild>
        <w:div w:id="1911381085">
          <w:marLeft w:val="0"/>
          <w:marRight w:val="0"/>
          <w:marTop w:val="0"/>
          <w:marBottom w:val="0"/>
          <w:divBdr>
            <w:top w:val="none" w:sz="0" w:space="0" w:color="auto"/>
            <w:left w:val="none" w:sz="0" w:space="0" w:color="auto"/>
            <w:bottom w:val="none" w:sz="0" w:space="0" w:color="auto"/>
            <w:right w:val="none" w:sz="0" w:space="0" w:color="auto"/>
          </w:divBdr>
          <w:divsChild>
            <w:div w:id="444274562">
              <w:marLeft w:val="0"/>
              <w:marRight w:val="0"/>
              <w:marTop w:val="0"/>
              <w:marBottom w:val="0"/>
              <w:divBdr>
                <w:top w:val="none" w:sz="0" w:space="0" w:color="auto"/>
                <w:left w:val="single" w:sz="48" w:space="0" w:color="FFFFFF"/>
                <w:bottom w:val="none" w:sz="0" w:space="0" w:color="auto"/>
                <w:right w:val="single" w:sz="48" w:space="0" w:color="FFFFFF"/>
              </w:divBdr>
              <w:divsChild>
                <w:div w:id="136139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965299">
      <w:bodyDiv w:val="1"/>
      <w:marLeft w:val="0"/>
      <w:marRight w:val="0"/>
      <w:marTop w:val="0"/>
      <w:marBottom w:val="0"/>
      <w:divBdr>
        <w:top w:val="none" w:sz="0" w:space="0" w:color="auto"/>
        <w:left w:val="none" w:sz="0" w:space="0" w:color="auto"/>
        <w:bottom w:val="none" w:sz="0" w:space="0" w:color="auto"/>
        <w:right w:val="none" w:sz="0" w:space="0" w:color="auto"/>
      </w:divBdr>
      <w:divsChild>
        <w:div w:id="388188592">
          <w:marLeft w:val="0"/>
          <w:marRight w:val="1"/>
          <w:marTop w:val="0"/>
          <w:marBottom w:val="0"/>
          <w:divBdr>
            <w:top w:val="none" w:sz="0" w:space="0" w:color="auto"/>
            <w:left w:val="none" w:sz="0" w:space="0" w:color="auto"/>
            <w:bottom w:val="none" w:sz="0" w:space="0" w:color="auto"/>
            <w:right w:val="none" w:sz="0" w:space="0" w:color="auto"/>
          </w:divBdr>
          <w:divsChild>
            <w:div w:id="1982076083">
              <w:marLeft w:val="0"/>
              <w:marRight w:val="0"/>
              <w:marTop w:val="0"/>
              <w:marBottom w:val="0"/>
              <w:divBdr>
                <w:top w:val="none" w:sz="0" w:space="0" w:color="auto"/>
                <w:left w:val="none" w:sz="0" w:space="0" w:color="auto"/>
                <w:bottom w:val="none" w:sz="0" w:space="0" w:color="auto"/>
                <w:right w:val="none" w:sz="0" w:space="0" w:color="auto"/>
              </w:divBdr>
              <w:divsChild>
                <w:div w:id="1190483784">
                  <w:marLeft w:val="0"/>
                  <w:marRight w:val="1"/>
                  <w:marTop w:val="0"/>
                  <w:marBottom w:val="0"/>
                  <w:divBdr>
                    <w:top w:val="none" w:sz="0" w:space="0" w:color="auto"/>
                    <w:left w:val="none" w:sz="0" w:space="0" w:color="auto"/>
                    <w:bottom w:val="none" w:sz="0" w:space="0" w:color="auto"/>
                    <w:right w:val="none" w:sz="0" w:space="0" w:color="auto"/>
                  </w:divBdr>
                  <w:divsChild>
                    <w:div w:id="1020005969">
                      <w:marLeft w:val="0"/>
                      <w:marRight w:val="0"/>
                      <w:marTop w:val="0"/>
                      <w:marBottom w:val="0"/>
                      <w:divBdr>
                        <w:top w:val="none" w:sz="0" w:space="0" w:color="auto"/>
                        <w:left w:val="none" w:sz="0" w:space="0" w:color="auto"/>
                        <w:bottom w:val="none" w:sz="0" w:space="0" w:color="auto"/>
                        <w:right w:val="none" w:sz="0" w:space="0" w:color="auto"/>
                      </w:divBdr>
                      <w:divsChild>
                        <w:div w:id="1231961054">
                          <w:marLeft w:val="0"/>
                          <w:marRight w:val="0"/>
                          <w:marTop w:val="0"/>
                          <w:marBottom w:val="0"/>
                          <w:divBdr>
                            <w:top w:val="none" w:sz="0" w:space="0" w:color="auto"/>
                            <w:left w:val="none" w:sz="0" w:space="0" w:color="auto"/>
                            <w:bottom w:val="none" w:sz="0" w:space="0" w:color="auto"/>
                            <w:right w:val="none" w:sz="0" w:space="0" w:color="auto"/>
                          </w:divBdr>
                          <w:divsChild>
                            <w:div w:id="1880775591">
                              <w:marLeft w:val="0"/>
                              <w:marRight w:val="0"/>
                              <w:marTop w:val="120"/>
                              <w:marBottom w:val="360"/>
                              <w:divBdr>
                                <w:top w:val="none" w:sz="0" w:space="0" w:color="auto"/>
                                <w:left w:val="none" w:sz="0" w:space="0" w:color="auto"/>
                                <w:bottom w:val="none" w:sz="0" w:space="0" w:color="auto"/>
                                <w:right w:val="none" w:sz="0" w:space="0" w:color="auto"/>
                              </w:divBdr>
                              <w:divsChild>
                                <w:div w:id="1945071950">
                                  <w:marLeft w:val="0"/>
                                  <w:marRight w:val="0"/>
                                  <w:marTop w:val="0"/>
                                  <w:marBottom w:val="0"/>
                                  <w:divBdr>
                                    <w:top w:val="none" w:sz="0" w:space="0" w:color="auto"/>
                                    <w:left w:val="none" w:sz="0" w:space="0" w:color="auto"/>
                                    <w:bottom w:val="none" w:sz="0" w:space="0" w:color="auto"/>
                                    <w:right w:val="none" w:sz="0" w:space="0" w:color="auto"/>
                                  </w:divBdr>
                                </w:div>
                                <w:div w:id="1593007757">
                                  <w:marLeft w:val="0"/>
                                  <w:marRight w:val="0"/>
                                  <w:marTop w:val="0"/>
                                  <w:marBottom w:val="0"/>
                                  <w:divBdr>
                                    <w:top w:val="none" w:sz="0" w:space="0" w:color="auto"/>
                                    <w:left w:val="none" w:sz="0" w:space="0" w:color="auto"/>
                                    <w:bottom w:val="none" w:sz="0" w:space="0" w:color="auto"/>
                                    <w:right w:val="none" w:sz="0" w:space="0" w:color="auto"/>
                                  </w:divBdr>
                                </w:div>
                                <w:div w:id="97063751">
                                  <w:marLeft w:val="0"/>
                                  <w:marRight w:val="0"/>
                                  <w:marTop w:val="0"/>
                                  <w:marBottom w:val="0"/>
                                  <w:divBdr>
                                    <w:top w:val="none" w:sz="0" w:space="0" w:color="auto"/>
                                    <w:left w:val="none" w:sz="0" w:space="0" w:color="auto"/>
                                    <w:bottom w:val="none" w:sz="0" w:space="0" w:color="auto"/>
                                    <w:right w:val="none" w:sz="0" w:space="0" w:color="auto"/>
                                  </w:divBdr>
                                  <w:divsChild>
                                    <w:div w:id="458380681">
                                      <w:marLeft w:val="0"/>
                                      <w:marRight w:val="0"/>
                                      <w:marTop w:val="0"/>
                                      <w:marBottom w:val="0"/>
                                      <w:divBdr>
                                        <w:top w:val="none" w:sz="0" w:space="0" w:color="auto"/>
                                        <w:left w:val="none" w:sz="0" w:space="0" w:color="auto"/>
                                        <w:bottom w:val="none" w:sz="0" w:space="0" w:color="auto"/>
                                        <w:right w:val="none" w:sz="0" w:space="0" w:color="auto"/>
                                      </w:divBdr>
                                    </w:div>
                                  </w:divsChild>
                                </w:div>
                                <w:div w:id="1478304340">
                                  <w:marLeft w:val="0"/>
                                  <w:marRight w:val="0"/>
                                  <w:marTop w:val="0"/>
                                  <w:marBottom w:val="0"/>
                                  <w:divBdr>
                                    <w:top w:val="none" w:sz="0" w:space="0" w:color="auto"/>
                                    <w:left w:val="none" w:sz="0" w:space="0" w:color="auto"/>
                                    <w:bottom w:val="none" w:sz="0" w:space="0" w:color="auto"/>
                                    <w:right w:val="none" w:sz="0" w:space="0" w:color="auto"/>
                                  </w:divBdr>
                                  <w:divsChild>
                                    <w:div w:id="19604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2287537">
      <w:bodyDiv w:val="1"/>
      <w:marLeft w:val="0"/>
      <w:marRight w:val="0"/>
      <w:marTop w:val="0"/>
      <w:marBottom w:val="0"/>
      <w:divBdr>
        <w:top w:val="none" w:sz="0" w:space="0" w:color="auto"/>
        <w:left w:val="none" w:sz="0" w:space="0" w:color="auto"/>
        <w:bottom w:val="none" w:sz="0" w:space="0" w:color="auto"/>
        <w:right w:val="none" w:sz="0" w:space="0" w:color="auto"/>
      </w:divBdr>
      <w:divsChild>
        <w:div w:id="1276793435">
          <w:marLeft w:val="0"/>
          <w:marRight w:val="1"/>
          <w:marTop w:val="0"/>
          <w:marBottom w:val="0"/>
          <w:divBdr>
            <w:top w:val="none" w:sz="0" w:space="0" w:color="auto"/>
            <w:left w:val="none" w:sz="0" w:space="0" w:color="auto"/>
            <w:bottom w:val="none" w:sz="0" w:space="0" w:color="auto"/>
            <w:right w:val="none" w:sz="0" w:space="0" w:color="auto"/>
          </w:divBdr>
          <w:divsChild>
            <w:div w:id="1802453816">
              <w:marLeft w:val="0"/>
              <w:marRight w:val="0"/>
              <w:marTop w:val="0"/>
              <w:marBottom w:val="0"/>
              <w:divBdr>
                <w:top w:val="none" w:sz="0" w:space="0" w:color="auto"/>
                <w:left w:val="none" w:sz="0" w:space="0" w:color="auto"/>
                <w:bottom w:val="none" w:sz="0" w:space="0" w:color="auto"/>
                <w:right w:val="none" w:sz="0" w:space="0" w:color="auto"/>
              </w:divBdr>
              <w:divsChild>
                <w:div w:id="577524835">
                  <w:marLeft w:val="0"/>
                  <w:marRight w:val="1"/>
                  <w:marTop w:val="0"/>
                  <w:marBottom w:val="0"/>
                  <w:divBdr>
                    <w:top w:val="none" w:sz="0" w:space="0" w:color="auto"/>
                    <w:left w:val="none" w:sz="0" w:space="0" w:color="auto"/>
                    <w:bottom w:val="none" w:sz="0" w:space="0" w:color="auto"/>
                    <w:right w:val="none" w:sz="0" w:space="0" w:color="auto"/>
                  </w:divBdr>
                  <w:divsChild>
                    <w:div w:id="222835359">
                      <w:marLeft w:val="0"/>
                      <w:marRight w:val="0"/>
                      <w:marTop w:val="0"/>
                      <w:marBottom w:val="0"/>
                      <w:divBdr>
                        <w:top w:val="none" w:sz="0" w:space="0" w:color="auto"/>
                        <w:left w:val="none" w:sz="0" w:space="0" w:color="auto"/>
                        <w:bottom w:val="none" w:sz="0" w:space="0" w:color="auto"/>
                        <w:right w:val="none" w:sz="0" w:space="0" w:color="auto"/>
                      </w:divBdr>
                      <w:divsChild>
                        <w:div w:id="467750257">
                          <w:marLeft w:val="0"/>
                          <w:marRight w:val="0"/>
                          <w:marTop w:val="0"/>
                          <w:marBottom w:val="0"/>
                          <w:divBdr>
                            <w:top w:val="none" w:sz="0" w:space="0" w:color="auto"/>
                            <w:left w:val="none" w:sz="0" w:space="0" w:color="auto"/>
                            <w:bottom w:val="none" w:sz="0" w:space="0" w:color="auto"/>
                            <w:right w:val="none" w:sz="0" w:space="0" w:color="auto"/>
                          </w:divBdr>
                          <w:divsChild>
                            <w:div w:id="921641230">
                              <w:marLeft w:val="0"/>
                              <w:marRight w:val="0"/>
                              <w:marTop w:val="120"/>
                              <w:marBottom w:val="360"/>
                              <w:divBdr>
                                <w:top w:val="none" w:sz="0" w:space="0" w:color="auto"/>
                                <w:left w:val="none" w:sz="0" w:space="0" w:color="auto"/>
                                <w:bottom w:val="none" w:sz="0" w:space="0" w:color="auto"/>
                                <w:right w:val="none" w:sz="0" w:space="0" w:color="auto"/>
                              </w:divBdr>
                              <w:divsChild>
                                <w:div w:id="209222070">
                                  <w:marLeft w:val="0"/>
                                  <w:marRight w:val="0"/>
                                  <w:marTop w:val="0"/>
                                  <w:marBottom w:val="0"/>
                                  <w:divBdr>
                                    <w:top w:val="none" w:sz="0" w:space="0" w:color="auto"/>
                                    <w:left w:val="none" w:sz="0" w:space="0" w:color="auto"/>
                                    <w:bottom w:val="none" w:sz="0" w:space="0" w:color="auto"/>
                                    <w:right w:val="none" w:sz="0" w:space="0" w:color="auto"/>
                                  </w:divBdr>
                                </w:div>
                                <w:div w:id="2008048195">
                                  <w:marLeft w:val="0"/>
                                  <w:marRight w:val="0"/>
                                  <w:marTop w:val="0"/>
                                  <w:marBottom w:val="0"/>
                                  <w:divBdr>
                                    <w:top w:val="none" w:sz="0" w:space="0" w:color="auto"/>
                                    <w:left w:val="none" w:sz="0" w:space="0" w:color="auto"/>
                                    <w:bottom w:val="none" w:sz="0" w:space="0" w:color="auto"/>
                                    <w:right w:val="none" w:sz="0" w:space="0" w:color="auto"/>
                                  </w:divBdr>
                                </w:div>
                                <w:div w:id="2013682837">
                                  <w:marLeft w:val="0"/>
                                  <w:marRight w:val="0"/>
                                  <w:marTop w:val="0"/>
                                  <w:marBottom w:val="0"/>
                                  <w:divBdr>
                                    <w:top w:val="none" w:sz="0" w:space="0" w:color="auto"/>
                                    <w:left w:val="none" w:sz="0" w:space="0" w:color="auto"/>
                                    <w:bottom w:val="none" w:sz="0" w:space="0" w:color="auto"/>
                                    <w:right w:val="none" w:sz="0" w:space="0" w:color="auto"/>
                                  </w:divBdr>
                                  <w:divsChild>
                                    <w:div w:id="1437755369">
                                      <w:marLeft w:val="0"/>
                                      <w:marRight w:val="0"/>
                                      <w:marTop w:val="0"/>
                                      <w:marBottom w:val="0"/>
                                      <w:divBdr>
                                        <w:top w:val="none" w:sz="0" w:space="0" w:color="auto"/>
                                        <w:left w:val="none" w:sz="0" w:space="0" w:color="auto"/>
                                        <w:bottom w:val="none" w:sz="0" w:space="0" w:color="auto"/>
                                        <w:right w:val="none" w:sz="0" w:space="0" w:color="auto"/>
                                      </w:divBdr>
                                    </w:div>
                                  </w:divsChild>
                                </w:div>
                                <w:div w:id="917177923">
                                  <w:marLeft w:val="0"/>
                                  <w:marRight w:val="0"/>
                                  <w:marTop w:val="0"/>
                                  <w:marBottom w:val="0"/>
                                  <w:divBdr>
                                    <w:top w:val="none" w:sz="0" w:space="0" w:color="auto"/>
                                    <w:left w:val="none" w:sz="0" w:space="0" w:color="auto"/>
                                    <w:bottom w:val="none" w:sz="0" w:space="0" w:color="auto"/>
                                    <w:right w:val="none" w:sz="0" w:space="0" w:color="auto"/>
                                  </w:divBdr>
                                  <w:divsChild>
                                    <w:div w:id="176484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7049093">
      <w:bodyDiv w:val="1"/>
      <w:marLeft w:val="0"/>
      <w:marRight w:val="0"/>
      <w:marTop w:val="0"/>
      <w:marBottom w:val="0"/>
      <w:divBdr>
        <w:top w:val="none" w:sz="0" w:space="0" w:color="auto"/>
        <w:left w:val="none" w:sz="0" w:space="0" w:color="auto"/>
        <w:bottom w:val="none" w:sz="0" w:space="0" w:color="auto"/>
        <w:right w:val="none" w:sz="0" w:space="0" w:color="auto"/>
      </w:divBdr>
      <w:divsChild>
        <w:div w:id="186677189">
          <w:marLeft w:val="0"/>
          <w:marRight w:val="1"/>
          <w:marTop w:val="0"/>
          <w:marBottom w:val="0"/>
          <w:divBdr>
            <w:top w:val="none" w:sz="0" w:space="0" w:color="auto"/>
            <w:left w:val="none" w:sz="0" w:space="0" w:color="auto"/>
            <w:bottom w:val="none" w:sz="0" w:space="0" w:color="auto"/>
            <w:right w:val="none" w:sz="0" w:space="0" w:color="auto"/>
          </w:divBdr>
          <w:divsChild>
            <w:div w:id="1875268637">
              <w:marLeft w:val="0"/>
              <w:marRight w:val="0"/>
              <w:marTop w:val="0"/>
              <w:marBottom w:val="0"/>
              <w:divBdr>
                <w:top w:val="none" w:sz="0" w:space="0" w:color="auto"/>
                <w:left w:val="none" w:sz="0" w:space="0" w:color="auto"/>
                <w:bottom w:val="none" w:sz="0" w:space="0" w:color="auto"/>
                <w:right w:val="none" w:sz="0" w:space="0" w:color="auto"/>
              </w:divBdr>
              <w:divsChild>
                <w:div w:id="341977340">
                  <w:marLeft w:val="0"/>
                  <w:marRight w:val="1"/>
                  <w:marTop w:val="0"/>
                  <w:marBottom w:val="0"/>
                  <w:divBdr>
                    <w:top w:val="none" w:sz="0" w:space="0" w:color="auto"/>
                    <w:left w:val="none" w:sz="0" w:space="0" w:color="auto"/>
                    <w:bottom w:val="none" w:sz="0" w:space="0" w:color="auto"/>
                    <w:right w:val="none" w:sz="0" w:space="0" w:color="auto"/>
                  </w:divBdr>
                  <w:divsChild>
                    <w:div w:id="525994002">
                      <w:marLeft w:val="0"/>
                      <w:marRight w:val="0"/>
                      <w:marTop w:val="0"/>
                      <w:marBottom w:val="0"/>
                      <w:divBdr>
                        <w:top w:val="none" w:sz="0" w:space="0" w:color="auto"/>
                        <w:left w:val="none" w:sz="0" w:space="0" w:color="auto"/>
                        <w:bottom w:val="none" w:sz="0" w:space="0" w:color="auto"/>
                        <w:right w:val="none" w:sz="0" w:space="0" w:color="auto"/>
                      </w:divBdr>
                      <w:divsChild>
                        <w:div w:id="833880075">
                          <w:marLeft w:val="0"/>
                          <w:marRight w:val="0"/>
                          <w:marTop w:val="0"/>
                          <w:marBottom w:val="0"/>
                          <w:divBdr>
                            <w:top w:val="none" w:sz="0" w:space="0" w:color="auto"/>
                            <w:left w:val="none" w:sz="0" w:space="0" w:color="auto"/>
                            <w:bottom w:val="none" w:sz="0" w:space="0" w:color="auto"/>
                            <w:right w:val="none" w:sz="0" w:space="0" w:color="auto"/>
                          </w:divBdr>
                          <w:divsChild>
                            <w:div w:id="1069689173">
                              <w:marLeft w:val="0"/>
                              <w:marRight w:val="0"/>
                              <w:marTop w:val="120"/>
                              <w:marBottom w:val="360"/>
                              <w:divBdr>
                                <w:top w:val="none" w:sz="0" w:space="0" w:color="auto"/>
                                <w:left w:val="none" w:sz="0" w:space="0" w:color="auto"/>
                                <w:bottom w:val="none" w:sz="0" w:space="0" w:color="auto"/>
                                <w:right w:val="none" w:sz="0" w:space="0" w:color="auto"/>
                              </w:divBdr>
                              <w:divsChild>
                                <w:div w:id="2086415382">
                                  <w:marLeft w:val="0"/>
                                  <w:marRight w:val="0"/>
                                  <w:marTop w:val="0"/>
                                  <w:marBottom w:val="0"/>
                                  <w:divBdr>
                                    <w:top w:val="none" w:sz="0" w:space="0" w:color="auto"/>
                                    <w:left w:val="none" w:sz="0" w:space="0" w:color="auto"/>
                                    <w:bottom w:val="none" w:sz="0" w:space="0" w:color="auto"/>
                                    <w:right w:val="none" w:sz="0" w:space="0" w:color="auto"/>
                                  </w:divBdr>
                                </w:div>
                                <w:div w:id="1334914343">
                                  <w:marLeft w:val="0"/>
                                  <w:marRight w:val="0"/>
                                  <w:marTop w:val="0"/>
                                  <w:marBottom w:val="0"/>
                                  <w:divBdr>
                                    <w:top w:val="none" w:sz="0" w:space="0" w:color="auto"/>
                                    <w:left w:val="none" w:sz="0" w:space="0" w:color="auto"/>
                                    <w:bottom w:val="none" w:sz="0" w:space="0" w:color="auto"/>
                                    <w:right w:val="none" w:sz="0" w:space="0" w:color="auto"/>
                                  </w:divBdr>
                                </w:div>
                                <w:div w:id="1135946053">
                                  <w:marLeft w:val="0"/>
                                  <w:marRight w:val="0"/>
                                  <w:marTop w:val="0"/>
                                  <w:marBottom w:val="0"/>
                                  <w:divBdr>
                                    <w:top w:val="none" w:sz="0" w:space="0" w:color="auto"/>
                                    <w:left w:val="none" w:sz="0" w:space="0" w:color="auto"/>
                                    <w:bottom w:val="none" w:sz="0" w:space="0" w:color="auto"/>
                                    <w:right w:val="none" w:sz="0" w:space="0" w:color="auto"/>
                                  </w:divBdr>
                                  <w:divsChild>
                                    <w:div w:id="1565871098">
                                      <w:marLeft w:val="0"/>
                                      <w:marRight w:val="0"/>
                                      <w:marTop w:val="0"/>
                                      <w:marBottom w:val="0"/>
                                      <w:divBdr>
                                        <w:top w:val="none" w:sz="0" w:space="0" w:color="auto"/>
                                        <w:left w:val="none" w:sz="0" w:space="0" w:color="auto"/>
                                        <w:bottom w:val="none" w:sz="0" w:space="0" w:color="auto"/>
                                        <w:right w:val="none" w:sz="0" w:space="0" w:color="auto"/>
                                      </w:divBdr>
                                    </w:div>
                                  </w:divsChild>
                                </w:div>
                                <w:div w:id="1525050264">
                                  <w:marLeft w:val="0"/>
                                  <w:marRight w:val="0"/>
                                  <w:marTop w:val="0"/>
                                  <w:marBottom w:val="0"/>
                                  <w:divBdr>
                                    <w:top w:val="none" w:sz="0" w:space="0" w:color="auto"/>
                                    <w:left w:val="none" w:sz="0" w:space="0" w:color="auto"/>
                                    <w:bottom w:val="none" w:sz="0" w:space="0" w:color="auto"/>
                                    <w:right w:val="none" w:sz="0" w:space="0" w:color="auto"/>
                                  </w:divBdr>
                                  <w:divsChild>
                                    <w:div w:id="156540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5594479">
      <w:bodyDiv w:val="1"/>
      <w:marLeft w:val="0"/>
      <w:marRight w:val="0"/>
      <w:marTop w:val="0"/>
      <w:marBottom w:val="0"/>
      <w:divBdr>
        <w:top w:val="none" w:sz="0" w:space="0" w:color="auto"/>
        <w:left w:val="none" w:sz="0" w:space="0" w:color="auto"/>
        <w:bottom w:val="none" w:sz="0" w:space="0" w:color="auto"/>
        <w:right w:val="none" w:sz="0" w:space="0" w:color="auto"/>
      </w:divBdr>
      <w:divsChild>
        <w:div w:id="1367177057">
          <w:marLeft w:val="0"/>
          <w:marRight w:val="1"/>
          <w:marTop w:val="0"/>
          <w:marBottom w:val="0"/>
          <w:divBdr>
            <w:top w:val="none" w:sz="0" w:space="0" w:color="auto"/>
            <w:left w:val="none" w:sz="0" w:space="0" w:color="auto"/>
            <w:bottom w:val="none" w:sz="0" w:space="0" w:color="auto"/>
            <w:right w:val="none" w:sz="0" w:space="0" w:color="auto"/>
          </w:divBdr>
          <w:divsChild>
            <w:div w:id="249627787">
              <w:marLeft w:val="0"/>
              <w:marRight w:val="0"/>
              <w:marTop w:val="0"/>
              <w:marBottom w:val="0"/>
              <w:divBdr>
                <w:top w:val="none" w:sz="0" w:space="0" w:color="auto"/>
                <w:left w:val="none" w:sz="0" w:space="0" w:color="auto"/>
                <w:bottom w:val="none" w:sz="0" w:space="0" w:color="auto"/>
                <w:right w:val="none" w:sz="0" w:space="0" w:color="auto"/>
              </w:divBdr>
              <w:divsChild>
                <w:div w:id="709648748">
                  <w:marLeft w:val="0"/>
                  <w:marRight w:val="1"/>
                  <w:marTop w:val="0"/>
                  <w:marBottom w:val="0"/>
                  <w:divBdr>
                    <w:top w:val="none" w:sz="0" w:space="0" w:color="auto"/>
                    <w:left w:val="none" w:sz="0" w:space="0" w:color="auto"/>
                    <w:bottom w:val="none" w:sz="0" w:space="0" w:color="auto"/>
                    <w:right w:val="none" w:sz="0" w:space="0" w:color="auto"/>
                  </w:divBdr>
                  <w:divsChild>
                    <w:div w:id="2068721218">
                      <w:marLeft w:val="0"/>
                      <w:marRight w:val="0"/>
                      <w:marTop w:val="0"/>
                      <w:marBottom w:val="0"/>
                      <w:divBdr>
                        <w:top w:val="none" w:sz="0" w:space="0" w:color="auto"/>
                        <w:left w:val="none" w:sz="0" w:space="0" w:color="auto"/>
                        <w:bottom w:val="none" w:sz="0" w:space="0" w:color="auto"/>
                        <w:right w:val="none" w:sz="0" w:space="0" w:color="auto"/>
                      </w:divBdr>
                      <w:divsChild>
                        <w:div w:id="272444008">
                          <w:marLeft w:val="0"/>
                          <w:marRight w:val="0"/>
                          <w:marTop w:val="0"/>
                          <w:marBottom w:val="0"/>
                          <w:divBdr>
                            <w:top w:val="none" w:sz="0" w:space="0" w:color="auto"/>
                            <w:left w:val="none" w:sz="0" w:space="0" w:color="auto"/>
                            <w:bottom w:val="none" w:sz="0" w:space="0" w:color="auto"/>
                            <w:right w:val="none" w:sz="0" w:space="0" w:color="auto"/>
                          </w:divBdr>
                          <w:divsChild>
                            <w:div w:id="50076918">
                              <w:marLeft w:val="0"/>
                              <w:marRight w:val="0"/>
                              <w:marTop w:val="120"/>
                              <w:marBottom w:val="360"/>
                              <w:divBdr>
                                <w:top w:val="none" w:sz="0" w:space="0" w:color="auto"/>
                                <w:left w:val="none" w:sz="0" w:space="0" w:color="auto"/>
                                <w:bottom w:val="none" w:sz="0" w:space="0" w:color="auto"/>
                                <w:right w:val="none" w:sz="0" w:space="0" w:color="auto"/>
                              </w:divBdr>
                              <w:divsChild>
                                <w:div w:id="1065177776">
                                  <w:marLeft w:val="0"/>
                                  <w:marRight w:val="0"/>
                                  <w:marTop w:val="0"/>
                                  <w:marBottom w:val="0"/>
                                  <w:divBdr>
                                    <w:top w:val="none" w:sz="0" w:space="0" w:color="auto"/>
                                    <w:left w:val="none" w:sz="0" w:space="0" w:color="auto"/>
                                    <w:bottom w:val="none" w:sz="0" w:space="0" w:color="auto"/>
                                    <w:right w:val="none" w:sz="0" w:space="0" w:color="auto"/>
                                  </w:divBdr>
                                </w:div>
                                <w:div w:id="1358694972">
                                  <w:marLeft w:val="0"/>
                                  <w:marRight w:val="0"/>
                                  <w:marTop w:val="0"/>
                                  <w:marBottom w:val="0"/>
                                  <w:divBdr>
                                    <w:top w:val="none" w:sz="0" w:space="0" w:color="auto"/>
                                    <w:left w:val="none" w:sz="0" w:space="0" w:color="auto"/>
                                    <w:bottom w:val="none" w:sz="0" w:space="0" w:color="auto"/>
                                    <w:right w:val="none" w:sz="0" w:space="0" w:color="auto"/>
                                  </w:divBdr>
                                </w:div>
                                <w:div w:id="894120792">
                                  <w:marLeft w:val="0"/>
                                  <w:marRight w:val="0"/>
                                  <w:marTop w:val="0"/>
                                  <w:marBottom w:val="0"/>
                                  <w:divBdr>
                                    <w:top w:val="none" w:sz="0" w:space="0" w:color="auto"/>
                                    <w:left w:val="none" w:sz="0" w:space="0" w:color="auto"/>
                                    <w:bottom w:val="none" w:sz="0" w:space="0" w:color="auto"/>
                                    <w:right w:val="none" w:sz="0" w:space="0" w:color="auto"/>
                                  </w:divBdr>
                                  <w:divsChild>
                                    <w:div w:id="776099153">
                                      <w:marLeft w:val="0"/>
                                      <w:marRight w:val="0"/>
                                      <w:marTop w:val="0"/>
                                      <w:marBottom w:val="0"/>
                                      <w:divBdr>
                                        <w:top w:val="none" w:sz="0" w:space="0" w:color="auto"/>
                                        <w:left w:val="none" w:sz="0" w:space="0" w:color="auto"/>
                                        <w:bottom w:val="none" w:sz="0" w:space="0" w:color="auto"/>
                                        <w:right w:val="none" w:sz="0" w:space="0" w:color="auto"/>
                                      </w:divBdr>
                                    </w:div>
                                  </w:divsChild>
                                </w:div>
                                <w:div w:id="931745050">
                                  <w:marLeft w:val="0"/>
                                  <w:marRight w:val="0"/>
                                  <w:marTop w:val="0"/>
                                  <w:marBottom w:val="0"/>
                                  <w:divBdr>
                                    <w:top w:val="none" w:sz="0" w:space="0" w:color="auto"/>
                                    <w:left w:val="none" w:sz="0" w:space="0" w:color="auto"/>
                                    <w:bottom w:val="none" w:sz="0" w:space="0" w:color="auto"/>
                                    <w:right w:val="none" w:sz="0" w:space="0" w:color="auto"/>
                                  </w:divBdr>
                                  <w:divsChild>
                                    <w:div w:id="138059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764468">
      <w:bodyDiv w:val="1"/>
      <w:marLeft w:val="0"/>
      <w:marRight w:val="0"/>
      <w:marTop w:val="0"/>
      <w:marBottom w:val="0"/>
      <w:divBdr>
        <w:top w:val="none" w:sz="0" w:space="0" w:color="auto"/>
        <w:left w:val="none" w:sz="0" w:space="0" w:color="auto"/>
        <w:bottom w:val="none" w:sz="0" w:space="0" w:color="auto"/>
        <w:right w:val="none" w:sz="0" w:space="0" w:color="auto"/>
      </w:divBdr>
      <w:divsChild>
        <w:div w:id="158622600">
          <w:marLeft w:val="0"/>
          <w:marRight w:val="1"/>
          <w:marTop w:val="0"/>
          <w:marBottom w:val="0"/>
          <w:divBdr>
            <w:top w:val="none" w:sz="0" w:space="0" w:color="auto"/>
            <w:left w:val="none" w:sz="0" w:space="0" w:color="auto"/>
            <w:bottom w:val="none" w:sz="0" w:space="0" w:color="auto"/>
            <w:right w:val="none" w:sz="0" w:space="0" w:color="auto"/>
          </w:divBdr>
          <w:divsChild>
            <w:div w:id="175316781">
              <w:marLeft w:val="0"/>
              <w:marRight w:val="0"/>
              <w:marTop w:val="0"/>
              <w:marBottom w:val="0"/>
              <w:divBdr>
                <w:top w:val="none" w:sz="0" w:space="0" w:color="auto"/>
                <w:left w:val="none" w:sz="0" w:space="0" w:color="auto"/>
                <w:bottom w:val="none" w:sz="0" w:space="0" w:color="auto"/>
                <w:right w:val="none" w:sz="0" w:space="0" w:color="auto"/>
              </w:divBdr>
              <w:divsChild>
                <w:div w:id="109446048">
                  <w:marLeft w:val="0"/>
                  <w:marRight w:val="1"/>
                  <w:marTop w:val="0"/>
                  <w:marBottom w:val="0"/>
                  <w:divBdr>
                    <w:top w:val="none" w:sz="0" w:space="0" w:color="auto"/>
                    <w:left w:val="none" w:sz="0" w:space="0" w:color="auto"/>
                    <w:bottom w:val="none" w:sz="0" w:space="0" w:color="auto"/>
                    <w:right w:val="none" w:sz="0" w:space="0" w:color="auto"/>
                  </w:divBdr>
                  <w:divsChild>
                    <w:div w:id="2046979306">
                      <w:marLeft w:val="0"/>
                      <w:marRight w:val="0"/>
                      <w:marTop w:val="0"/>
                      <w:marBottom w:val="0"/>
                      <w:divBdr>
                        <w:top w:val="none" w:sz="0" w:space="0" w:color="auto"/>
                        <w:left w:val="none" w:sz="0" w:space="0" w:color="auto"/>
                        <w:bottom w:val="none" w:sz="0" w:space="0" w:color="auto"/>
                        <w:right w:val="none" w:sz="0" w:space="0" w:color="auto"/>
                      </w:divBdr>
                      <w:divsChild>
                        <w:div w:id="504325287">
                          <w:marLeft w:val="0"/>
                          <w:marRight w:val="0"/>
                          <w:marTop w:val="0"/>
                          <w:marBottom w:val="0"/>
                          <w:divBdr>
                            <w:top w:val="none" w:sz="0" w:space="0" w:color="auto"/>
                            <w:left w:val="none" w:sz="0" w:space="0" w:color="auto"/>
                            <w:bottom w:val="none" w:sz="0" w:space="0" w:color="auto"/>
                            <w:right w:val="none" w:sz="0" w:space="0" w:color="auto"/>
                          </w:divBdr>
                          <w:divsChild>
                            <w:div w:id="1498033960">
                              <w:marLeft w:val="0"/>
                              <w:marRight w:val="0"/>
                              <w:marTop w:val="120"/>
                              <w:marBottom w:val="360"/>
                              <w:divBdr>
                                <w:top w:val="none" w:sz="0" w:space="0" w:color="auto"/>
                                <w:left w:val="none" w:sz="0" w:space="0" w:color="auto"/>
                                <w:bottom w:val="none" w:sz="0" w:space="0" w:color="auto"/>
                                <w:right w:val="none" w:sz="0" w:space="0" w:color="auto"/>
                              </w:divBdr>
                              <w:divsChild>
                                <w:div w:id="558396927">
                                  <w:marLeft w:val="420"/>
                                  <w:marRight w:val="0"/>
                                  <w:marTop w:val="0"/>
                                  <w:marBottom w:val="0"/>
                                  <w:divBdr>
                                    <w:top w:val="none" w:sz="0" w:space="0" w:color="auto"/>
                                    <w:left w:val="none" w:sz="0" w:space="0" w:color="auto"/>
                                    <w:bottom w:val="none" w:sz="0" w:space="0" w:color="auto"/>
                                    <w:right w:val="none" w:sz="0" w:space="0" w:color="auto"/>
                                  </w:divBdr>
                                  <w:divsChild>
                                    <w:div w:id="563030390">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1454983">
      <w:bodyDiv w:val="1"/>
      <w:marLeft w:val="0"/>
      <w:marRight w:val="0"/>
      <w:marTop w:val="0"/>
      <w:marBottom w:val="0"/>
      <w:divBdr>
        <w:top w:val="none" w:sz="0" w:space="0" w:color="auto"/>
        <w:left w:val="none" w:sz="0" w:space="0" w:color="auto"/>
        <w:bottom w:val="none" w:sz="0" w:space="0" w:color="auto"/>
        <w:right w:val="none" w:sz="0" w:space="0" w:color="auto"/>
      </w:divBdr>
      <w:divsChild>
        <w:div w:id="1205292144">
          <w:marLeft w:val="0"/>
          <w:marRight w:val="1"/>
          <w:marTop w:val="0"/>
          <w:marBottom w:val="0"/>
          <w:divBdr>
            <w:top w:val="none" w:sz="0" w:space="0" w:color="auto"/>
            <w:left w:val="none" w:sz="0" w:space="0" w:color="auto"/>
            <w:bottom w:val="none" w:sz="0" w:space="0" w:color="auto"/>
            <w:right w:val="none" w:sz="0" w:space="0" w:color="auto"/>
          </w:divBdr>
          <w:divsChild>
            <w:div w:id="401485485">
              <w:marLeft w:val="0"/>
              <w:marRight w:val="0"/>
              <w:marTop w:val="0"/>
              <w:marBottom w:val="0"/>
              <w:divBdr>
                <w:top w:val="none" w:sz="0" w:space="0" w:color="auto"/>
                <w:left w:val="none" w:sz="0" w:space="0" w:color="auto"/>
                <w:bottom w:val="none" w:sz="0" w:space="0" w:color="auto"/>
                <w:right w:val="none" w:sz="0" w:space="0" w:color="auto"/>
              </w:divBdr>
              <w:divsChild>
                <w:div w:id="1513452579">
                  <w:marLeft w:val="0"/>
                  <w:marRight w:val="1"/>
                  <w:marTop w:val="0"/>
                  <w:marBottom w:val="0"/>
                  <w:divBdr>
                    <w:top w:val="none" w:sz="0" w:space="0" w:color="auto"/>
                    <w:left w:val="none" w:sz="0" w:space="0" w:color="auto"/>
                    <w:bottom w:val="none" w:sz="0" w:space="0" w:color="auto"/>
                    <w:right w:val="none" w:sz="0" w:space="0" w:color="auto"/>
                  </w:divBdr>
                  <w:divsChild>
                    <w:div w:id="92946058">
                      <w:marLeft w:val="0"/>
                      <w:marRight w:val="0"/>
                      <w:marTop w:val="0"/>
                      <w:marBottom w:val="0"/>
                      <w:divBdr>
                        <w:top w:val="none" w:sz="0" w:space="0" w:color="auto"/>
                        <w:left w:val="none" w:sz="0" w:space="0" w:color="auto"/>
                        <w:bottom w:val="none" w:sz="0" w:space="0" w:color="auto"/>
                        <w:right w:val="none" w:sz="0" w:space="0" w:color="auto"/>
                      </w:divBdr>
                      <w:divsChild>
                        <w:div w:id="1974559017">
                          <w:marLeft w:val="0"/>
                          <w:marRight w:val="0"/>
                          <w:marTop w:val="0"/>
                          <w:marBottom w:val="0"/>
                          <w:divBdr>
                            <w:top w:val="none" w:sz="0" w:space="0" w:color="auto"/>
                            <w:left w:val="none" w:sz="0" w:space="0" w:color="auto"/>
                            <w:bottom w:val="none" w:sz="0" w:space="0" w:color="auto"/>
                            <w:right w:val="none" w:sz="0" w:space="0" w:color="auto"/>
                          </w:divBdr>
                          <w:divsChild>
                            <w:div w:id="78674245">
                              <w:marLeft w:val="0"/>
                              <w:marRight w:val="0"/>
                              <w:marTop w:val="120"/>
                              <w:marBottom w:val="360"/>
                              <w:divBdr>
                                <w:top w:val="none" w:sz="0" w:space="0" w:color="auto"/>
                                <w:left w:val="none" w:sz="0" w:space="0" w:color="auto"/>
                                <w:bottom w:val="none" w:sz="0" w:space="0" w:color="auto"/>
                                <w:right w:val="none" w:sz="0" w:space="0" w:color="auto"/>
                              </w:divBdr>
                              <w:divsChild>
                                <w:div w:id="945506960">
                                  <w:marLeft w:val="420"/>
                                  <w:marRight w:val="0"/>
                                  <w:marTop w:val="0"/>
                                  <w:marBottom w:val="0"/>
                                  <w:divBdr>
                                    <w:top w:val="none" w:sz="0" w:space="0" w:color="auto"/>
                                    <w:left w:val="none" w:sz="0" w:space="0" w:color="auto"/>
                                    <w:bottom w:val="none" w:sz="0" w:space="0" w:color="auto"/>
                                    <w:right w:val="none" w:sz="0" w:space="0" w:color="auto"/>
                                  </w:divBdr>
                                  <w:divsChild>
                                    <w:div w:id="139304429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ncbi.nlm.nih.gov/pubmed/24516131" TargetMode="External"/><Relationship Id="rId21" Type="http://schemas.openxmlformats.org/officeDocument/2006/relationships/hyperlink" Target="http://www.ncbi.nlm.nih.gov/pubmed?term=Abu%20Daya%20H%5BAuthor%5D&amp;cauthor=true&amp;cauthor_uid=24548695" TargetMode="External"/><Relationship Id="rId42" Type="http://schemas.openxmlformats.org/officeDocument/2006/relationships/hyperlink" Target="http://www.ncbi.nlm.nih.gov/pubmed?term=Kim%20HS%5BAuthor%5D&amp;cauthor=true&amp;cauthor_uid=24531188" TargetMode="External"/><Relationship Id="rId63" Type="http://schemas.openxmlformats.org/officeDocument/2006/relationships/hyperlink" Target="http://www.nature.com/nature/journal/v506/n7488/full/nature13058.html" TargetMode="External"/><Relationship Id="rId84" Type="http://schemas.openxmlformats.org/officeDocument/2006/relationships/hyperlink" Target="http://www.ncbi.nlm.nih.gov/pubmed?term=Biton%20A%5BAuthor%5D&amp;cauthor=true&amp;cauthor_uid=24532687" TargetMode="External"/><Relationship Id="rId138" Type="http://schemas.openxmlformats.org/officeDocument/2006/relationships/hyperlink" Target="http://www.ncbi.nlm.nih.gov/pubmed?term=Lucas%20A%5BAuthor%5D&amp;cauthor=true&amp;cauthor_uid=24531544" TargetMode="External"/><Relationship Id="rId159" Type="http://schemas.openxmlformats.org/officeDocument/2006/relationships/hyperlink" Target="http://www.ncbi.nlm.nih.gov/pubmed/?term=Regulation+of+Hepatic+Energy+Metabolism+and+Gluconeogenesis+by+BAD" TargetMode="External"/><Relationship Id="rId170" Type="http://schemas.openxmlformats.org/officeDocument/2006/relationships/hyperlink" Target="http://www.ncbi.nlm.nih.gov/pubmed?term=Patton%20E%5BAuthor%5D&amp;cauthor=true&amp;cauthor_uid=24506868" TargetMode="External"/><Relationship Id="rId191" Type="http://schemas.openxmlformats.org/officeDocument/2006/relationships/hyperlink" Target="http://www.ncbi.nlm.nih.gov/pubmed?term=Kaplun%20L%5BAuthor%5D&amp;cauthor=true&amp;cauthor_uid=24446434" TargetMode="External"/><Relationship Id="rId205" Type="http://schemas.openxmlformats.org/officeDocument/2006/relationships/hyperlink" Target="http://www.ncbi.nlm.nih.gov/pubmed/24531710" TargetMode="External"/><Relationship Id="rId226" Type="http://schemas.openxmlformats.org/officeDocument/2006/relationships/hyperlink" Target="http://www.ncbi.nlm.nih.gov/pubmed?term=Matsumoto%20K%5BAuthor%5D&amp;cauthor=true&amp;cauthor_uid=24535827" TargetMode="External"/><Relationship Id="rId247" Type="http://schemas.openxmlformats.org/officeDocument/2006/relationships/hyperlink" Target="http://www.ncbi.nlm.nih.gov/pubmed?term=Liu%20L%5BAuthor%5D&amp;cauthor=true&amp;cauthor_uid=24530529" TargetMode="External"/><Relationship Id="rId107" Type="http://schemas.openxmlformats.org/officeDocument/2006/relationships/hyperlink" Target="http://www.ncbi.nlm.nih.gov/pubmed?term=Ariyoshi%20M%5BAuthor%5D&amp;cauthor=true&amp;cauthor_uid=24516131" TargetMode="External"/><Relationship Id="rId268" Type="http://schemas.openxmlformats.org/officeDocument/2006/relationships/hyperlink" Target="http://www.nature.com/cdd/journal/vaop/ncurrent/full/cdd201418a.html" TargetMode="External"/><Relationship Id="rId11" Type="http://schemas.openxmlformats.org/officeDocument/2006/relationships/hyperlink" Target="http://www.ncbi.nlm.nih.gov/pubmed?term=Morioka%20T%5BAuthor%5D&amp;cauthor=true&amp;cauthor_uid=24551137" TargetMode="External"/><Relationship Id="rId32" Type="http://schemas.openxmlformats.org/officeDocument/2006/relationships/hyperlink" Target="http://www.ncbi.nlm.nih.gov/pubmed?term=de%20la%20Moureyre-Spire%20C%5BAuthor%5D&amp;cauthor=true&amp;cauthor_uid=24534255" TargetMode="External"/><Relationship Id="rId53" Type="http://schemas.openxmlformats.org/officeDocument/2006/relationships/hyperlink" Target="http://www.ncbi.nlm.nih.gov/pubmed/24531188" TargetMode="External"/><Relationship Id="rId74" Type="http://schemas.openxmlformats.org/officeDocument/2006/relationships/hyperlink" Target="javascript:;" TargetMode="External"/><Relationship Id="rId128" Type="http://schemas.openxmlformats.org/officeDocument/2006/relationships/hyperlink" Target="http://www.ncbi.nlm.nih.gov/pubmed?term=Lien%20F%5BAuthor%5D&amp;cauthor=true&amp;cauthor_uid=24531544" TargetMode="External"/><Relationship Id="rId149" Type="http://schemas.openxmlformats.org/officeDocument/2006/relationships/hyperlink" Target="http://www.ncbi.nlm.nih.gov/pubmed?term=Qiu%20SL%5BAuthor%5D&amp;cauthor=true&amp;cauthor_uid=24515110" TargetMode="External"/><Relationship Id="rId5" Type="http://schemas.openxmlformats.org/officeDocument/2006/relationships/webSettings" Target="webSettings.xml"/><Relationship Id="rId95" Type="http://schemas.openxmlformats.org/officeDocument/2006/relationships/hyperlink" Target="http://www.ncbi.nlm.nih.gov/pubmed/24532687" TargetMode="External"/><Relationship Id="rId160" Type="http://schemas.openxmlformats.org/officeDocument/2006/relationships/hyperlink" Target="http://www.ncbi.nlm.nih.gov/pubmed?term=Gim%C3%A9nez-Cassina%20A%5BAuthor%5D&amp;cauthor=true&amp;cauthor_uid=24506868" TargetMode="External"/><Relationship Id="rId181" Type="http://schemas.openxmlformats.org/officeDocument/2006/relationships/hyperlink" Target="http://www.ncbi.nlm.nih.gov/pubmed?term=Shulman%20GI%5BAuthor%5D&amp;cauthor=true&amp;cauthor_uid=24506868" TargetMode="External"/><Relationship Id="rId216" Type="http://schemas.openxmlformats.org/officeDocument/2006/relationships/hyperlink" Target="http://www.ncbi.nlm.nih.gov/pubmed?term=Jiang%20N%5BAuthor%5D&amp;cauthor=true&amp;cauthor_uid=24180524" TargetMode="External"/><Relationship Id="rId237" Type="http://schemas.openxmlformats.org/officeDocument/2006/relationships/hyperlink" Target="http://www.ncbi.nlm.nih.gov/pubmed?term=Kim%20HJ%5BAuthor%5D&amp;cauthor=true&amp;cauthor_uid=24548998" TargetMode="External"/><Relationship Id="rId258" Type="http://schemas.openxmlformats.org/officeDocument/2006/relationships/image" Target="media/image3.png"/><Relationship Id="rId22" Type="http://schemas.openxmlformats.org/officeDocument/2006/relationships/hyperlink" Target="http://www.ncbi.nlm.nih.gov/pubmed?term=Nasser%20Eddine%20M%5BAuthor%5D&amp;cauthor=true&amp;cauthor_uid=24548695" TargetMode="External"/><Relationship Id="rId43" Type="http://schemas.openxmlformats.org/officeDocument/2006/relationships/hyperlink" Target="http://www.ncbi.nlm.nih.gov/pubmed?term=Yin%20J%5BAuthor%5D&amp;cauthor=true&amp;cauthor_uid=24531188" TargetMode="External"/><Relationship Id="rId64" Type="http://schemas.openxmlformats.org/officeDocument/2006/relationships/hyperlink" Target="http://www.nature.com/nature/journal/v506/n7488/full/nature12948.html" TargetMode="External"/><Relationship Id="rId118" Type="http://schemas.openxmlformats.org/officeDocument/2006/relationships/hyperlink" Target="http://www.ncbi.nlm.nih.gov/pubmed/24488097" TargetMode="External"/><Relationship Id="rId139" Type="http://schemas.openxmlformats.org/officeDocument/2006/relationships/hyperlink" Target="http://www.ncbi.nlm.nih.gov/pubmed?term=Patrice%20A%5BAuthor%5D&amp;cauthor=true&amp;cauthor_uid=24531544" TargetMode="External"/><Relationship Id="rId85" Type="http://schemas.openxmlformats.org/officeDocument/2006/relationships/hyperlink" Target="http://www.ncbi.nlm.nih.gov/pubmed?term=Lai%20G%5BAuthor%5D&amp;cauthor=true&amp;cauthor_uid=24532687" TargetMode="External"/><Relationship Id="rId150" Type="http://schemas.openxmlformats.org/officeDocument/2006/relationships/hyperlink" Target="http://www.ncbi.nlm.nih.gov/pubmed?term=Xiao%20ZC%5BAuthor%5D&amp;cauthor=true&amp;cauthor_uid=24515110" TargetMode="External"/><Relationship Id="rId171" Type="http://schemas.openxmlformats.org/officeDocument/2006/relationships/hyperlink" Target="http://www.ncbi.nlm.nih.gov/pubmed?term=Wiwczar%20J%5BAuthor%5D&amp;cauthor=true&amp;cauthor_uid=24506868" TargetMode="External"/><Relationship Id="rId192" Type="http://schemas.openxmlformats.org/officeDocument/2006/relationships/hyperlink" Target="http://www.ncbi.nlm.nih.gov/pubmed?term=Chung%20WC%5BAuthor%5D&amp;cauthor=true&amp;cauthor_uid=24446434" TargetMode="External"/><Relationship Id="rId206" Type="http://schemas.openxmlformats.org/officeDocument/2006/relationships/hyperlink" Target="http://www.ncbi.nlm.nih.gov/pubmed?term=Bartucci%20M%5BAuthor%5D&amp;cauthor=true&amp;cauthor_uid=24531710" TargetMode="External"/><Relationship Id="rId227" Type="http://schemas.openxmlformats.org/officeDocument/2006/relationships/hyperlink" Target="http://www.ncbi.nlm.nih.gov/pubmed/24535827" TargetMode="External"/><Relationship Id="rId248" Type="http://schemas.openxmlformats.org/officeDocument/2006/relationships/hyperlink" Target="http://www.ncbi.nlm.nih.gov/pubmed?term=Choi%20JH%5BAuthor%5D&amp;cauthor=true&amp;cauthor_uid=24530529" TargetMode="External"/><Relationship Id="rId269" Type="http://schemas.openxmlformats.org/officeDocument/2006/relationships/hyperlink" Target="http://www.nature.com/cdd/journal/vaop/ncurrent/full/cdd201418a.html" TargetMode="External"/><Relationship Id="rId12" Type="http://schemas.openxmlformats.org/officeDocument/2006/relationships/hyperlink" Target="http://www.ncbi.nlm.nih.gov/pubmed?term=Motoyama%20K%5BAuthor%5D&amp;cauthor=true&amp;cauthor_uid=24551137" TargetMode="External"/><Relationship Id="rId33" Type="http://schemas.openxmlformats.org/officeDocument/2006/relationships/hyperlink" Target="http://www.ncbi.nlm.nih.gov/pubmed?term=Weaver%20RJ%5BAuthor%5D&amp;cauthor=true&amp;cauthor_uid=24534255" TargetMode="External"/><Relationship Id="rId108" Type="http://schemas.openxmlformats.org/officeDocument/2006/relationships/hyperlink" Target="http://www.ncbi.nlm.nih.gov/pubmed?term=Okawa%20Y%5BAuthor%5D&amp;cauthor=true&amp;cauthor_uid=24516131" TargetMode="External"/><Relationship Id="rId129" Type="http://schemas.openxmlformats.org/officeDocument/2006/relationships/hyperlink" Target="http://www.ncbi.nlm.nih.gov/pubmed?term=Berthier%20A%5BAuthor%5D&amp;cauthor=true&amp;cauthor_uid=24531544" TargetMode="External"/><Relationship Id="rId54" Type="http://schemas.openxmlformats.org/officeDocument/2006/relationships/image" Target="media/image1.png"/><Relationship Id="rId75" Type="http://schemas.openxmlformats.org/officeDocument/2006/relationships/hyperlink" Target="http://www.nature.com/nature/journal/v506/n7488/full/nature12875.html" TargetMode="External"/><Relationship Id="rId96" Type="http://schemas.openxmlformats.org/officeDocument/2006/relationships/hyperlink" Target="http://www.ncbi.nlm.nih.gov/pubmed/24531714" TargetMode="External"/><Relationship Id="rId140" Type="http://schemas.openxmlformats.org/officeDocument/2006/relationships/hyperlink" Target="http://www.ncbi.nlm.nih.gov/pubmed?term=Pattou%20F%5BAuthor%5D&amp;cauthor=true&amp;cauthor_uid=24531544" TargetMode="External"/><Relationship Id="rId161" Type="http://schemas.openxmlformats.org/officeDocument/2006/relationships/hyperlink" Target="http://www.ncbi.nlm.nih.gov/pubmed?term=Garcia-Haro%20L%5BAuthor%5D&amp;cauthor=true&amp;cauthor_uid=24506868" TargetMode="External"/><Relationship Id="rId182" Type="http://schemas.openxmlformats.org/officeDocument/2006/relationships/hyperlink" Target="http://www.ncbi.nlm.nih.gov/pubmed?term=Danial%20NN%5BAuthor%5D&amp;cauthor=true&amp;cauthor_uid=24506868" TargetMode="External"/><Relationship Id="rId217" Type="http://schemas.openxmlformats.org/officeDocument/2006/relationships/hyperlink" Target="http://www.ncbi.nlm.nih.gov/pubmed?term=Wang%20HJ%5BAuthor%5D&amp;cauthor=true&amp;cauthor_uid=24180524" TargetMode="External"/><Relationship Id="rId6" Type="http://schemas.openxmlformats.org/officeDocument/2006/relationships/hyperlink" Target="http://www.ncbi.nlm.nih.gov/pubmed/24551137" TargetMode="External"/><Relationship Id="rId238" Type="http://schemas.openxmlformats.org/officeDocument/2006/relationships/hyperlink" Target="http://www.ncbi.nlm.nih.gov/pubmed?term=Lee%20SY%5BAuthor%5D&amp;cauthor=true&amp;cauthor_uid=24548998" TargetMode="External"/><Relationship Id="rId259" Type="http://schemas.openxmlformats.org/officeDocument/2006/relationships/hyperlink" Target="http://www.nature.com/cdd/journal/vaop/ncurrent/full/cdd201418a.html" TargetMode="External"/><Relationship Id="rId23" Type="http://schemas.openxmlformats.org/officeDocument/2006/relationships/hyperlink" Target="http://www.ncbi.nlm.nih.gov/pubmed?term=Nahhas%20G%5BAuthor%5D&amp;cauthor=true&amp;cauthor_uid=24548695" TargetMode="External"/><Relationship Id="rId119" Type="http://schemas.openxmlformats.org/officeDocument/2006/relationships/hyperlink" Target="http://www.ncbi.nlm.nih.gov/pubmed?term=Fiori%20ME%5BAuthor%5D&amp;cauthor=true&amp;cauthor_uid=24488097" TargetMode="External"/><Relationship Id="rId270" Type="http://schemas.openxmlformats.org/officeDocument/2006/relationships/hyperlink" Target="mailto:lipeifeng@ioz.ac.cn" TargetMode="External"/><Relationship Id="rId44" Type="http://schemas.openxmlformats.org/officeDocument/2006/relationships/hyperlink" Target="http://www.ncbi.nlm.nih.gov/pubmed?term=Jung%20JH%5BAuthor%5D&amp;cauthor=true&amp;cauthor_uid=24531188" TargetMode="External"/><Relationship Id="rId60" Type="http://schemas.openxmlformats.org/officeDocument/2006/relationships/hyperlink" Target="http://www.nature.com/nature/current_issue.html" TargetMode="External"/><Relationship Id="rId65" Type="http://schemas.openxmlformats.org/officeDocument/2006/relationships/hyperlink" Target="http://www.nature.com/nature/journal/v506/n7488/full/nature13038.html" TargetMode="External"/><Relationship Id="rId81" Type="http://schemas.openxmlformats.org/officeDocument/2006/relationships/hyperlink" Target="http://www.ncbi.nlm.nih.gov/pubmed?term=Okada%20N%5BAuthor%5D&amp;cauthor=true&amp;cauthor_uid=24532687" TargetMode="External"/><Relationship Id="rId86" Type="http://schemas.openxmlformats.org/officeDocument/2006/relationships/hyperlink" Target="http://www.ncbi.nlm.nih.gov/pubmed?term=He%20X%5BAuthor%5D&amp;cauthor=true&amp;cauthor_uid=24532687" TargetMode="External"/><Relationship Id="rId130" Type="http://schemas.openxmlformats.org/officeDocument/2006/relationships/hyperlink" Target="http://www.ncbi.nlm.nih.gov/pubmed?term=Bouchaert%20E%5BAuthor%5D&amp;cauthor=true&amp;cauthor_uid=24531544" TargetMode="External"/><Relationship Id="rId135" Type="http://schemas.openxmlformats.org/officeDocument/2006/relationships/hyperlink" Target="http://www.ncbi.nlm.nih.gov/pubmed?term=Dehondt%20H%5BAuthor%5D&amp;cauthor=true&amp;cauthor_uid=24531544" TargetMode="External"/><Relationship Id="rId151" Type="http://schemas.openxmlformats.org/officeDocument/2006/relationships/hyperlink" Target="http://www.ncbi.nlm.nih.gov/pubmed?term=Piao%20CM%5BAuthor%5D&amp;cauthor=true&amp;cauthor_uid=24515110" TargetMode="External"/><Relationship Id="rId156" Type="http://schemas.openxmlformats.org/officeDocument/2006/relationships/hyperlink" Target="http://www.ncbi.nlm.nih.gov/pubmed?term=Zhang%20YY%5BAuthor%5D&amp;cauthor=true&amp;cauthor_uid=24515110" TargetMode="External"/><Relationship Id="rId177" Type="http://schemas.openxmlformats.org/officeDocument/2006/relationships/hyperlink" Target="http://www.ncbi.nlm.nih.gov/pubmed?term=Distefano%20A%5BAuthor%5D&amp;cauthor=true&amp;cauthor_uid=24506868" TargetMode="External"/><Relationship Id="rId198" Type="http://schemas.openxmlformats.org/officeDocument/2006/relationships/hyperlink" Target="http://www.ncbi.nlm.nih.gov/pubmed/24548561" TargetMode="External"/><Relationship Id="rId172" Type="http://schemas.openxmlformats.org/officeDocument/2006/relationships/hyperlink" Target="http://www.ncbi.nlm.nih.gov/pubmed?term=Godes%20M%5BAuthor%5D&amp;cauthor=true&amp;cauthor_uid=24506868" TargetMode="External"/><Relationship Id="rId193" Type="http://schemas.openxmlformats.org/officeDocument/2006/relationships/hyperlink" Target="http://www.ncbi.nlm.nih.gov/pubmed?term=Rana%20A%5BAuthor%5D&amp;cauthor=true&amp;cauthor_uid=24446434" TargetMode="External"/><Relationship Id="rId202" Type="http://schemas.openxmlformats.org/officeDocument/2006/relationships/hyperlink" Target="http://www.ncbi.nlm.nih.gov/pubmed?term=Gumbiner%20BM%5BAuthor%5D&amp;cauthor=true&amp;cauthor_uid=24532814" TargetMode="External"/><Relationship Id="rId207" Type="http://schemas.openxmlformats.org/officeDocument/2006/relationships/hyperlink" Target="http://www.ncbi.nlm.nih.gov/pubmed?term=Benedetto%20AD%5BAuthor%5D&amp;cauthor=true&amp;cauthor_uid=24531710" TargetMode="External"/><Relationship Id="rId223" Type="http://schemas.openxmlformats.org/officeDocument/2006/relationships/hyperlink" Target="http://www.ncbi.nlm.nih.gov/pubmed?term=Broglie%20P%5BAuthor%5D&amp;cauthor=true&amp;cauthor_uid=24535827" TargetMode="External"/><Relationship Id="rId228" Type="http://schemas.openxmlformats.org/officeDocument/2006/relationships/hyperlink" Target="http://www.ncbi.nlm.nih.gov/pubmed/24554697" TargetMode="External"/><Relationship Id="rId244" Type="http://schemas.openxmlformats.org/officeDocument/2006/relationships/hyperlink" Target="http://www.ncbi.nlm.nih.gov/pubmed?term=Noh%20DY%5BAuthor%5D&amp;cauthor=true&amp;cauthor_uid=24548998" TargetMode="External"/><Relationship Id="rId249" Type="http://schemas.openxmlformats.org/officeDocument/2006/relationships/hyperlink" Target="http://www.ncbi.nlm.nih.gov/pubmed?term=Kim%20ST%5BAuthor%5D&amp;cauthor=true&amp;cauthor_uid=24530529" TargetMode="External"/><Relationship Id="rId13" Type="http://schemas.openxmlformats.org/officeDocument/2006/relationships/hyperlink" Target="http://www.ncbi.nlm.nih.gov/pubmed?term=Fukumoto%20S%5BAuthor%5D&amp;cauthor=true&amp;cauthor_uid=24551137" TargetMode="External"/><Relationship Id="rId18" Type="http://schemas.openxmlformats.org/officeDocument/2006/relationships/hyperlink" Target="http://www.ncbi.nlm.nih.gov/pubmed/24551137" TargetMode="External"/><Relationship Id="rId39" Type="http://schemas.openxmlformats.org/officeDocument/2006/relationships/hyperlink" Target="http://www.ncbi.nlm.nih.gov/pubmed?term=Kim%20EL%5BAuthor%5D&amp;cauthor=true&amp;cauthor_uid=24531188" TargetMode="External"/><Relationship Id="rId109" Type="http://schemas.openxmlformats.org/officeDocument/2006/relationships/hyperlink" Target="http://www.ncbi.nlm.nih.gov/pubmed?term=Kaimoto%20S%5BAuthor%5D&amp;cauthor=true&amp;cauthor_uid=24516131" TargetMode="External"/><Relationship Id="rId260" Type="http://schemas.openxmlformats.org/officeDocument/2006/relationships/hyperlink" Target="http://www.nature.com/cdd/journal/vaop/ncurrent/full/cdd201418a.html" TargetMode="External"/><Relationship Id="rId265" Type="http://schemas.openxmlformats.org/officeDocument/2006/relationships/hyperlink" Target="http://www.nature.com/cdd/journal/vaop/ncurrent/full/cdd201418a.html" TargetMode="External"/><Relationship Id="rId34" Type="http://schemas.openxmlformats.org/officeDocument/2006/relationships/hyperlink" Target="http://www.ncbi.nlm.nih.gov/pubmed?term=Guillouzo%20A%5BAuthor%5D&amp;cauthor=true&amp;cauthor_uid=24534255" TargetMode="External"/><Relationship Id="rId50" Type="http://schemas.openxmlformats.org/officeDocument/2006/relationships/hyperlink" Target="http://www.ncbi.nlm.nih.gov/pubmed/24534841" TargetMode="External"/><Relationship Id="rId55" Type="http://schemas.openxmlformats.org/officeDocument/2006/relationships/hyperlink" Target="http://www.nature.com/nature/journal/v506/n7488/full/nature13056.html" TargetMode="External"/><Relationship Id="rId76" Type="http://schemas.openxmlformats.org/officeDocument/2006/relationships/hyperlink" Target="javascript:;" TargetMode="External"/><Relationship Id="rId97" Type="http://schemas.openxmlformats.org/officeDocument/2006/relationships/hyperlink" Target="http://www.ncbi.nlm.nih.gov/pubmed?term=Brighenti%20E%5BAuthor%5D&amp;cauthor=true&amp;cauthor_uid=24531714" TargetMode="External"/><Relationship Id="rId104" Type="http://schemas.openxmlformats.org/officeDocument/2006/relationships/hyperlink" Target="http://www.ncbi.nlm.nih.gov/pubmed/24531714" TargetMode="External"/><Relationship Id="rId120" Type="http://schemas.openxmlformats.org/officeDocument/2006/relationships/hyperlink" Target="http://www.ncbi.nlm.nih.gov/pubmed?term=Barbini%20C%5BAuthor%5D&amp;cauthor=true&amp;cauthor_uid=24488097" TargetMode="External"/><Relationship Id="rId125" Type="http://schemas.openxmlformats.org/officeDocument/2006/relationships/hyperlink" Target="http://www.ncbi.nlm.nih.gov/pubmed?term=De%20Maria%20R%5BAuthor%5D&amp;cauthor=true&amp;cauthor_uid=24488097" TargetMode="External"/><Relationship Id="rId141" Type="http://schemas.openxmlformats.org/officeDocument/2006/relationships/hyperlink" Target="http://www.ncbi.nlm.nih.gov/pubmed?term=Diemer%20H%5BAuthor%5D&amp;cauthor=true&amp;cauthor_uid=24531544" TargetMode="External"/><Relationship Id="rId146" Type="http://schemas.openxmlformats.org/officeDocument/2006/relationships/hyperlink" Target="http://www.ncbi.nlm.nih.gov/pubmed?term=Staels%20B%5BAuthor%5D&amp;cauthor=true&amp;cauthor_uid=24531544" TargetMode="External"/><Relationship Id="rId167" Type="http://schemas.openxmlformats.org/officeDocument/2006/relationships/hyperlink" Target="http://www.ncbi.nlm.nih.gov/pubmed?term=Szlyk%20B%5BAuthor%5D&amp;cauthor=true&amp;cauthor_uid=24506868" TargetMode="External"/><Relationship Id="rId188" Type="http://schemas.openxmlformats.org/officeDocument/2006/relationships/hyperlink" Target="http://www.ncbi.nlm.nih.gov/pubmed/24446434" TargetMode="External"/><Relationship Id="rId7" Type="http://schemas.openxmlformats.org/officeDocument/2006/relationships/hyperlink" Target="http://www.ncbi.nlm.nih.gov/pubmed?term=Ochi%20A%5BAuthor%5D&amp;cauthor=true&amp;cauthor_uid=24551137" TargetMode="External"/><Relationship Id="rId71" Type="http://schemas.openxmlformats.org/officeDocument/2006/relationships/hyperlink" Target="http://www.nature.com/nature/journal/v506/n7488/full/nature12881.html" TargetMode="External"/><Relationship Id="rId92" Type="http://schemas.openxmlformats.org/officeDocument/2006/relationships/hyperlink" Target="http://www.ncbi.nlm.nih.gov/pubmed?term=He%20B%5BAuthor%5D&amp;cauthor=true&amp;cauthor_uid=24532687" TargetMode="External"/><Relationship Id="rId162" Type="http://schemas.openxmlformats.org/officeDocument/2006/relationships/hyperlink" Target="http://www.ncbi.nlm.nih.gov/pubmed?term=Choi%20CS%5BAuthor%5D&amp;cauthor=true&amp;cauthor_uid=24506868" TargetMode="External"/><Relationship Id="rId183" Type="http://schemas.openxmlformats.org/officeDocument/2006/relationships/hyperlink" Target="http://www.ncbi.nlm.nih.gov/pubmed/?term=Regulation+of+Hepatic+Energy+Metabolism+and+Gluconeogenesis+by+BAD" TargetMode="External"/><Relationship Id="rId213" Type="http://schemas.openxmlformats.org/officeDocument/2006/relationships/hyperlink" Target="http://www.ncbi.nlm.nih.gov/pubmed?term=Wang%20YL%5BAuthor%5D&amp;cauthor=true&amp;cauthor_uid=24180524" TargetMode="External"/><Relationship Id="rId218" Type="http://schemas.openxmlformats.org/officeDocument/2006/relationships/hyperlink" Target="http://www.ncbi.nlm.nih.gov/pubmed?term=Ma%20D%5BAuthor%5D&amp;cauthor=true&amp;cauthor_uid=24180524" TargetMode="External"/><Relationship Id="rId234" Type="http://schemas.openxmlformats.org/officeDocument/2006/relationships/hyperlink" Target="http://www.ncbi.nlm.nih.gov/pubmed?term=Oh%20Y%5BAuthor%5D&amp;cauthor=true&amp;cauthor_uid=24548998" TargetMode="External"/><Relationship Id="rId239" Type="http://schemas.openxmlformats.org/officeDocument/2006/relationships/hyperlink" Target="http://www.ncbi.nlm.nih.gov/pubmed?term=Choi%20JW%5BAuthor%5D&amp;cauthor=true&amp;cauthor_uid=24548998" TargetMode="External"/><Relationship Id="rId2" Type="http://schemas.openxmlformats.org/officeDocument/2006/relationships/styles" Target="styles.xml"/><Relationship Id="rId29" Type="http://schemas.openxmlformats.org/officeDocument/2006/relationships/hyperlink" Target="http://www.ncbi.nlm.nih.gov/pubmed?term=Vluggens%20A%5BAuthor%5D&amp;cauthor=true&amp;cauthor_uid=24534255" TargetMode="External"/><Relationship Id="rId250" Type="http://schemas.openxmlformats.org/officeDocument/2006/relationships/hyperlink" Target="http://www.ncbi.nlm.nih.gov/pubmed?term=Jin%20Y%5BAuthor%5D&amp;cauthor=true&amp;cauthor_uid=24530529" TargetMode="External"/><Relationship Id="rId255" Type="http://schemas.openxmlformats.org/officeDocument/2006/relationships/hyperlink" Target="http://www.ncbi.nlm.nih.gov/pubmed?term=Mu%20H%5BAuthor%5D&amp;cauthor=true&amp;cauthor_uid=24526787" TargetMode="External"/><Relationship Id="rId271" Type="http://schemas.openxmlformats.org/officeDocument/2006/relationships/hyperlink" Target="mailto:wangk696@ioz.ac.cn" TargetMode="External"/><Relationship Id="rId24" Type="http://schemas.openxmlformats.org/officeDocument/2006/relationships/hyperlink" Target="http://www.ncbi.nlm.nih.gov/pubmed?term=Nuwayri-Salti%20N%5BAuthor%5D&amp;cauthor=true&amp;cauthor_uid=24548695" TargetMode="External"/><Relationship Id="rId40" Type="http://schemas.openxmlformats.org/officeDocument/2006/relationships/hyperlink" Target="http://www.ncbi.nlm.nih.gov/pubmed?term=Hong%20J%5BAuthor%5D&amp;cauthor=true&amp;cauthor_uid=24531188" TargetMode="External"/><Relationship Id="rId45" Type="http://schemas.openxmlformats.org/officeDocument/2006/relationships/hyperlink" Target="http://www.ncbi.nlm.nih.gov/pubmed/24531188" TargetMode="External"/><Relationship Id="rId66" Type="http://schemas.openxmlformats.org/officeDocument/2006/relationships/hyperlink" Target="javascript:;" TargetMode="External"/><Relationship Id="rId87" Type="http://schemas.openxmlformats.org/officeDocument/2006/relationships/hyperlink" Target="http://www.ncbi.nlm.nih.gov/pubmed?term=Bu%20P%5BAuthor%5D&amp;cauthor=true&amp;cauthor_uid=24532687" TargetMode="External"/><Relationship Id="rId110" Type="http://schemas.openxmlformats.org/officeDocument/2006/relationships/hyperlink" Target="http://www.ncbi.nlm.nih.gov/pubmed?term=Uchihashi%20M%5BAuthor%5D&amp;cauthor=true&amp;cauthor_uid=24516131" TargetMode="External"/><Relationship Id="rId115" Type="http://schemas.openxmlformats.org/officeDocument/2006/relationships/hyperlink" Target="http://www.ncbi.nlm.nih.gov/pubmed?term=Ogata%20T%5BAuthor%5D&amp;cauthor=true&amp;cauthor_uid=24516131" TargetMode="External"/><Relationship Id="rId131" Type="http://schemas.openxmlformats.org/officeDocument/2006/relationships/hyperlink" Target="http://www.ncbi.nlm.nih.gov/pubmed?term=Gheeraert%20C%5BAuthor%5D&amp;cauthor=true&amp;cauthor_uid=24531544" TargetMode="External"/><Relationship Id="rId136" Type="http://schemas.openxmlformats.org/officeDocument/2006/relationships/hyperlink" Target="http://www.ncbi.nlm.nih.gov/pubmed?term=Ploton%20M%5BAuthor%5D&amp;cauthor=true&amp;cauthor_uid=24531544" TargetMode="External"/><Relationship Id="rId157" Type="http://schemas.openxmlformats.org/officeDocument/2006/relationships/hyperlink" Target="http://www.ncbi.nlm.nih.gov/pubmed?term=Du%20J%5BAuthor%5D&amp;cauthor=true&amp;cauthor_uid=24515110" TargetMode="External"/><Relationship Id="rId178" Type="http://schemas.openxmlformats.org/officeDocument/2006/relationships/hyperlink" Target="http://www.ncbi.nlm.nih.gov/pubmed?term=Samuel%20V%5BAuthor%5D&amp;cauthor=true&amp;cauthor_uid=24506868" TargetMode="External"/><Relationship Id="rId61" Type="http://schemas.openxmlformats.org/officeDocument/2006/relationships/hyperlink" Target="http://www.nature.com/nature/journal/v506/n7488/full/nature13013.html" TargetMode="External"/><Relationship Id="rId82" Type="http://schemas.openxmlformats.org/officeDocument/2006/relationships/hyperlink" Target="http://www.ncbi.nlm.nih.gov/pubmed?term=Lin%20CP%5BAuthor%5D&amp;cauthor=true&amp;cauthor_uid=24532687" TargetMode="External"/><Relationship Id="rId152" Type="http://schemas.openxmlformats.org/officeDocument/2006/relationships/hyperlink" Target="http://www.ncbi.nlm.nih.gov/pubmed?term=Xian%20YL%5BAuthor%5D&amp;cauthor=true&amp;cauthor_uid=24515110" TargetMode="External"/><Relationship Id="rId173" Type="http://schemas.openxmlformats.org/officeDocument/2006/relationships/hyperlink" Target="http://www.ncbi.nlm.nih.gov/pubmed?term=Lee%20DH%5BAuthor%5D&amp;cauthor=true&amp;cauthor_uid=24506868" TargetMode="External"/><Relationship Id="rId194" Type="http://schemas.openxmlformats.org/officeDocument/2006/relationships/hyperlink" Target="http://www.ncbi.nlm.nih.gov/pubmed?term=Atfi%20A%5BAuthor%5D&amp;cauthor=true&amp;cauthor_uid=24446434" TargetMode="External"/><Relationship Id="rId199" Type="http://schemas.openxmlformats.org/officeDocument/2006/relationships/hyperlink" Target="http://www.ncbi.nlm.nih.gov/pubmed?term=Moleirinho%20S%5BAuthor%5D&amp;cauthor=true&amp;cauthor_uid=24548561" TargetMode="External"/><Relationship Id="rId203" Type="http://schemas.openxmlformats.org/officeDocument/2006/relationships/hyperlink" Target="http://www.ncbi.nlm.nih.gov/pubmed?term=Kim%20NG%5BAuthor%5D&amp;cauthor=true&amp;cauthor_uid=24532814" TargetMode="External"/><Relationship Id="rId208" Type="http://schemas.openxmlformats.org/officeDocument/2006/relationships/hyperlink" Target="http://www.ncbi.nlm.nih.gov/pubmed?term=Piccolo%20S%5BAuthor%5D&amp;cauthor=true&amp;cauthor_uid=24531710" TargetMode="External"/><Relationship Id="rId229" Type="http://schemas.openxmlformats.org/officeDocument/2006/relationships/hyperlink" Target="http://www.ncbi.nlm.nih.gov/pubmed?term=Kyriakis%20JM%5BAuthor%5D&amp;cauthor=true&amp;cauthor_uid=24554697" TargetMode="External"/><Relationship Id="rId19" Type="http://schemas.openxmlformats.org/officeDocument/2006/relationships/hyperlink" Target="http://www.ncbi.nlm.nih.gov/pubmed/24548695" TargetMode="External"/><Relationship Id="rId224" Type="http://schemas.openxmlformats.org/officeDocument/2006/relationships/hyperlink" Target="http://www.ncbi.nlm.nih.gov/pubmed?term=Omori%20E%5BAuthor%5D&amp;cauthor=true&amp;cauthor_uid=24535827" TargetMode="External"/><Relationship Id="rId240" Type="http://schemas.openxmlformats.org/officeDocument/2006/relationships/hyperlink" Target="http://www.ncbi.nlm.nih.gov/pubmed?term=Su%20Hwang%20D%5BAuthor%5D&amp;cauthor=true&amp;cauthor_uid=24548998" TargetMode="External"/><Relationship Id="rId245" Type="http://schemas.openxmlformats.org/officeDocument/2006/relationships/hyperlink" Target="http://www.ncbi.nlm.nih.gov/pubmed?term=Jung%20YK%5BAuthor%5D&amp;cauthor=true&amp;cauthor_uid=24548998" TargetMode="External"/><Relationship Id="rId261" Type="http://schemas.openxmlformats.org/officeDocument/2006/relationships/hyperlink" Target="http://www.nature.com/cdd/journal/vaop/ncurrent/full/cdd201418a.html" TargetMode="External"/><Relationship Id="rId266" Type="http://schemas.openxmlformats.org/officeDocument/2006/relationships/hyperlink" Target="http://www.nature.com/cdd/journal/vaop/ncurrent/full/cdd201418a.html" TargetMode="External"/><Relationship Id="rId14" Type="http://schemas.openxmlformats.org/officeDocument/2006/relationships/hyperlink" Target="http://www.ncbi.nlm.nih.gov/pubmed?term=Imanishi%20Y%5BAuthor%5D&amp;cauthor=true&amp;cauthor_uid=24551137" TargetMode="External"/><Relationship Id="rId30" Type="http://schemas.openxmlformats.org/officeDocument/2006/relationships/hyperlink" Target="http://www.ncbi.nlm.nih.gov/pubmed?term=Umbdenstock%20T%5BAuthor%5D&amp;cauthor=true&amp;cauthor_uid=24534255" TargetMode="External"/><Relationship Id="rId35" Type="http://schemas.openxmlformats.org/officeDocument/2006/relationships/hyperlink" Target="http://www.ncbi.nlm.nih.gov/pubmed/24534255" TargetMode="External"/><Relationship Id="rId56" Type="http://schemas.openxmlformats.org/officeDocument/2006/relationships/hyperlink" Target="http://www.nature.com/nature/journal/v506/n7488/full/nature13056.html" TargetMode="External"/><Relationship Id="rId77" Type="http://schemas.openxmlformats.org/officeDocument/2006/relationships/hyperlink" Target="http://www.nature.com/nature/journal/v506/n7488/full/nature12891.html" TargetMode="External"/><Relationship Id="rId100" Type="http://schemas.openxmlformats.org/officeDocument/2006/relationships/hyperlink" Target="http://www.ncbi.nlm.nih.gov/pubmed?term=Giannone%20FA%5BAuthor%5D&amp;cauthor=true&amp;cauthor_uid=24531714" TargetMode="External"/><Relationship Id="rId105" Type="http://schemas.openxmlformats.org/officeDocument/2006/relationships/hyperlink" Target="http://www.ncbi.nlm.nih.gov/pubmed/24516131" TargetMode="External"/><Relationship Id="rId126" Type="http://schemas.openxmlformats.org/officeDocument/2006/relationships/hyperlink" Target="http://www.ncbi.nlm.nih.gov/pubmed/24488097" TargetMode="External"/><Relationship Id="rId147" Type="http://schemas.openxmlformats.org/officeDocument/2006/relationships/hyperlink" Target="http://www.ncbi.nlm.nih.gov/pubmed?term=Lefebvre%20P%5BAuthor%5D&amp;cauthor=true&amp;cauthor_uid=24531544" TargetMode="External"/><Relationship Id="rId168" Type="http://schemas.openxmlformats.org/officeDocument/2006/relationships/hyperlink" Target="http://www.ncbi.nlm.nih.gov/pubmed?term=Fisher%20JK%5BAuthor%5D&amp;cauthor=true&amp;cauthor_uid=24506868" TargetMode="External"/><Relationship Id="rId8" Type="http://schemas.openxmlformats.org/officeDocument/2006/relationships/hyperlink" Target="http://www.ncbi.nlm.nih.gov/pubmed?term=Mori%20K%5BAuthor%5D&amp;cauthor=true&amp;cauthor_uid=24551137" TargetMode="External"/><Relationship Id="rId51" Type="http://schemas.openxmlformats.org/officeDocument/2006/relationships/hyperlink" Target="http://www.ncbi.nlm.nih.gov/pubmed/24534491" TargetMode="External"/><Relationship Id="rId72" Type="http://schemas.openxmlformats.org/officeDocument/2006/relationships/hyperlink" Target="javascript:;" TargetMode="External"/><Relationship Id="rId93" Type="http://schemas.openxmlformats.org/officeDocument/2006/relationships/hyperlink" Target="http://www.ncbi.nlm.nih.gov/pubmed?term=Speed%20TP%5BAuthor%5D&amp;cauthor=true&amp;cauthor_uid=24532687" TargetMode="External"/><Relationship Id="rId98" Type="http://schemas.openxmlformats.org/officeDocument/2006/relationships/hyperlink" Target="http://www.ncbi.nlm.nih.gov/pubmed?term=Calabrese%20C%5BAuthor%5D&amp;cauthor=true&amp;cauthor_uid=24531714" TargetMode="External"/><Relationship Id="rId121" Type="http://schemas.openxmlformats.org/officeDocument/2006/relationships/hyperlink" Target="http://www.ncbi.nlm.nih.gov/pubmed?term=Haas%20TL%5BAuthor%5D&amp;cauthor=true&amp;cauthor_uid=24488097" TargetMode="External"/><Relationship Id="rId142" Type="http://schemas.openxmlformats.org/officeDocument/2006/relationships/hyperlink" Target="http://www.ncbi.nlm.nih.gov/pubmed?term=Van%20Dorsselaer%20A%5BAuthor%5D&amp;cauthor=true&amp;cauthor_uid=24531544" TargetMode="External"/><Relationship Id="rId163" Type="http://schemas.openxmlformats.org/officeDocument/2006/relationships/hyperlink" Target="http://www.ncbi.nlm.nih.gov/pubmed?term=Osundiji%20MA%5BAuthor%5D&amp;cauthor=true&amp;cauthor_uid=24506868" TargetMode="External"/><Relationship Id="rId184" Type="http://schemas.openxmlformats.org/officeDocument/2006/relationships/hyperlink" Target="http://www.ncbi.nlm.nih.gov/pubmed/?term=Hypoxic+Regulation+of+Glutamine+Metabolism+through+HIF1+and+SIAH2+Supports+Lipid+Synthesis+that+Is+Necessary+for+Tumor+Growth" TargetMode="External"/><Relationship Id="rId189" Type="http://schemas.openxmlformats.org/officeDocument/2006/relationships/hyperlink" Target="http://www.ncbi.nlm.nih.gov/pubmed?term=Ramakrishnan%20G%5BAuthor%5D&amp;cauthor=true&amp;cauthor_uid=24446434" TargetMode="External"/><Relationship Id="rId219" Type="http://schemas.openxmlformats.org/officeDocument/2006/relationships/hyperlink" Target="http://www.ncbi.nlm.nih.gov/pubmed?term=Zhang%20J%5BAuthor%5D&amp;cauthor=true&amp;cauthor_uid=24180524" TargetMode="External"/><Relationship Id="rId3" Type="http://schemas.microsoft.com/office/2007/relationships/stylesWithEffects" Target="stylesWithEffects.xml"/><Relationship Id="rId214" Type="http://schemas.openxmlformats.org/officeDocument/2006/relationships/hyperlink" Target="http://www.ncbi.nlm.nih.gov/pubmed?term=Chang%20JJ%5BAuthor%5D&amp;cauthor=true&amp;cauthor_uid=24180524" TargetMode="External"/><Relationship Id="rId230" Type="http://schemas.openxmlformats.org/officeDocument/2006/relationships/hyperlink" Target="http://www.ncbi.nlm.nih.gov/pubmed/24554697" TargetMode="External"/><Relationship Id="rId235" Type="http://schemas.openxmlformats.org/officeDocument/2006/relationships/hyperlink" Target="http://www.ncbi.nlm.nih.gov/pubmed?term=Choi%20SG%5BAuthor%5D&amp;cauthor=true&amp;cauthor_uid=24548998" TargetMode="External"/><Relationship Id="rId251" Type="http://schemas.openxmlformats.org/officeDocument/2006/relationships/hyperlink" Target="http://www.ncbi.nlm.nih.gov/pubmed?term=Lee%20SK%5BAuthor%5D&amp;cauthor=true&amp;cauthor_uid=24530529" TargetMode="External"/><Relationship Id="rId256" Type="http://schemas.openxmlformats.org/officeDocument/2006/relationships/hyperlink" Target="http://www.ncbi.nlm.nih.gov/pubmed?term=Yao%20H%5BAuthor%5D&amp;cauthor=true&amp;cauthor_uid=24526787" TargetMode="External"/><Relationship Id="rId25" Type="http://schemas.openxmlformats.org/officeDocument/2006/relationships/hyperlink" Target="http://www.ncbi.nlm.nih.gov/pubmed/24548695" TargetMode="External"/><Relationship Id="rId46" Type="http://schemas.openxmlformats.org/officeDocument/2006/relationships/hyperlink" Target="http://www.ncbi.nlm.nih.gov/pubmed/24551137" TargetMode="External"/><Relationship Id="rId67" Type="http://schemas.openxmlformats.org/officeDocument/2006/relationships/hyperlink" Target="http://www.nature.com/nature/journal/v506/n7488/full/nature13056.html" TargetMode="External"/><Relationship Id="rId116" Type="http://schemas.openxmlformats.org/officeDocument/2006/relationships/hyperlink" Target="http://www.ncbi.nlm.nih.gov/pubmed?term=Matoba%20S%5BAuthor%5D&amp;cauthor=true&amp;cauthor_uid=24516131" TargetMode="External"/><Relationship Id="rId137" Type="http://schemas.openxmlformats.org/officeDocument/2006/relationships/hyperlink" Target="http://www.ncbi.nlm.nih.gov/pubmed?term=Colin%20S%5BAuthor%5D&amp;cauthor=true&amp;cauthor_uid=24531544" TargetMode="External"/><Relationship Id="rId158" Type="http://schemas.openxmlformats.org/officeDocument/2006/relationships/hyperlink" Target="http://www.ncbi.nlm.nih.gov/pubmed/24515110" TargetMode="External"/><Relationship Id="rId272" Type="http://schemas.openxmlformats.org/officeDocument/2006/relationships/hyperlink" Target="http://www.nature.com/cdd/journal/vaop/ncurrent/full/cdd201418a.html" TargetMode="External"/><Relationship Id="rId20" Type="http://schemas.openxmlformats.org/officeDocument/2006/relationships/hyperlink" Target="http://www.ncbi.nlm.nih.gov/pubmed?term=Abou%20Daya%20K%5BAuthor%5D&amp;cauthor=true&amp;cauthor_uid=24548695" TargetMode="External"/><Relationship Id="rId41" Type="http://schemas.openxmlformats.org/officeDocument/2006/relationships/hyperlink" Target="http://www.ncbi.nlm.nih.gov/pubmed?term=Chung%20HY%5BAuthor%5D&amp;cauthor=true&amp;cauthor_uid=24531188" TargetMode="External"/><Relationship Id="rId62" Type="http://schemas.openxmlformats.org/officeDocument/2006/relationships/hyperlink" Target="javascript:;" TargetMode="External"/><Relationship Id="rId83" Type="http://schemas.openxmlformats.org/officeDocument/2006/relationships/hyperlink" Target="http://www.ncbi.nlm.nih.gov/pubmed?term=Ribeiro%20MC%5BAuthor%5D&amp;cauthor=true&amp;cauthor_uid=24532687" TargetMode="External"/><Relationship Id="rId88" Type="http://schemas.openxmlformats.org/officeDocument/2006/relationships/hyperlink" Target="http://www.ncbi.nlm.nih.gov/pubmed?term=Vogel%20H%5BAuthor%5D&amp;cauthor=true&amp;cauthor_uid=24532687" TargetMode="External"/><Relationship Id="rId111" Type="http://schemas.openxmlformats.org/officeDocument/2006/relationships/hyperlink" Target="http://www.ncbi.nlm.nih.gov/pubmed?term=Fukai%20K%5BAuthor%5D&amp;cauthor=true&amp;cauthor_uid=24516131" TargetMode="External"/><Relationship Id="rId132" Type="http://schemas.openxmlformats.org/officeDocument/2006/relationships/hyperlink" Target="http://www.ncbi.nlm.nih.gov/pubmed?term=Alexandre%20J%5BAuthor%5D&amp;cauthor=true&amp;cauthor_uid=24531544" TargetMode="External"/><Relationship Id="rId153" Type="http://schemas.openxmlformats.org/officeDocument/2006/relationships/hyperlink" Target="http://www.ncbi.nlm.nih.gov/pubmed?term=Jia%20LX%5BAuthor%5D&amp;cauthor=true&amp;cauthor_uid=24515110" TargetMode="External"/><Relationship Id="rId174" Type="http://schemas.openxmlformats.org/officeDocument/2006/relationships/hyperlink" Target="http://www.ncbi.nlm.nih.gov/pubmed?term=Robertson%20K%5BAuthor%5D&amp;cauthor=true&amp;cauthor_uid=24506868" TargetMode="External"/><Relationship Id="rId179" Type="http://schemas.openxmlformats.org/officeDocument/2006/relationships/hyperlink" Target="http://www.ncbi.nlm.nih.gov/pubmed?term=Cline%20G%5BAuthor%5D&amp;cauthor=true&amp;cauthor_uid=24506868" TargetMode="External"/><Relationship Id="rId195" Type="http://schemas.openxmlformats.org/officeDocument/2006/relationships/hyperlink" Target="http://www.ncbi.nlm.nih.gov/pubmed?term=Miele%20L%5BAuthor%5D&amp;cauthor=true&amp;cauthor_uid=24446434" TargetMode="External"/><Relationship Id="rId209" Type="http://schemas.openxmlformats.org/officeDocument/2006/relationships/hyperlink" Target="http://www.ncbi.nlm.nih.gov/pubmed?term=De%20Maria%20R%5BAuthor%5D&amp;cauthor=true&amp;cauthor_uid=24531710" TargetMode="External"/><Relationship Id="rId190" Type="http://schemas.openxmlformats.org/officeDocument/2006/relationships/hyperlink" Target="http://www.ncbi.nlm.nih.gov/pubmed?term=Davaakhuu%20G%5BAuthor%5D&amp;cauthor=true&amp;cauthor_uid=24446434" TargetMode="External"/><Relationship Id="rId204" Type="http://schemas.openxmlformats.org/officeDocument/2006/relationships/hyperlink" Target="http://www.ncbi.nlm.nih.gov/pubmed/24532814" TargetMode="External"/><Relationship Id="rId220" Type="http://schemas.openxmlformats.org/officeDocument/2006/relationships/hyperlink" Target="http://www.ncbi.nlm.nih.gov/pubmed/24180524" TargetMode="External"/><Relationship Id="rId225" Type="http://schemas.openxmlformats.org/officeDocument/2006/relationships/hyperlink" Target="http://www.ncbi.nlm.nih.gov/pubmed?term=Ikeda%20Y%5BAuthor%5D&amp;cauthor=true&amp;cauthor_uid=24535827" TargetMode="External"/><Relationship Id="rId241" Type="http://schemas.openxmlformats.org/officeDocument/2006/relationships/hyperlink" Target="http://www.ncbi.nlm.nih.gov/pubmed?term=Kim%20KS%5BAuthor%5D&amp;cauthor=true&amp;cauthor_uid=24548998" TargetMode="External"/><Relationship Id="rId246" Type="http://schemas.openxmlformats.org/officeDocument/2006/relationships/hyperlink" Target="http://www.ncbi.nlm.nih.gov/pubmed/24530529" TargetMode="External"/><Relationship Id="rId267" Type="http://schemas.openxmlformats.org/officeDocument/2006/relationships/hyperlink" Target="http://www.nature.com/cdd/journal/vaop/ncurrent/full/cdd201418a.html" TargetMode="External"/><Relationship Id="rId15" Type="http://schemas.openxmlformats.org/officeDocument/2006/relationships/hyperlink" Target="http://www.ncbi.nlm.nih.gov/pubmed?term=Koyama%20H%5BAuthor%5D&amp;cauthor=true&amp;cauthor_uid=24551137" TargetMode="External"/><Relationship Id="rId36" Type="http://schemas.openxmlformats.org/officeDocument/2006/relationships/hyperlink" Target="http://www.ncbi.nlm.nih.gov/pubmed/24531188" TargetMode="External"/><Relationship Id="rId57" Type="http://schemas.openxmlformats.org/officeDocument/2006/relationships/hyperlink" Target="http://www.nature.com/nature/journal/v506/n7488/full/nature13056.html" TargetMode="External"/><Relationship Id="rId106" Type="http://schemas.openxmlformats.org/officeDocument/2006/relationships/hyperlink" Target="http://www.ncbi.nlm.nih.gov/pubmed?term=Hoshino%20A%5BAuthor%5D&amp;cauthor=true&amp;cauthor_uid=24516131" TargetMode="External"/><Relationship Id="rId127" Type="http://schemas.openxmlformats.org/officeDocument/2006/relationships/hyperlink" Target="http://www.ncbi.nlm.nih.gov/pubmed/24531544" TargetMode="External"/><Relationship Id="rId262" Type="http://schemas.openxmlformats.org/officeDocument/2006/relationships/hyperlink" Target="http://www.nature.com/cdd/journal/vaop/ncurrent/full/cdd201418a.html" TargetMode="External"/><Relationship Id="rId10" Type="http://schemas.openxmlformats.org/officeDocument/2006/relationships/hyperlink" Target="http://www.ncbi.nlm.nih.gov/pubmed?term=Nakatani%20S%5BAuthor%5D&amp;cauthor=true&amp;cauthor_uid=24551137" TargetMode="External"/><Relationship Id="rId31" Type="http://schemas.openxmlformats.org/officeDocument/2006/relationships/hyperlink" Target="http://www.ncbi.nlm.nih.gov/pubmed?term=Claude%20N%5BAuthor%5D&amp;cauthor=true&amp;cauthor_uid=24534255" TargetMode="External"/><Relationship Id="rId52" Type="http://schemas.openxmlformats.org/officeDocument/2006/relationships/hyperlink" Target="http://www.ncbi.nlm.nih.gov/pubmed/24534255" TargetMode="External"/><Relationship Id="rId73" Type="http://schemas.openxmlformats.org/officeDocument/2006/relationships/hyperlink" Target="http://www.nature.com/nature/journal/v506/n7488/full/nature12873.html" TargetMode="External"/><Relationship Id="rId78" Type="http://schemas.openxmlformats.org/officeDocument/2006/relationships/hyperlink" Target="http://www.nature.com/nature/journal/v506/n7488/full/nature12905.html" TargetMode="External"/><Relationship Id="rId94" Type="http://schemas.openxmlformats.org/officeDocument/2006/relationships/hyperlink" Target="http://www.ncbi.nlm.nih.gov/pubmed?term=He%20L%5BAuthor%5D&amp;cauthor=true&amp;cauthor_uid=24532687" TargetMode="External"/><Relationship Id="rId99" Type="http://schemas.openxmlformats.org/officeDocument/2006/relationships/hyperlink" Target="http://www.ncbi.nlm.nih.gov/pubmed?term=Liguori%20G%5BAuthor%5D&amp;cauthor=true&amp;cauthor_uid=24531714" TargetMode="External"/><Relationship Id="rId101" Type="http://schemas.openxmlformats.org/officeDocument/2006/relationships/hyperlink" Target="http://www.ncbi.nlm.nih.gov/pubmed?term=Trer%C3%A8%20D%5BAuthor%5D&amp;cauthor=true&amp;cauthor_uid=24531714" TargetMode="External"/><Relationship Id="rId122" Type="http://schemas.openxmlformats.org/officeDocument/2006/relationships/hyperlink" Target="http://www.ncbi.nlm.nih.gov/pubmed?term=Marroncelli%20N%5BAuthor%5D&amp;cauthor=true&amp;cauthor_uid=24488097" TargetMode="External"/><Relationship Id="rId143" Type="http://schemas.openxmlformats.org/officeDocument/2006/relationships/hyperlink" Target="http://www.ncbi.nlm.nih.gov/pubmed?term=Rachez%20C%5BAuthor%5D&amp;cauthor=true&amp;cauthor_uid=24531544" TargetMode="External"/><Relationship Id="rId148" Type="http://schemas.openxmlformats.org/officeDocument/2006/relationships/hyperlink" Target="http://www.ncbi.nlm.nih.gov/pubmed/24515110" TargetMode="External"/><Relationship Id="rId164" Type="http://schemas.openxmlformats.org/officeDocument/2006/relationships/hyperlink" Target="http://www.ncbi.nlm.nih.gov/pubmed?term=Lane%20EA%5BAuthor%5D&amp;cauthor=true&amp;cauthor_uid=24506868" TargetMode="External"/><Relationship Id="rId169" Type="http://schemas.openxmlformats.org/officeDocument/2006/relationships/hyperlink" Target="http://www.ncbi.nlm.nih.gov/pubmed?term=Polak%20K%5BAuthor%5D&amp;cauthor=true&amp;cauthor_uid=24506868" TargetMode="External"/><Relationship Id="rId185" Type="http://schemas.openxmlformats.org/officeDocument/2006/relationships/hyperlink" Target="http://www.ncbi.nlm.nih.gov/pubmed?term=Sun%20RC%5BAuthor%5D&amp;cauthor=true&amp;cauthor_uid=24506869" TargetMode="External"/><Relationship Id="rId4" Type="http://schemas.openxmlformats.org/officeDocument/2006/relationships/settings" Target="settings.xml"/><Relationship Id="rId9" Type="http://schemas.openxmlformats.org/officeDocument/2006/relationships/hyperlink" Target="http://www.ncbi.nlm.nih.gov/pubmed?term=Emoto%20M%5BAuthor%5D&amp;cauthor=true&amp;cauthor_uid=24551137" TargetMode="External"/><Relationship Id="rId180" Type="http://schemas.openxmlformats.org/officeDocument/2006/relationships/hyperlink" Target="http://www.ncbi.nlm.nih.gov/pubmed?term=Kim%20YB%5BAuthor%5D&amp;cauthor=true&amp;cauthor_uid=24506868" TargetMode="External"/><Relationship Id="rId210" Type="http://schemas.openxmlformats.org/officeDocument/2006/relationships/hyperlink" Target="http://www.ncbi.nlm.nih.gov/pubmed/24531710" TargetMode="External"/><Relationship Id="rId215" Type="http://schemas.openxmlformats.org/officeDocument/2006/relationships/hyperlink" Target="http://www.ncbi.nlm.nih.gov/pubmed?term=Du%20SC%5BAuthor%5D&amp;cauthor=true&amp;cauthor_uid=24180524" TargetMode="External"/><Relationship Id="rId236" Type="http://schemas.openxmlformats.org/officeDocument/2006/relationships/hyperlink" Target="http://www.ncbi.nlm.nih.gov/pubmed?term=Hong%20SH%5BAuthor%5D&amp;cauthor=true&amp;cauthor_uid=24548998" TargetMode="External"/><Relationship Id="rId257" Type="http://schemas.openxmlformats.org/officeDocument/2006/relationships/hyperlink" Target="http://www.ncbi.nlm.nih.gov/pubmed?term=McQueen%20T%5BAuthor%5D&amp;cauthor=true&amp;cauthor_uid=24526787" TargetMode="External"/><Relationship Id="rId26" Type="http://schemas.openxmlformats.org/officeDocument/2006/relationships/hyperlink" Target="http://www.ncbi.nlm.nih.gov/pubmed/24534255" TargetMode="External"/><Relationship Id="rId231" Type="http://schemas.openxmlformats.org/officeDocument/2006/relationships/hyperlink" Target="http://www.ncbi.nlm.nih.gov/pubmed/24548998" TargetMode="External"/><Relationship Id="rId252" Type="http://schemas.openxmlformats.org/officeDocument/2006/relationships/hyperlink" Target="http://www.ncbi.nlm.nih.gov/pubmed/24526787" TargetMode="External"/><Relationship Id="rId273" Type="http://schemas.openxmlformats.org/officeDocument/2006/relationships/fontTable" Target="fontTable.xml"/><Relationship Id="rId47" Type="http://schemas.openxmlformats.org/officeDocument/2006/relationships/hyperlink" Target="http://www.ncbi.nlm.nih.gov/pubmed/24548695" TargetMode="External"/><Relationship Id="rId68" Type="http://schemas.openxmlformats.org/officeDocument/2006/relationships/hyperlink" Target="http://www.nature.com/nature/journal/v506/n7488/full/nature13039.html" TargetMode="External"/><Relationship Id="rId89" Type="http://schemas.openxmlformats.org/officeDocument/2006/relationships/hyperlink" Target="http://www.ncbi.nlm.nih.gov/pubmed?term=Jablons%20DM%5BAuthor%5D&amp;cauthor=true&amp;cauthor_uid=24532687" TargetMode="External"/><Relationship Id="rId112" Type="http://schemas.openxmlformats.org/officeDocument/2006/relationships/hyperlink" Target="http://www.ncbi.nlm.nih.gov/pubmed?term=Iwai-Kanai%20E%5BAuthor%5D&amp;cauthor=true&amp;cauthor_uid=24516131" TargetMode="External"/><Relationship Id="rId133" Type="http://schemas.openxmlformats.org/officeDocument/2006/relationships/hyperlink" Target="http://www.ncbi.nlm.nih.gov/pubmed?term=Porez%20G%5BAuthor%5D&amp;cauthor=true&amp;cauthor_uid=24531544" TargetMode="External"/><Relationship Id="rId154" Type="http://schemas.openxmlformats.org/officeDocument/2006/relationships/hyperlink" Target="http://www.ncbi.nlm.nih.gov/pubmed?term=Qi%20YF%5BAuthor%5D&amp;cauthor=true&amp;cauthor_uid=24515110" TargetMode="External"/><Relationship Id="rId175" Type="http://schemas.openxmlformats.org/officeDocument/2006/relationships/hyperlink" Target="http://www.ncbi.nlm.nih.gov/pubmed?term=Kim%20S%5BAuthor%5D&amp;cauthor=true&amp;cauthor_uid=24506868" TargetMode="External"/><Relationship Id="rId196" Type="http://schemas.openxmlformats.org/officeDocument/2006/relationships/hyperlink" Target="http://www.ncbi.nlm.nih.gov/pubmed?term=Tzivion%20G%5BAuthor%5D&amp;cauthor=true&amp;cauthor_uid=24446434" TargetMode="External"/><Relationship Id="rId200" Type="http://schemas.openxmlformats.org/officeDocument/2006/relationships/hyperlink" Target="http://www.ncbi.nlm.nih.gov/pubmed/24548561" TargetMode="External"/><Relationship Id="rId16" Type="http://schemas.openxmlformats.org/officeDocument/2006/relationships/hyperlink" Target="http://www.ncbi.nlm.nih.gov/pubmed?term=Ishimura%20E%5BAuthor%5D&amp;cauthor=true&amp;cauthor_uid=24551137" TargetMode="External"/><Relationship Id="rId221" Type="http://schemas.openxmlformats.org/officeDocument/2006/relationships/hyperlink" Target="http://www.ncbi.nlm.nih.gov/pubmed/24535827" TargetMode="External"/><Relationship Id="rId242" Type="http://schemas.openxmlformats.org/officeDocument/2006/relationships/hyperlink" Target="http://www.ncbi.nlm.nih.gov/pubmed?term=Kim%20HJ%5BAuthor%5D&amp;cauthor=true&amp;cauthor_uid=24548998" TargetMode="External"/><Relationship Id="rId263" Type="http://schemas.openxmlformats.org/officeDocument/2006/relationships/hyperlink" Target="http://www.nature.com/cdd/journal/vaop/ncurrent/full/cdd201418a.html" TargetMode="External"/><Relationship Id="rId37" Type="http://schemas.openxmlformats.org/officeDocument/2006/relationships/hyperlink" Target="http://www.ncbi.nlm.nih.gov/pubmed?term=Xiao%20B%5BAuthor%5D&amp;cauthor=true&amp;cauthor_uid=24531188" TargetMode="External"/><Relationship Id="rId58" Type="http://schemas.openxmlformats.org/officeDocument/2006/relationships/hyperlink" Target="http://www.nature.com/nature/journal/v506/n7488/full/nature13056.html" TargetMode="External"/><Relationship Id="rId79" Type="http://schemas.openxmlformats.org/officeDocument/2006/relationships/hyperlink" Target="javascript:;" TargetMode="External"/><Relationship Id="rId102" Type="http://schemas.openxmlformats.org/officeDocument/2006/relationships/hyperlink" Target="http://www.ncbi.nlm.nih.gov/pubmed?term=Montanaro%20L%5BAuthor%5D&amp;cauthor=true&amp;cauthor_uid=24531714" TargetMode="External"/><Relationship Id="rId123" Type="http://schemas.openxmlformats.org/officeDocument/2006/relationships/hyperlink" Target="http://www.ncbi.nlm.nih.gov/pubmed?term=Patrizii%20M%5BAuthor%5D&amp;cauthor=true&amp;cauthor_uid=24488097" TargetMode="External"/><Relationship Id="rId144" Type="http://schemas.openxmlformats.org/officeDocument/2006/relationships/hyperlink" Target="http://www.ncbi.nlm.nih.gov/pubmed?term=Kamilic%20J%5BAuthor%5D&amp;cauthor=true&amp;cauthor_uid=24531544" TargetMode="External"/><Relationship Id="rId90" Type="http://schemas.openxmlformats.org/officeDocument/2006/relationships/hyperlink" Target="http://www.ncbi.nlm.nih.gov/pubmed?term=Keller%20AC%5BAuthor%5D&amp;cauthor=true&amp;cauthor_uid=24532687" TargetMode="External"/><Relationship Id="rId165" Type="http://schemas.openxmlformats.org/officeDocument/2006/relationships/hyperlink" Target="http://www.ncbi.nlm.nih.gov/pubmed?term=Huang%20H%5BAuthor%5D&amp;cauthor=true&amp;cauthor_uid=24506868" TargetMode="External"/><Relationship Id="rId186" Type="http://schemas.openxmlformats.org/officeDocument/2006/relationships/hyperlink" Target="http://www.ncbi.nlm.nih.gov/pubmed?term=Denko%20NC%5BAuthor%5D&amp;cauthor=true&amp;cauthor_uid=24506869" TargetMode="External"/><Relationship Id="rId211" Type="http://schemas.openxmlformats.org/officeDocument/2006/relationships/hyperlink" Target="http://www.ncbi.nlm.nih.gov/pubmed/24180524" TargetMode="External"/><Relationship Id="rId232" Type="http://schemas.openxmlformats.org/officeDocument/2006/relationships/hyperlink" Target="http://www.ncbi.nlm.nih.gov/pubmed?term=Kim%20H%5BAuthor%5D&amp;cauthor=true&amp;cauthor_uid=24548998" TargetMode="External"/><Relationship Id="rId253" Type="http://schemas.openxmlformats.org/officeDocument/2006/relationships/hyperlink" Target="http://www.ncbi.nlm.nih.gov/pubmed?term=Carter%20BZ%5BAuthor%5D&amp;cauthor=true&amp;cauthor_uid=24526787" TargetMode="External"/><Relationship Id="rId274" Type="http://schemas.openxmlformats.org/officeDocument/2006/relationships/theme" Target="theme/theme1.xml"/><Relationship Id="rId27" Type="http://schemas.openxmlformats.org/officeDocument/2006/relationships/hyperlink" Target="http://www.ncbi.nlm.nih.gov/pubmed?term=Rogue%20A%5BAuthor%5D&amp;cauthor=true&amp;cauthor_uid=24534255" TargetMode="External"/><Relationship Id="rId48" Type="http://schemas.openxmlformats.org/officeDocument/2006/relationships/hyperlink" Target="http://www.ncbi.nlm.nih.gov/pubmed/24548191" TargetMode="External"/><Relationship Id="rId69" Type="http://schemas.openxmlformats.org/officeDocument/2006/relationships/hyperlink" Target="javascript:;" TargetMode="External"/><Relationship Id="rId113" Type="http://schemas.openxmlformats.org/officeDocument/2006/relationships/hyperlink" Target="http://www.ncbi.nlm.nih.gov/pubmed?term=Ikeda%20K%5BAuthor%5D&amp;cauthor=true&amp;cauthor_uid=24516131" TargetMode="External"/><Relationship Id="rId134" Type="http://schemas.openxmlformats.org/officeDocument/2006/relationships/hyperlink" Target="http://www.ncbi.nlm.nih.gov/pubmed?term=Prawitt%20J%5BAuthor%5D&amp;cauthor=true&amp;cauthor_uid=24531544" TargetMode="External"/><Relationship Id="rId80" Type="http://schemas.openxmlformats.org/officeDocument/2006/relationships/hyperlink" Target="http://www.ncbi.nlm.nih.gov/pubmed/24532687" TargetMode="External"/><Relationship Id="rId155" Type="http://schemas.openxmlformats.org/officeDocument/2006/relationships/hyperlink" Target="http://www.ncbi.nlm.nih.gov/pubmed?term=Han%20J%5BAuthor%5D&amp;cauthor=true&amp;cauthor_uid=24515110" TargetMode="External"/><Relationship Id="rId176" Type="http://schemas.openxmlformats.org/officeDocument/2006/relationships/hyperlink" Target="http://www.ncbi.nlm.nih.gov/pubmed?term=Kulkarni%20A%5BAuthor%5D&amp;cauthor=true&amp;cauthor_uid=24506868" TargetMode="External"/><Relationship Id="rId197" Type="http://schemas.openxmlformats.org/officeDocument/2006/relationships/hyperlink" Target="http://www.ncbi.nlm.nih.gov/pubmed/24446434" TargetMode="External"/><Relationship Id="rId201" Type="http://schemas.openxmlformats.org/officeDocument/2006/relationships/hyperlink" Target="http://www.ncbi.nlm.nih.gov/pubmed/24532814" TargetMode="External"/><Relationship Id="rId222" Type="http://schemas.openxmlformats.org/officeDocument/2006/relationships/hyperlink" Target="http://www.ncbi.nlm.nih.gov/pubmed?term=Morioka%20S%5BAuthor%5D&amp;cauthor=true&amp;cauthor_uid=24535827" TargetMode="External"/><Relationship Id="rId243" Type="http://schemas.openxmlformats.org/officeDocument/2006/relationships/hyperlink" Target="http://www.ncbi.nlm.nih.gov/pubmed?term=Zhang%20J%5BAuthor%5D&amp;cauthor=true&amp;cauthor_uid=24548998" TargetMode="External"/><Relationship Id="rId264" Type="http://schemas.openxmlformats.org/officeDocument/2006/relationships/hyperlink" Target="http://www.nature.com/cdd/journal/vaop/ncurrent/full/cdd201418a.html" TargetMode="External"/><Relationship Id="rId17" Type="http://schemas.openxmlformats.org/officeDocument/2006/relationships/hyperlink" Target="http://www.ncbi.nlm.nih.gov/pubmed?term=Inaba%20M%5BAuthor%5D&amp;cauthor=true&amp;cauthor_uid=24551137" TargetMode="External"/><Relationship Id="rId38" Type="http://schemas.openxmlformats.org/officeDocument/2006/relationships/hyperlink" Target="http://www.ncbi.nlm.nih.gov/pubmed?term=Su%20M%5BAuthor%5D&amp;cauthor=true&amp;cauthor_uid=24531188" TargetMode="External"/><Relationship Id="rId59" Type="http://schemas.openxmlformats.org/officeDocument/2006/relationships/image" Target="media/image2.jpeg"/><Relationship Id="rId103" Type="http://schemas.openxmlformats.org/officeDocument/2006/relationships/hyperlink" Target="http://www.ncbi.nlm.nih.gov/pubmed?term=Derenzini%20M%5BAuthor%5D&amp;cauthor=true&amp;cauthor_uid=24531714" TargetMode="External"/><Relationship Id="rId124" Type="http://schemas.openxmlformats.org/officeDocument/2006/relationships/hyperlink" Target="http://www.ncbi.nlm.nih.gov/pubmed?term=Biffoni%20M%5BAuthor%5D&amp;cauthor=true&amp;cauthor_uid=24488097" TargetMode="External"/><Relationship Id="rId70" Type="http://schemas.openxmlformats.org/officeDocument/2006/relationships/hyperlink" Target="http://www.nature.com/nature/journal/v506/n7488/full/nature13055.html" TargetMode="External"/><Relationship Id="rId91" Type="http://schemas.openxmlformats.org/officeDocument/2006/relationships/hyperlink" Target="http://www.ncbi.nlm.nih.gov/pubmed?term=Wilkinson%20JE%5BAuthor%5D&amp;cauthor=true&amp;cauthor_uid=24532687" TargetMode="External"/><Relationship Id="rId145" Type="http://schemas.openxmlformats.org/officeDocument/2006/relationships/hyperlink" Target="http://www.ncbi.nlm.nih.gov/pubmed?term=Groen%20AK%5BAuthor%5D&amp;cauthor=true&amp;cauthor_uid=24531544" TargetMode="External"/><Relationship Id="rId166" Type="http://schemas.openxmlformats.org/officeDocument/2006/relationships/hyperlink" Target="http://www.ncbi.nlm.nih.gov/pubmed?term=Yildirim%20MA%5BAuthor%5D&amp;cauthor=true&amp;cauthor_uid=24506868" TargetMode="External"/><Relationship Id="rId187" Type="http://schemas.openxmlformats.org/officeDocument/2006/relationships/hyperlink" Target="http://www.ncbi.nlm.nih.gov/pubmed/?term=Hypoxic+Regulation+of+Glutamine+Metabolism+through+HIF1+and+SIAH2+Supports+Lipid+Synthesis+that+Is+Necessary+for+Tumor+Growth" TargetMode="External"/><Relationship Id="rId1" Type="http://schemas.openxmlformats.org/officeDocument/2006/relationships/numbering" Target="numbering.xml"/><Relationship Id="rId212" Type="http://schemas.openxmlformats.org/officeDocument/2006/relationships/hyperlink" Target="http://www.ncbi.nlm.nih.gov/pubmed?term=Xu%20F%5BAuthor%5D&amp;cauthor=true&amp;cauthor_uid=24180524" TargetMode="External"/><Relationship Id="rId233" Type="http://schemas.openxmlformats.org/officeDocument/2006/relationships/hyperlink" Target="http://www.ncbi.nlm.nih.gov/pubmed?term=Lee%20HJ%5BAuthor%5D&amp;cauthor=true&amp;cauthor_uid=24548998" TargetMode="External"/><Relationship Id="rId254" Type="http://schemas.openxmlformats.org/officeDocument/2006/relationships/hyperlink" Target="http://www.ncbi.nlm.nih.gov/pubmed?term=Shi%20Y%5BAuthor%5D&amp;cauthor=true&amp;cauthor_uid=24526787" TargetMode="External"/><Relationship Id="rId28" Type="http://schemas.openxmlformats.org/officeDocument/2006/relationships/hyperlink" Target="http://www.ncbi.nlm.nih.gov/pubmed?term=Anth%C3%A9rieu%20S%5BAuthor%5D&amp;cauthor=true&amp;cauthor_uid=24534255" TargetMode="External"/><Relationship Id="rId49" Type="http://schemas.openxmlformats.org/officeDocument/2006/relationships/hyperlink" Target="http://www.ncbi.nlm.nih.gov/pubmed/24535864" TargetMode="External"/><Relationship Id="rId114" Type="http://schemas.openxmlformats.org/officeDocument/2006/relationships/hyperlink" Target="http://www.ncbi.nlm.nih.gov/pubmed?term=Ueyama%20T%5BAuthor%5D&amp;cauthor=true&amp;cauthor_uid=24516131"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21</Pages>
  <Words>12936</Words>
  <Characters>73739</Characters>
  <Application>Microsoft Office Word</Application>
  <DocSecurity>0</DocSecurity>
  <Lines>614</Lines>
  <Paragraphs>173</Paragraphs>
  <ScaleCrop>false</ScaleCrop>
  <HeadingPairs>
    <vt:vector size="2" baseType="variant">
      <vt:variant>
        <vt:lpstr>제목</vt:lpstr>
      </vt:variant>
      <vt:variant>
        <vt:i4>1</vt:i4>
      </vt:variant>
    </vt:vector>
  </HeadingPairs>
  <TitlesOfParts>
    <vt:vector size="1" baseType="lpstr">
      <vt:lpstr/>
    </vt:vector>
  </TitlesOfParts>
  <Company>YONSEI UNI.</Company>
  <LinksUpToDate>false</LinksUpToDate>
  <CharactersWithSpaces>86502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KJ</dc:creator>
  <cp:lastModifiedBy>KJ</cp:lastModifiedBy>
  <cp:revision>3</cp:revision>
  <dcterms:created xsi:type="dcterms:W3CDTF">2014-02-21T23:57:00Z</dcterms:created>
  <dcterms:modified xsi:type="dcterms:W3CDTF">2014-02-22T00:01:00Z</dcterms:modified>
</cp:coreProperties>
</file>