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F1F" w:rsidRDefault="00713F1F">
      <w:pPr>
        <w:rPr>
          <w:b/>
          <w:sz w:val="32"/>
        </w:rPr>
      </w:pPr>
      <w:r>
        <w:rPr>
          <w:b/>
          <w:sz w:val="32"/>
        </w:rPr>
        <w:t>M</w:t>
      </w:r>
      <w:r>
        <w:rPr>
          <w:rFonts w:hint="eastAsia"/>
          <w:b/>
          <w:sz w:val="32"/>
        </w:rPr>
        <w:t>S</w:t>
      </w:r>
    </w:p>
    <w:p w:rsidR="00713F1F" w:rsidRDefault="00F96BB8">
      <w:r>
        <w:rPr>
          <w:noProof/>
        </w:rPr>
        <w:drawing>
          <wp:inline distT="0" distB="0" distL="0" distR="0">
            <wp:extent cx="1025718" cy="36576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6914" r="82083" b="81728"/>
                    <a:stretch/>
                  </pic:blipFill>
                  <pic:spPr bwMode="auto">
                    <a:xfrm>
                      <a:off x="0" y="0"/>
                      <a:ext cx="1026895" cy="3661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96BB8" w:rsidRDefault="00F96BB8" w:rsidP="00F96BB8">
      <w:pPr>
        <w:shd w:val="clear" w:color="auto" w:fill="CCCCCC"/>
        <w:rPr>
          <w:rFonts w:ascii="Arial" w:hAnsi="Arial" w:cs="Arial"/>
          <w:b/>
          <w:bCs/>
          <w:color w:val="FFFFFF"/>
          <w:szCs w:val="20"/>
        </w:rPr>
      </w:pPr>
      <w:r>
        <w:rPr>
          <w:rFonts w:ascii="Arial" w:hAnsi="Arial" w:cs="Arial"/>
          <w:b/>
          <w:bCs/>
          <w:color w:val="FFFFFF"/>
          <w:szCs w:val="20"/>
        </w:rPr>
        <w:t>Preview</w:t>
      </w:r>
    </w:p>
    <w:p w:rsidR="00F96BB8" w:rsidRDefault="00F96BB8" w:rsidP="00F96BB8">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A New Mode of RAF Autoregulation: A Further Complication in the Inhibitor Paradox</w:t>
      </w:r>
    </w:p>
    <w:p w:rsidR="00F96BB8" w:rsidRDefault="00771BFE" w:rsidP="00F96BB8">
      <w:pPr>
        <w:shd w:val="clear" w:color="auto" w:fill="FCFCFC"/>
        <w:spacing w:after="0"/>
        <w:rPr>
          <w:rFonts w:ascii="Arial" w:hAnsi="Arial" w:cs="Arial"/>
          <w:color w:val="000000"/>
          <w:sz w:val="18"/>
          <w:szCs w:val="18"/>
        </w:rPr>
      </w:pPr>
      <w:hyperlink r:id="rId8" w:history="1">
        <w:r w:rsidR="00F96BB8">
          <w:rPr>
            <w:rFonts w:ascii="Arial" w:hAnsi="Arial" w:cs="Arial"/>
            <w:b/>
            <w:bCs/>
            <w:color w:val="000000"/>
            <w:sz w:val="18"/>
            <w:szCs w:val="18"/>
          </w:rPr>
          <w:t>Fiona Hey</w:t>
        </w:r>
      </w:hyperlink>
      <w:r w:rsidR="00F96BB8">
        <w:rPr>
          <w:rFonts w:ascii="Arial" w:hAnsi="Arial" w:cs="Arial"/>
          <w:b/>
          <w:bCs/>
          <w:color w:val="000000"/>
          <w:sz w:val="18"/>
          <w:szCs w:val="18"/>
        </w:rPr>
        <w:t xml:space="preserve">, </w:t>
      </w:r>
      <w:hyperlink r:id="rId9" w:history="1">
        <w:r w:rsidR="00F96BB8">
          <w:rPr>
            <w:rFonts w:ascii="Arial" w:hAnsi="Arial" w:cs="Arial"/>
            <w:b/>
            <w:bCs/>
            <w:color w:val="000000"/>
            <w:sz w:val="18"/>
            <w:szCs w:val="18"/>
          </w:rPr>
          <w:t>Catrin Pritchard</w:t>
        </w:r>
      </w:hyperlink>
      <w:r w:rsidR="00F96BB8">
        <w:rPr>
          <w:rFonts w:ascii="Arial" w:hAnsi="Arial" w:cs="Arial"/>
          <w:noProof/>
          <w:color w:val="000000"/>
          <w:sz w:val="18"/>
          <w:szCs w:val="18"/>
        </w:rPr>
        <w:drawing>
          <wp:inline distT="0" distB="0" distL="0" distR="0">
            <wp:extent cx="111125" cy="87630"/>
            <wp:effectExtent l="0" t="0" r="0" b="0"/>
            <wp:docPr id="2" name="그림 2"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nd email"/>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125" cy="87630"/>
                    </a:xfrm>
                    <a:prstGeom prst="rect">
                      <a:avLst/>
                    </a:prstGeom>
                    <a:noFill/>
                    <a:ln>
                      <a:noFill/>
                    </a:ln>
                  </pic:spPr>
                </pic:pic>
              </a:graphicData>
            </a:graphic>
          </wp:inline>
        </w:drawing>
      </w:r>
      <w:hyperlink r:id="rId11" w:history="1">
        <w:r w:rsidR="00F96BB8">
          <w:rPr>
            <w:rFonts w:ascii="Arial" w:hAnsi="Arial" w:cs="Arial"/>
            <w:b/>
            <w:bCs/>
            <w:color w:val="005789"/>
            <w:sz w:val="18"/>
            <w:szCs w:val="18"/>
          </w:rPr>
          <w:t>See Affiliations</w:t>
        </w:r>
      </w:hyperlink>
    </w:p>
    <w:p w:rsidR="00F96BB8" w:rsidRDefault="00F96BB8" w:rsidP="00F96BB8">
      <w:pPr>
        <w:pStyle w:val="a3"/>
        <w:shd w:val="clear" w:color="auto" w:fill="FCFCFC"/>
        <w:rPr>
          <w:rFonts w:ascii="Arial" w:hAnsi="Arial" w:cs="Arial"/>
          <w:color w:val="000000"/>
          <w:sz w:val="18"/>
          <w:szCs w:val="18"/>
        </w:rPr>
      </w:pPr>
      <w:r>
        <w:rPr>
          <w:rFonts w:ascii="Arial" w:hAnsi="Arial" w:cs="Arial"/>
          <w:color w:val="000000"/>
          <w:sz w:val="18"/>
          <w:szCs w:val="18"/>
        </w:rPr>
        <w:t>ERK pathway activation in cells expressing wild-type BRAF is a well-reported, clinically-relevant adverse effect of the otherwise impressive response of BRAF</w:t>
      </w:r>
      <w:r>
        <w:rPr>
          <w:rFonts w:ascii="Arial" w:hAnsi="Arial" w:cs="Arial"/>
          <w:color w:val="000000"/>
          <w:sz w:val="18"/>
          <w:szCs w:val="18"/>
          <w:vertAlign w:val="superscript"/>
        </w:rPr>
        <w:t>V600E</w:t>
      </w:r>
      <w:r>
        <w:rPr>
          <w:rFonts w:ascii="Arial" w:hAnsi="Arial" w:cs="Arial"/>
          <w:color w:val="000000"/>
          <w:sz w:val="18"/>
          <w:szCs w:val="18"/>
        </w:rPr>
        <w:t xml:space="preserve">-mutated melanomas to RAF inhibitors. In this issue of </w:t>
      </w:r>
      <w:r>
        <w:rPr>
          <w:rFonts w:ascii="Arial" w:hAnsi="Arial" w:cs="Arial"/>
          <w:i/>
          <w:iCs/>
          <w:color w:val="000000"/>
          <w:sz w:val="18"/>
          <w:szCs w:val="18"/>
        </w:rPr>
        <w:t>Cancer Cell</w:t>
      </w:r>
      <w:r>
        <w:rPr>
          <w:rFonts w:ascii="Arial" w:hAnsi="Arial" w:cs="Arial"/>
          <w:color w:val="000000"/>
          <w:sz w:val="18"/>
          <w:szCs w:val="18"/>
        </w:rPr>
        <w:t>, Holderfield and colleagues show that RAF autoinhibition underpins this paradox, further complicating therapeutic strategies centered around RAF.</w:t>
      </w:r>
    </w:p>
    <w:p w:rsidR="00F96BB8" w:rsidRDefault="00F96BB8" w:rsidP="00F96BB8">
      <w:pPr>
        <w:shd w:val="clear" w:color="auto" w:fill="CCCCCC"/>
        <w:rPr>
          <w:rFonts w:ascii="Arial" w:hAnsi="Arial" w:cs="Arial"/>
          <w:b/>
          <w:bCs/>
          <w:color w:val="FFFFFF"/>
          <w:szCs w:val="20"/>
        </w:rPr>
      </w:pPr>
      <w:r>
        <w:rPr>
          <w:rFonts w:ascii="Arial" w:hAnsi="Arial" w:cs="Arial"/>
          <w:b/>
          <w:bCs/>
          <w:color w:val="FFFFFF"/>
          <w:szCs w:val="20"/>
        </w:rPr>
        <w:t>Article</w:t>
      </w:r>
    </w:p>
    <w:p w:rsidR="00F96BB8" w:rsidRDefault="00F96BB8" w:rsidP="00F96BB8">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RAF Inhibitors Activate the MAPK Pathway by Relieving Inhibitory Autophosphorylation</w:t>
      </w:r>
    </w:p>
    <w:p w:rsidR="00F96BB8" w:rsidRDefault="00F96BB8" w:rsidP="00F96BB8">
      <w:pPr>
        <w:shd w:val="clear" w:color="auto" w:fill="FCFCFC"/>
        <w:rPr>
          <w:rFonts w:ascii="Arial" w:hAnsi="Arial" w:cs="Arial"/>
          <w:color w:val="000000"/>
          <w:sz w:val="18"/>
          <w:szCs w:val="18"/>
        </w:rPr>
      </w:pPr>
      <w:r>
        <w:rPr>
          <w:rFonts w:ascii="Arial" w:hAnsi="Arial" w:cs="Arial"/>
          <w:noProof/>
          <w:color w:val="000000"/>
          <w:sz w:val="18"/>
          <w:szCs w:val="18"/>
        </w:rPr>
        <w:drawing>
          <wp:inline distT="0" distB="0" distL="0" distR="0">
            <wp:extent cx="3569970" cy="3569970"/>
            <wp:effectExtent l="0" t="0" r="0" b="0"/>
            <wp:docPr id="17" name="그림 17" descr="http://download.cell.com/images/journalimages/1535-6108/PIIS1535610813001347.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535-6108/PIIS1535610813001347.fx1.lrg.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69970" cy="3569970"/>
                    </a:xfrm>
                    <a:prstGeom prst="rect">
                      <a:avLst/>
                    </a:prstGeom>
                    <a:noFill/>
                    <a:ln>
                      <a:noFill/>
                    </a:ln>
                  </pic:spPr>
                </pic:pic>
              </a:graphicData>
            </a:graphic>
          </wp:inline>
        </w:drawing>
      </w:r>
    </w:p>
    <w:p w:rsidR="00F96BB8" w:rsidRDefault="00771BFE" w:rsidP="00F96BB8">
      <w:pPr>
        <w:shd w:val="clear" w:color="auto" w:fill="FFFFFF"/>
        <w:spacing w:after="0"/>
        <w:rPr>
          <w:rFonts w:ascii="Arial" w:hAnsi="Arial" w:cs="Arial"/>
          <w:b/>
          <w:bCs/>
          <w:color w:val="A0412F"/>
          <w:szCs w:val="20"/>
        </w:rPr>
      </w:pPr>
      <w:hyperlink r:id="rId13" w:history="1">
        <w:r w:rsidR="00F96BB8">
          <w:rPr>
            <w:rFonts w:ascii="Arial" w:hAnsi="Arial" w:cs="Arial"/>
            <w:b/>
            <w:bCs/>
            <w:color w:val="000000"/>
            <w:sz w:val="18"/>
            <w:szCs w:val="18"/>
          </w:rPr>
          <w:t>Matthew Holderfield</w:t>
        </w:r>
      </w:hyperlink>
      <w:r w:rsidR="00F96BB8">
        <w:rPr>
          <w:rFonts w:ascii="Arial" w:hAnsi="Arial" w:cs="Arial"/>
          <w:b/>
          <w:bCs/>
          <w:color w:val="000000"/>
          <w:sz w:val="18"/>
          <w:szCs w:val="18"/>
        </w:rPr>
        <w:t xml:space="preserve">, </w:t>
      </w:r>
      <w:hyperlink r:id="rId14" w:history="1">
        <w:r w:rsidR="00F96BB8">
          <w:rPr>
            <w:rFonts w:ascii="Arial" w:hAnsi="Arial" w:cs="Arial"/>
            <w:b/>
            <w:bCs/>
            <w:color w:val="000000"/>
            <w:sz w:val="18"/>
            <w:szCs w:val="18"/>
          </w:rPr>
          <w:t>Hanne Merritt</w:t>
        </w:r>
      </w:hyperlink>
      <w:r w:rsidR="00F96BB8">
        <w:rPr>
          <w:rFonts w:ascii="Arial" w:hAnsi="Arial" w:cs="Arial"/>
          <w:b/>
          <w:bCs/>
          <w:color w:val="000000"/>
          <w:sz w:val="18"/>
          <w:szCs w:val="18"/>
        </w:rPr>
        <w:t xml:space="preserve">, </w:t>
      </w:r>
      <w:hyperlink r:id="rId15" w:history="1">
        <w:r w:rsidR="00F96BB8">
          <w:rPr>
            <w:rFonts w:ascii="Arial" w:hAnsi="Arial" w:cs="Arial"/>
            <w:b/>
            <w:bCs/>
            <w:color w:val="000000"/>
            <w:sz w:val="18"/>
            <w:szCs w:val="18"/>
          </w:rPr>
          <w:t>John Chan</w:t>
        </w:r>
      </w:hyperlink>
      <w:r w:rsidR="00F96BB8">
        <w:rPr>
          <w:rFonts w:ascii="Arial" w:hAnsi="Arial" w:cs="Arial"/>
          <w:b/>
          <w:bCs/>
          <w:color w:val="000000"/>
          <w:sz w:val="18"/>
          <w:szCs w:val="18"/>
        </w:rPr>
        <w:t xml:space="preserve">, </w:t>
      </w:r>
      <w:hyperlink r:id="rId16" w:history="1">
        <w:r w:rsidR="00F96BB8">
          <w:rPr>
            <w:rFonts w:ascii="Arial" w:hAnsi="Arial" w:cs="Arial"/>
            <w:b/>
            <w:bCs/>
            <w:color w:val="000000"/>
            <w:sz w:val="18"/>
            <w:szCs w:val="18"/>
          </w:rPr>
          <w:t>Marco Wallroth</w:t>
        </w:r>
      </w:hyperlink>
      <w:r w:rsidR="00F96BB8">
        <w:rPr>
          <w:rFonts w:ascii="Arial" w:hAnsi="Arial" w:cs="Arial"/>
          <w:b/>
          <w:bCs/>
          <w:color w:val="000000"/>
          <w:sz w:val="18"/>
          <w:szCs w:val="18"/>
        </w:rPr>
        <w:t xml:space="preserve">, </w:t>
      </w:r>
      <w:hyperlink r:id="rId17" w:history="1">
        <w:r w:rsidR="00F96BB8">
          <w:rPr>
            <w:rFonts w:ascii="Arial" w:hAnsi="Arial" w:cs="Arial"/>
            <w:b/>
            <w:bCs/>
            <w:color w:val="000000"/>
            <w:sz w:val="18"/>
            <w:szCs w:val="18"/>
          </w:rPr>
          <w:t>Laura Tandeske</w:t>
        </w:r>
      </w:hyperlink>
      <w:r w:rsidR="00F96BB8">
        <w:rPr>
          <w:rFonts w:ascii="Arial" w:hAnsi="Arial" w:cs="Arial"/>
          <w:b/>
          <w:bCs/>
          <w:color w:val="000000"/>
          <w:sz w:val="18"/>
          <w:szCs w:val="18"/>
        </w:rPr>
        <w:t xml:space="preserve">, </w:t>
      </w:r>
      <w:hyperlink r:id="rId18" w:history="1">
        <w:r w:rsidR="00F96BB8">
          <w:rPr>
            <w:rFonts w:ascii="Arial" w:hAnsi="Arial" w:cs="Arial"/>
            <w:b/>
            <w:bCs/>
            <w:color w:val="000000"/>
            <w:sz w:val="18"/>
            <w:szCs w:val="18"/>
          </w:rPr>
          <w:t>Huili Zhai</w:t>
        </w:r>
      </w:hyperlink>
      <w:r w:rsidR="00F96BB8">
        <w:rPr>
          <w:rFonts w:ascii="Arial" w:hAnsi="Arial" w:cs="Arial"/>
          <w:b/>
          <w:bCs/>
          <w:color w:val="000000"/>
          <w:sz w:val="18"/>
          <w:szCs w:val="18"/>
        </w:rPr>
        <w:t xml:space="preserve">, </w:t>
      </w:r>
      <w:hyperlink r:id="rId19" w:history="1">
        <w:r w:rsidR="00F96BB8">
          <w:rPr>
            <w:rFonts w:ascii="Arial" w:hAnsi="Arial" w:cs="Arial"/>
            <w:b/>
            <w:bCs/>
            <w:color w:val="000000"/>
            <w:sz w:val="18"/>
            <w:szCs w:val="18"/>
          </w:rPr>
          <w:t>John Tellew</w:t>
        </w:r>
      </w:hyperlink>
      <w:r w:rsidR="00F96BB8">
        <w:rPr>
          <w:rFonts w:ascii="Arial" w:hAnsi="Arial" w:cs="Arial"/>
          <w:b/>
          <w:bCs/>
          <w:color w:val="000000"/>
          <w:sz w:val="18"/>
          <w:szCs w:val="18"/>
        </w:rPr>
        <w:t xml:space="preserve">, </w:t>
      </w:r>
      <w:hyperlink r:id="rId20" w:history="1">
        <w:r w:rsidR="00F96BB8">
          <w:rPr>
            <w:rFonts w:ascii="Arial" w:hAnsi="Arial" w:cs="Arial"/>
            <w:b/>
            <w:bCs/>
            <w:color w:val="000000"/>
            <w:sz w:val="18"/>
            <w:szCs w:val="18"/>
          </w:rPr>
          <w:t>Stephen Hardy</w:t>
        </w:r>
      </w:hyperlink>
      <w:r w:rsidR="00F96BB8">
        <w:rPr>
          <w:rFonts w:ascii="Arial" w:hAnsi="Arial" w:cs="Arial"/>
          <w:b/>
          <w:bCs/>
          <w:color w:val="000000"/>
          <w:sz w:val="18"/>
          <w:szCs w:val="18"/>
        </w:rPr>
        <w:t xml:space="preserve">, </w:t>
      </w:r>
      <w:hyperlink r:id="rId21" w:history="1">
        <w:r w:rsidR="00F96BB8">
          <w:rPr>
            <w:rFonts w:ascii="Arial" w:hAnsi="Arial" w:cs="Arial"/>
            <w:b/>
            <w:bCs/>
            <w:color w:val="000000"/>
            <w:sz w:val="18"/>
            <w:szCs w:val="18"/>
          </w:rPr>
          <w:t>Mohammad Hekmat-Nejad</w:t>
        </w:r>
      </w:hyperlink>
      <w:r w:rsidR="00F96BB8">
        <w:rPr>
          <w:rFonts w:ascii="Arial" w:hAnsi="Arial" w:cs="Arial"/>
          <w:b/>
          <w:bCs/>
          <w:color w:val="000000"/>
          <w:sz w:val="18"/>
          <w:szCs w:val="18"/>
        </w:rPr>
        <w:t xml:space="preserve">, </w:t>
      </w:r>
      <w:hyperlink r:id="rId22" w:history="1">
        <w:r w:rsidR="00F96BB8">
          <w:rPr>
            <w:rFonts w:ascii="Arial" w:hAnsi="Arial" w:cs="Arial"/>
            <w:b/>
            <w:bCs/>
            <w:color w:val="000000"/>
            <w:sz w:val="18"/>
            <w:szCs w:val="18"/>
          </w:rPr>
          <w:t>Darrin D. Stuart</w:t>
        </w:r>
      </w:hyperlink>
      <w:r w:rsidR="00F96BB8">
        <w:rPr>
          <w:rFonts w:ascii="Arial" w:hAnsi="Arial" w:cs="Arial"/>
          <w:noProof/>
          <w:color w:val="000000"/>
          <w:sz w:val="18"/>
          <w:szCs w:val="18"/>
        </w:rPr>
        <w:drawing>
          <wp:inline distT="0" distB="0" distL="0" distR="0">
            <wp:extent cx="111125" cy="87630"/>
            <wp:effectExtent l="0" t="0" r="0" b="0"/>
            <wp:docPr id="12" name="그림 12"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end email"/>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125" cy="87630"/>
                    </a:xfrm>
                    <a:prstGeom prst="rect">
                      <a:avLst/>
                    </a:prstGeom>
                    <a:noFill/>
                    <a:ln>
                      <a:noFill/>
                    </a:ln>
                  </pic:spPr>
                </pic:pic>
              </a:graphicData>
            </a:graphic>
          </wp:inline>
        </w:drawing>
      </w:r>
      <w:r w:rsidR="00F96BB8">
        <w:rPr>
          <w:rFonts w:ascii="Arial" w:hAnsi="Arial" w:cs="Arial"/>
          <w:b/>
          <w:bCs/>
          <w:color w:val="000000"/>
          <w:sz w:val="18"/>
          <w:szCs w:val="18"/>
        </w:rPr>
        <w:t xml:space="preserve">, </w:t>
      </w:r>
      <w:hyperlink r:id="rId23" w:history="1">
        <w:r w:rsidR="00F96BB8">
          <w:rPr>
            <w:rFonts w:ascii="Arial" w:hAnsi="Arial" w:cs="Arial"/>
            <w:b/>
            <w:bCs/>
            <w:color w:val="000000"/>
            <w:sz w:val="18"/>
            <w:szCs w:val="18"/>
          </w:rPr>
          <w:t>Frank McCormick</w:t>
        </w:r>
      </w:hyperlink>
      <w:r w:rsidR="00F96BB8">
        <w:rPr>
          <w:rFonts w:ascii="Arial" w:hAnsi="Arial" w:cs="Arial"/>
          <w:b/>
          <w:bCs/>
          <w:color w:val="000000"/>
          <w:sz w:val="18"/>
          <w:szCs w:val="18"/>
        </w:rPr>
        <w:t xml:space="preserve">, </w:t>
      </w:r>
      <w:hyperlink r:id="rId24" w:history="1">
        <w:r w:rsidR="00F96BB8">
          <w:rPr>
            <w:rFonts w:ascii="Arial" w:hAnsi="Arial" w:cs="Arial"/>
            <w:b/>
            <w:bCs/>
            <w:color w:val="000000"/>
            <w:sz w:val="18"/>
            <w:szCs w:val="18"/>
          </w:rPr>
          <w:t>Tobi E. Nagel</w:t>
        </w:r>
      </w:hyperlink>
    </w:p>
    <w:p w:rsidR="00F96BB8" w:rsidRDefault="00F96BB8" w:rsidP="00F96BB8">
      <w:pPr>
        <w:pStyle w:val="a3"/>
        <w:shd w:val="clear" w:color="auto" w:fill="FFFFFF"/>
        <w:rPr>
          <w:rFonts w:ascii="Arial" w:hAnsi="Arial" w:cs="Arial"/>
          <w:color w:val="000000"/>
          <w:sz w:val="20"/>
          <w:szCs w:val="20"/>
        </w:rPr>
      </w:pPr>
      <w:r>
        <w:rPr>
          <w:rFonts w:ascii="Arial" w:hAnsi="Arial" w:cs="Arial"/>
          <w:color w:val="000000"/>
          <w:sz w:val="20"/>
          <w:szCs w:val="20"/>
        </w:rPr>
        <w:t>ATP competitive inhibitors of the BRAF</w:t>
      </w:r>
      <w:r>
        <w:rPr>
          <w:rFonts w:ascii="Arial" w:hAnsi="Arial" w:cs="Arial"/>
          <w:color w:val="000000"/>
          <w:sz w:val="20"/>
          <w:szCs w:val="20"/>
          <w:vertAlign w:val="superscript"/>
        </w:rPr>
        <w:t>V600E</w:t>
      </w:r>
      <w:r>
        <w:rPr>
          <w:rFonts w:ascii="Arial" w:hAnsi="Arial" w:cs="Arial"/>
          <w:color w:val="000000"/>
          <w:sz w:val="20"/>
          <w:szCs w:val="20"/>
        </w:rPr>
        <w:t xml:space="preserve"> oncogene paradoxically activate downstream signaling in cells bearing wild-type BRAF (BRAF</w:t>
      </w:r>
      <w:r>
        <w:rPr>
          <w:rFonts w:ascii="Arial" w:hAnsi="Arial" w:cs="Arial"/>
          <w:color w:val="000000"/>
          <w:sz w:val="20"/>
          <w:szCs w:val="20"/>
          <w:vertAlign w:val="superscript"/>
        </w:rPr>
        <w:t>WT</w:t>
      </w:r>
      <w:r>
        <w:rPr>
          <w:rFonts w:ascii="Arial" w:hAnsi="Arial" w:cs="Arial"/>
          <w:color w:val="000000"/>
          <w:sz w:val="20"/>
          <w:szCs w:val="20"/>
        </w:rPr>
        <w:t>). In this study, we investigate the biochemical mechanism of wild-type RAF (RAF</w:t>
      </w:r>
      <w:r>
        <w:rPr>
          <w:rFonts w:ascii="Arial" w:hAnsi="Arial" w:cs="Arial"/>
          <w:color w:val="000000"/>
          <w:sz w:val="20"/>
          <w:szCs w:val="20"/>
          <w:vertAlign w:val="superscript"/>
        </w:rPr>
        <w:t>WT</w:t>
      </w:r>
      <w:r>
        <w:rPr>
          <w:rFonts w:ascii="Arial" w:hAnsi="Arial" w:cs="Arial"/>
          <w:color w:val="000000"/>
          <w:sz w:val="20"/>
          <w:szCs w:val="20"/>
        </w:rPr>
        <w:t>) activation by multiple catalytic inhibitors using kinetic analysis of purified BRAF</w:t>
      </w:r>
      <w:r>
        <w:rPr>
          <w:rFonts w:ascii="Arial" w:hAnsi="Arial" w:cs="Arial"/>
          <w:color w:val="000000"/>
          <w:sz w:val="20"/>
          <w:szCs w:val="20"/>
          <w:vertAlign w:val="superscript"/>
        </w:rPr>
        <w:t>V600E</w:t>
      </w:r>
      <w:r>
        <w:rPr>
          <w:rFonts w:ascii="Arial" w:hAnsi="Arial" w:cs="Arial"/>
          <w:color w:val="000000"/>
          <w:sz w:val="20"/>
          <w:szCs w:val="20"/>
        </w:rPr>
        <w:t xml:space="preserve"> and RAF</w:t>
      </w:r>
      <w:r>
        <w:rPr>
          <w:rFonts w:ascii="Arial" w:hAnsi="Arial" w:cs="Arial"/>
          <w:color w:val="000000"/>
          <w:sz w:val="20"/>
          <w:szCs w:val="20"/>
          <w:vertAlign w:val="superscript"/>
        </w:rPr>
        <w:t>WT</w:t>
      </w:r>
      <w:r>
        <w:rPr>
          <w:rFonts w:ascii="Arial" w:hAnsi="Arial" w:cs="Arial"/>
          <w:color w:val="000000"/>
          <w:sz w:val="20"/>
          <w:szCs w:val="20"/>
        </w:rPr>
        <w:t xml:space="preserve"> enzymes. We show that activation of RAF</w:t>
      </w:r>
      <w:r>
        <w:rPr>
          <w:rFonts w:ascii="Arial" w:hAnsi="Arial" w:cs="Arial"/>
          <w:color w:val="000000"/>
          <w:sz w:val="20"/>
          <w:szCs w:val="20"/>
          <w:vertAlign w:val="superscript"/>
        </w:rPr>
        <w:t>WT</w:t>
      </w:r>
      <w:r>
        <w:rPr>
          <w:rFonts w:ascii="Arial" w:hAnsi="Arial" w:cs="Arial"/>
          <w:color w:val="000000"/>
          <w:sz w:val="20"/>
          <w:szCs w:val="20"/>
        </w:rPr>
        <w:t xml:space="preserve"> is ATP dependent and directly linked to RAF kinase activity. These data support a mechanism involving inhibitory autophosphorylation of RAF</w:t>
      </w:r>
      <w:r>
        <w:rPr>
          <w:rFonts w:ascii="Arial" w:hAnsi="Arial" w:cs="Arial"/>
          <w:noProof/>
          <w:color w:val="000000"/>
          <w:sz w:val="20"/>
          <w:szCs w:val="20"/>
        </w:rPr>
        <w:drawing>
          <wp:inline distT="0" distB="0" distL="0" distR="0">
            <wp:extent cx="24130" cy="151130"/>
            <wp:effectExtent l="0" t="0" r="0" b="0"/>
            <wp:docPr id="11" name="그림 11" descr="http://www.cell.com/images/glyphs/u2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cell.com/images/glyphs/u2019.gif"/>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151130"/>
                    </a:xfrm>
                    <a:prstGeom prst="rect">
                      <a:avLst/>
                    </a:prstGeom>
                    <a:noFill/>
                    <a:ln>
                      <a:noFill/>
                    </a:ln>
                  </pic:spPr>
                </pic:pic>
              </a:graphicData>
            </a:graphic>
          </wp:inline>
        </w:drawing>
      </w:r>
      <w:r>
        <w:rPr>
          <w:rFonts w:ascii="Arial" w:hAnsi="Arial" w:cs="Arial"/>
          <w:color w:val="000000"/>
          <w:sz w:val="20"/>
          <w:szCs w:val="20"/>
        </w:rPr>
        <w:t>s phosphate-binding loop that, when disrupted either through pharmacologic or genetic alterations, results in activation of RAF and the mitogen-activated protein kinase (MAPK) pathway. This mechanism accounts not only for compound-mediated activation of the MAPK pathway in BRAF</w:t>
      </w:r>
      <w:r>
        <w:rPr>
          <w:rFonts w:ascii="Arial" w:hAnsi="Arial" w:cs="Arial"/>
          <w:color w:val="000000"/>
          <w:sz w:val="20"/>
          <w:szCs w:val="20"/>
          <w:vertAlign w:val="superscript"/>
        </w:rPr>
        <w:t>WT</w:t>
      </w:r>
      <w:r>
        <w:rPr>
          <w:rFonts w:ascii="Arial" w:hAnsi="Arial" w:cs="Arial"/>
          <w:color w:val="000000"/>
          <w:sz w:val="20"/>
          <w:szCs w:val="20"/>
        </w:rPr>
        <w:t xml:space="preserve"> cells but also offers a biochemical mechanism for BRAF oncogenesis.</w:t>
      </w:r>
    </w:p>
    <w:p w:rsidR="00F96BB8" w:rsidRDefault="00F96BB8" w:rsidP="00F96BB8">
      <w:pPr>
        <w:shd w:val="clear" w:color="auto" w:fill="CCCCCC"/>
        <w:rPr>
          <w:rFonts w:ascii="Arial" w:hAnsi="Arial" w:cs="Arial"/>
          <w:b/>
          <w:bCs/>
          <w:color w:val="FFFFFF"/>
          <w:szCs w:val="20"/>
        </w:rPr>
      </w:pPr>
      <w:r>
        <w:rPr>
          <w:rFonts w:ascii="Arial" w:hAnsi="Arial" w:cs="Arial"/>
          <w:b/>
          <w:bCs/>
          <w:color w:val="FFFFFF"/>
          <w:szCs w:val="20"/>
        </w:rPr>
        <w:lastRenderedPageBreak/>
        <w:t>Article</w:t>
      </w:r>
    </w:p>
    <w:p w:rsidR="00F96BB8" w:rsidRDefault="00F96BB8" w:rsidP="00F96BB8">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Restoring p53 Function in Human Melanoma Cells by Inhibiting MDM2 and Cyclin B1/CDK1-Phosphorylated Nuclear iASPP</w:t>
      </w:r>
    </w:p>
    <w:p w:rsidR="00F96BB8" w:rsidRDefault="00771BFE" w:rsidP="00F96BB8">
      <w:pPr>
        <w:shd w:val="clear" w:color="auto" w:fill="FFFFFF"/>
        <w:spacing w:after="0"/>
        <w:rPr>
          <w:rFonts w:ascii="Arial" w:hAnsi="Arial" w:cs="Arial"/>
          <w:color w:val="000000"/>
          <w:sz w:val="18"/>
          <w:szCs w:val="18"/>
        </w:rPr>
      </w:pPr>
      <w:hyperlink r:id="rId26" w:history="1">
        <w:r w:rsidR="00F96BB8">
          <w:rPr>
            <w:rFonts w:ascii="Arial" w:hAnsi="Arial" w:cs="Arial"/>
            <w:b/>
            <w:bCs/>
            <w:color w:val="000000"/>
            <w:sz w:val="18"/>
            <w:szCs w:val="18"/>
          </w:rPr>
          <w:t>Min Lu</w:t>
        </w:r>
      </w:hyperlink>
      <w:r w:rsidR="00F96BB8">
        <w:rPr>
          <w:rFonts w:ascii="Arial" w:hAnsi="Arial" w:cs="Arial"/>
          <w:b/>
          <w:bCs/>
          <w:color w:val="000000"/>
          <w:sz w:val="18"/>
          <w:szCs w:val="18"/>
        </w:rPr>
        <w:t xml:space="preserve">, </w:t>
      </w:r>
      <w:hyperlink r:id="rId27" w:history="1">
        <w:r w:rsidR="00F96BB8">
          <w:rPr>
            <w:rFonts w:ascii="Arial" w:hAnsi="Arial" w:cs="Arial"/>
            <w:b/>
            <w:bCs/>
            <w:color w:val="000000"/>
            <w:sz w:val="18"/>
            <w:szCs w:val="18"/>
          </w:rPr>
          <w:t>Hilde Breyssens</w:t>
        </w:r>
      </w:hyperlink>
      <w:r w:rsidR="00F96BB8">
        <w:rPr>
          <w:rFonts w:ascii="Arial" w:hAnsi="Arial" w:cs="Arial"/>
          <w:b/>
          <w:bCs/>
          <w:color w:val="000000"/>
          <w:sz w:val="18"/>
          <w:szCs w:val="18"/>
        </w:rPr>
        <w:t xml:space="preserve">, </w:t>
      </w:r>
      <w:hyperlink r:id="rId28" w:history="1">
        <w:r w:rsidR="00F96BB8">
          <w:rPr>
            <w:rFonts w:ascii="Arial" w:hAnsi="Arial" w:cs="Arial"/>
            <w:b/>
            <w:bCs/>
            <w:color w:val="000000"/>
            <w:sz w:val="18"/>
            <w:szCs w:val="18"/>
          </w:rPr>
          <w:t>Victoria Salter</w:t>
        </w:r>
      </w:hyperlink>
      <w:r w:rsidR="00F96BB8">
        <w:rPr>
          <w:rFonts w:ascii="Arial" w:hAnsi="Arial" w:cs="Arial"/>
          <w:b/>
          <w:bCs/>
          <w:color w:val="000000"/>
          <w:sz w:val="18"/>
          <w:szCs w:val="18"/>
        </w:rPr>
        <w:t xml:space="preserve">, </w:t>
      </w:r>
      <w:hyperlink r:id="rId29" w:history="1">
        <w:r w:rsidR="00F96BB8">
          <w:rPr>
            <w:rFonts w:ascii="Arial" w:hAnsi="Arial" w:cs="Arial"/>
            <w:b/>
            <w:bCs/>
            <w:color w:val="000000"/>
            <w:sz w:val="18"/>
            <w:szCs w:val="18"/>
          </w:rPr>
          <w:t>Shan Zhong</w:t>
        </w:r>
      </w:hyperlink>
      <w:r w:rsidR="00F96BB8">
        <w:rPr>
          <w:rFonts w:ascii="Arial" w:hAnsi="Arial" w:cs="Arial"/>
          <w:b/>
          <w:bCs/>
          <w:color w:val="000000"/>
          <w:sz w:val="18"/>
          <w:szCs w:val="18"/>
        </w:rPr>
        <w:t xml:space="preserve">, </w:t>
      </w:r>
      <w:hyperlink r:id="rId30" w:history="1">
        <w:r w:rsidR="00F96BB8">
          <w:rPr>
            <w:rFonts w:ascii="Arial" w:hAnsi="Arial" w:cs="Arial"/>
            <w:b/>
            <w:bCs/>
            <w:color w:val="000000"/>
            <w:sz w:val="18"/>
            <w:szCs w:val="18"/>
          </w:rPr>
          <w:t>Ying Hu</w:t>
        </w:r>
      </w:hyperlink>
      <w:r w:rsidR="00F96BB8">
        <w:rPr>
          <w:rFonts w:ascii="Arial" w:hAnsi="Arial" w:cs="Arial"/>
          <w:b/>
          <w:bCs/>
          <w:color w:val="000000"/>
          <w:sz w:val="18"/>
          <w:szCs w:val="18"/>
        </w:rPr>
        <w:t xml:space="preserve">, </w:t>
      </w:r>
      <w:hyperlink r:id="rId31" w:history="1">
        <w:r w:rsidR="00F96BB8">
          <w:rPr>
            <w:rFonts w:ascii="Arial" w:hAnsi="Arial" w:cs="Arial"/>
            <w:b/>
            <w:bCs/>
            <w:color w:val="000000"/>
            <w:sz w:val="18"/>
            <w:szCs w:val="18"/>
          </w:rPr>
          <w:t>Caroline Baer</w:t>
        </w:r>
      </w:hyperlink>
      <w:r w:rsidR="00F96BB8">
        <w:rPr>
          <w:rFonts w:ascii="Arial" w:hAnsi="Arial" w:cs="Arial"/>
          <w:b/>
          <w:bCs/>
          <w:color w:val="000000"/>
          <w:sz w:val="18"/>
          <w:szCs w:val="18"/>
        </w:rPr>
        <w:t xml:space="preserve">, </w:t>
      </w:r>
      <w:hyperlink r:id="rId32" w:history="1">
        <w:r w:rsidR="00F96BB8">
          <w:rPr>
            <w:rFonts w:ascii="Arial" w:hAnsi="Arial" w:cs="Arial"/>
            <w:b/>
            <w:bCs/>
            <w:color w:val="000000"/>
            <w:sz w:val="18"/>
            <w:szCs w:val="18"/>
          </w:rPr>
          <w:t>Indrika Ratnayaka</w:t>
        </w:r>
      </w:hyperlink>
      <w:r w:rsidR="00F96BB8">
        <w:rPr>
          <w:rFonts w:ascii="Arial" w:hAnsi="Arial" w:cs="Arial"/>
          <w:b/>
          <w:bCs/>
          <w:color w:val="000000"/>
          <w:sz w:val="18"/>
          <w:szCs w:val="18"/>
        </w:rPr>
        <w:t xml:space="preserve">, </w:t>
      </w:r>
      <w:hyperlink r:id="rId33" w:history="1">
        <w:r w:rsidR="00F96BB8">
          <w:rPr>
            <w:rFonts w:ascii="Arial" w:hAnsi="Arial" w:cs="Arial"/>
            <w:b/>
            <w:bCs/>
            <w:color w:val="000000"/>
            <w:sz w:val="18"/>
            <w:szCs w:val="18"/>
          </w:rPr>
          <w:t>Alex Sullivan</w:t>
        </w:r>
      </w:hyperlink>
      <w:r w:rsidR="00F96BB8">
        <w:rPr>
          <w:rFonts w:ascii="Arial" w:hAnsi="Arial" w:cs="Arial"/>
          <w:b/>
          <w:bCs/>
          <w:color w:val="000000"/>
          <w:sz w:val="18"/>
          <w:szCs w:val="18"/>
        </w:rPr>
        <w:t xml:space="preserve">, </w:t>
      </w:r>
      <w:hyperlink r:id="rId34" w:history="1">
        <w:r w:rsidR="00F96BB8">
          <w:rPr>
            <w:rFonts w:ascii="Arial" w:hAnsi="Arial" w:cs="Arial"/>
            <w:b/>
            <w:bCs/>
            <w:color w:val="000000"/>
            <w:sz w:val="18"/>
            <w:szCs w:val="18"/>
          </w:rPr>
          <w:t>Nicholas R. Brown</w:t>
        </w:r>
      </w:hyperlink>
      <w:r w:rsidR="00F96BB8">
        <w:rPr>
          <w:rFonts w:ascii="Arial" w:hAnsi="Arial" w:cs="Arial"/>
          <w:b/>
          <w:bCs/>
          <w:color w:val="000000"/>
          <w:sz w:val="18"/>
          <w:szCs w:val="18"/>
        </w:rPr>
        <w:t xml:space="preserve">, </w:t>
      </w:r>
      <w:hyperlink r:id="rId35" w:history="1">
        <w:r w:rsidR="00F96BB8">
          <w:rPr>
            <w:rFonts w:ascii="Arial" w:hAnsi="Arial" w:cs="Arial"/>
            <w:b/>
            <w:bCs/>
            <w:color w:val="000000"/>
            <w:sz w:val="18"/>
            <w:szCs w:val="18"/>
          </w:rPr>
          <w:t>Jane Endicott</w:t>
        </w:r>
      </w:hyperlink>
      <w:r w:rsidR="00F96BB8">
        <w:rPr>
          <w:rFonts w:ascii="Arial" w:hAnsi="Arial" w:cs="Arial"/>
          <w:b/>
          <w:bCs/>
          <w:color w:val="000000"/>
          <w:sz w:val="18"/>
          <w:szCs w:val="18"/>
        </w:rPr>
        <w:t xml:space="preserve">, </w:t>
      </w:r>
      <w:hyperlink r:id="rId36" w:history="1">
        <w:r w:rsidR="00F96BB8">
          <w:rPr>
            <w:rFonts w:ascii="Arial" w:hAnsi="Arial" w:cs="Arial"/>
            <w:b/>
            <w:bCs/>
            <w:color w:val="000000"/>
            <w:sz w:val="18"/>
            <w:szCs w:val="18"/>
          </w:rPr>
          <w:t>Stefan Knapp</w:t>
        </w:r>
      </w:hyperlink>
      <w:r w:rsidR="00F96BB8">
        <w:rPr>
          <w:rFonts w:ascii="Arial" w:hAnsi="Arial" w:cs="Arial"/>
          <w:b/>
          <w:bCs/>
          <w:color w:val="000000"/>
          <w:sz w:val="18"/>
          <w:szCs w:val="18"/>
        </w:rPr>
        <w:t xml:space="preserve">, </w:t>
      </w:r>
      <w:hyperlink r:id="rId37" w:history="1">
        <w:r w:rsidR="00F96BB8">
          <w:rPr>
            <w:rFonts w:ascii="Arial" w:hAnsi="Arial" w:cs="Arial"/>
            <w:b/>
            <w:bCs/>
            <w:color w:val="000000"/>
            <w:sz w:val="18"/>
            <w:szCs w:val="18"/>
          </w:rPr>
          <w:t>Benedikt M. Kessler</w:t>
        </w:r>
      </w:hyperlink>
      <w:r w:rsidR="00F96BB8">
        <w:rPr>
          <w:rFonts w:ascii="Arial" w:hAnsi="Arial" w:cs="Arial"/>
          <w:b/>
          <w:bCs/>
          <w:color w:val="000000"/>
          <w:sz w:val="18"/>
          <w:szCs w:val="18"/>
        </w:rPr>
        <w:t xml:space="preserve">, </w:t>
      </w:r>
      <w:hyperlink r:id="rId38" w:history="1">
        <w:r w:rsidR="00F96BB8">
          <w:rPr>
            <w:rFonts w:ascii="Arial" w:hAnsi="Arial" w:cs="Arial"/>
            <w:b/>
            <w:bCs/>
            <w:color w:val="000000"/>
            <w:sz w:val="18"/>
            <w:szCs w:val="18"/>
          </w:rPr>
          <w:t>Mark R. Middleton</w:t>
        </w:r>
      </w:hyperlink>
      <w:r w:rsidR="00F96BB8">
        <w:rPr>
          <w:rFonts w:ascii="Arial" w:hAnsi="Arial" w:cs="Arial"/>
          <w:b/>
          <w:bCs/>
          <w:color w:val="000000"/>
          <w:sz w:val="18"/>
          <w:szCs w:val="18"/>
        </w:rPr>
        <w:t xml:space="preserve">, </w:t>
      </w:r>
      <w:hyperlink r:id="rId39" w:history="1">
        <w:r w:rsidR="00F96BB8">
          <w:rPr>
            <w:rFonts w:ascii="Arial" w:hAnsi="Arial" w:cs="Arial"/>
            <w:b/>
            <w:bCs/>
            <w:color w:val="000000"/>
            <w:sz w:val="18"/>
            <w:szCs w:val="18"/>
          </w:rPr>
          <w:t>Christian Siebold</w:t>
        </w:r>
      </w:hyperlink>
      <w:r w:rsidR="00F96BB8">
        <w:rPr>
          <w:rFonts w:ascii="Arial" w:hAnsi="Arial" w:cs="Arial"/>
          <w:b/>
          <w:bCs/>
          <w:color w:val="000000"/>
          <w:sz w:val="18"/>
          <w:szCs w:val="18"/>
        </w:rPr>
        <w:t xml:space="preserve">, </w:t>
      </w:r>
      <w:hyperlink r:id="rId40" w:history="1">
        <w:r w:rsidR="00F96BB8">
          <w:rPr>
            <w:rFonts w:ascii="Arial" w:hAnsi="Arial" w:cs="Arial"/>
            <w:b/>
            <w:bCs/>
            <w:color w:val="000000"/>
            <w:sz w:val="18"/>
            <w:szCs w:val="18"/>
          </w:rPr>
          <w:t>E. Yvonne Jones</w:t>
        </w:r>
      </w:hyperlink>
      <w:r w:rsidR="00F96BB8">
        <w:rPr>
          <w:rFonts w:ascii="Arial" w:hAnsi="Arial" w:cs="Arial"/>
          <w:b/>
          <w:bCs/>
          <w:color w:val="000000"/>
          <w:sz w:val="18"/>
          <w:szCs w:val="18"/>
        </w:rPr>
        <w:t xml:space="preserve">, </w:t>
      </w:r>
      <w:hyperlink r:id="rId41" w:history="1">
        <w:r w:rsidR="00F96BB8">
          <w:rPr>
            <w:rFonts w:ascii="Arial" w:hAnsi="Arial" w:cs="Arial"/>
            <w:b/>
            <w:bCs/>
            <w:color w:val="000000"/>
            <w:sz w:val="18"/>
            <w:szCs w:val="18"/>
          </w:rPr>
          <w:t>Elena V. Sviderskaya</w:t>
        </w:r>
      </w:hyperlink>
      <w:r w:rsidR="00F96BB8">
        <w:rPr>
          <w:rFonts w:ascii="Arial" w:hAnsi="Arial" w:cs="Arial"/>
          <w:b/>
          <w:bCs/>
          <w:color w:val="000000"/>
          <w:sz w:val="18"/>
          <w:szCs w:val="18"/>
        </w:rPr>
        <w:t xml:space="preserve">, </w:t>
      </w:r>
      <w:hyperlink r:id="rId42" w:history="1">
        <w:r w:rsidR="00F96BB8">
          <w:rPr>
            <w:rFonts w:ascii="Arial" w:hAnsi="Arial" w:cs="Arial"/>
            <w:b/>
            <w:bCs/>
            <w:color w:val="000000"/>
            <w:sz w:val="18"/>
            <w:szCs w:val="18"/>
          </w:rPr>
          <w:t>Jonathan Cebon</w:t>
        </w:r>
      </w:hyperlink>
      <w:r w:rsidR="00F96BB8">
        <w:rPr>
          <w:rFonts w:ascii="Arial" w:hAnsi="Arial" w:cs="Arial"/>
          <w:b/>
          <w:bCs/>
          <w:color w:val="000000"/>
          <w:sz w:val="18"/>
          <w:szCs w:val="18"/>
        </w:rPr>
        <w:t xml:space="preserve">, </w:t>
      </w:r>
      <w:hyperlink r:id="rId43" w:history="1">
        <w:r w:rsidR="00F96BB8">
          <w:rPr>
            <w:rFonts w:ascii="Arial" w:hAnsi="Arial" w:cs="Arial"/>
            <w:b/>
            <w:bCs/>
            <w:color w:val="000000"/>
            <w:sz w:val="18"/>
            <w:szCs w:val="18"/>
          </w:rPr>
          <w:t>Thomas John</w:t>
        </w:r>
      </w:hyperlink>
      <w:r w:rsidR="00F96BB8">
        <w:rPr>
          <w:rFonts w:ascii="Arial" w:hAnsi="Arial" w:cs="Arial"/>
          <w:b/>
          <w:bCs/>
          <w:color w:val="000000"/>
          <w:sz w:val="18"/>
          <w:szCs w:val="18"/>
        </w:rPr>
        <w:t xml:space="preserve">, </w:t>
      </w:r>
      <w:hyperlink r:id="rId44" w:history="1">
        <w:r w:rsidR="00F96BB8">
          <w:rPr>
            <w:rFonts w:ascii="Arial" w:hAnsi="Arial" w:cs="Arial"/>
            <w:b/>
            <w:bCs/>
            <w:color w:val="000000"/>
            <w:sz w:val="18"/>
            <w:szCs w:val="18"/>
          </w:rPr>
          <w:t>Otavia L. Caballero</w:t>
        </w:r>
      </w:hyperlink>
      <w:r w:rsidR="00F96BB8">
        <w:rPr>
          <w:rFonts w:ascii="Arial" w:hAnsi="Arial" w:cs="Arial"/>
          <w:b/>
          <w:bCs/>
          <w:color w:val="000000"/>
          <w:sz w:val="18"/>
          <w:szCs w:val="18"/>
        </w:rPr>
        <w:t xml:space="preserve">, </w:t>
      </w:r>
      <w:hyperlink r:id="rId45" w:history="1">
        <w:r w:rsidR="00F96BB8">
          <w:rPr>
            <w:rFonts w:ascii="Arial" w:hAnsi="Arial" w:cs="Arial"/>
            <w:b/>
            <w:bCs/>
            <w:color w:val="000000"/>
            <w:sz w:val="18"/>
            <w:szCs w:val="18"/>
          </w:rPr>
          <w:t>Colin R. Goding</w:t>
        </w:r>
      </w:hyperlink>
      <w:r w:rsidR="00F96BB8">
        <w:rPr>
          <w:rFonts w:ascii="Arial" w:hAnsi="Arial" w:cs="Arial"/>
          <w:b/>
          <w:bCs/>
          <w:color w:val="000000"/>
          <w:sz w:val="18"/>
          <w:szCs w:val="18"/>
        </w:rPr>
        <w:t xml:space="preserve">, </w:t>
      </w:r>
      <w:hyperlink r:id="rId46" w:history="1">
        <w:r w:rsidR="00F96BB8">
          <w:rPr>
            <w:rFonts w:ascii="Arial" w:hAnsi="Arial" w:cs="Arial"/>
            <w:b/>
            <w:bCs/>
            <w:color w:val="000000"/>
            <w:sz w:val="18"/>
            <w:szCs w:val="18"/>
          </w:rPr>
          <w:t>Xin Lu</w:t>
        </w:r>
      </w:hyperlink>
      <w:r w:rsidR="00F96BB8">
        <w:rPr>
          <w:rFonts w:ascii="Arial" w:hAnsi="Arial" w:cs="Arial"/>
          <w:noProof/>
          <w:color w:val="000000"/>
          <w:sz w:val="18"/>
          <w:szCs w:val="18"/>
        </w:rPr>
        <w:drawing>
          <wp:inline distT="0" distB="0" distL="0" distR="0">
            <wp:extent cx="111125" cy="87630"/>
            <wp:effectExtent l="0" t="0" r="0" b="0"/>
            <wp:docPr id="23" name="그림 23"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end email"/>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125" cy="87630"/>
                    </a:xfrm>
                    <a:prstGeom prst="rect">
                      <a:avLst/>
                    </a:prstGeom>
                    <a:noFill/>
                    <a:ln>
                      <a:noFill/>
                    </a:ln>
                  </pic:spPr>
                </pic:pic>
              </a:graphicData>
            </a:graphic>
          </wp:inline>
        </w:drawing>
      </w:r>
      <w:hyperlink r:id="rId47" w:history="1">
        <w:r w:rsidR="00F96BB8">
          <w:rPr>
            <w:rFonts w:ascii="Arial" w:hAnsi="Arial" w:cs="Arial"/>
            <w:b/>
            <w:bCs/>
            <w:color w:val="005789"/>
            <w:sz w:val="18"/>
            <w:szCs w:val="18"/>
          </w:rPr>
          <w:t>See Affiliations</w:t>
        </w:r>
      </w:hyperlink>
    </w:p>
    <w:p w:rsidR="00F96BB8" w:rsidRDefault="00F96BB8" w:rsidP="00F96BB8">
      <w:pPr>
        <w:pStyle w:val="a3"/>
        <w:shd w:val="clear" w:color="auto" w:fill="FFFFFF"/>
        <w:rPr>
          <w:rFonts w:ascii="Arial" w:hAnsi="Arial" w:cs="Arial"/>
          <w:color w:val="000000"/>
          <w:sz w:val="20"/>
          <w:szCs w:val="20"/>
        </w:rPr>
      </w:pPr>
      <w:r>
        <w:rPr>
          <w:rFonts w:ascii="Arial" w:hAnsi="Arial" w:cs="Arial"/>
          <w:color w:val="000000"/>
          <w:sz w:val="20"/>
          <w:szCs w:val="20"/>
        </w:rPr>
        <w:t>Nearly 90% of human melanomas contain inactivated wild-type p53, the underlying mechanisms for which are not fully understood. Here, we identify that cyclin B1/CDK1-phosphorylates iASPP, which leads to the inhibition of iASPP dimerization, promotion of iASPP monomer nuclear entry, and exposure of its p53 binding sites, leading to increased p53 inhibition. Nuclear iASPP is enriched in melanoma metastasis and associates with poor patient survival. Most wild-type p53-expressing melanoma cell lines coexpress high levels of phosphorylated nuclear iASPP, MDM2, and cyclin B1. Inhibition of MDM2 and iASPP phosphorylation with small molecules induced p53-dependent apoptosis and growth suppression. Concurrent p53 reactivation and BRAFV600E inhibition achieved additive suppression in vivo, presenting an alternative for melanoma therapy.</w:t>
      </w:r>
    </w:p>
    <w:p w:rsidR="00F96BB8" w:rsidRDefault="00F96BB8" w:rsidP="00F96BB8">
      <w:pPr>
        <w:shd w:val="clear" w:color="auto" w:fill="CCCCCC"/>
        <w:rPr>
          <w:rFonts w:ascii="Arial" w:hAnsi="Arial" w:cs="Arial"/>
          <w:b/>
          <w:bCs/>
          <w:color w:val="FFFFFF"/>
          <w:szCs w:val="20"/>
        </w:rPr>
      </w:pPr>
      <w:r>
        <w:rPr>
          <w:rFonts w:ascii="Arial" w:hAnsi="Arial" w:cs="Arial"/>
          <w:b/>
          <w:bCs/>
          <w:color w:val="FFFFFF"/>
          <w:szCs w:val="20"/>
        </w:rPr>
        <w:t>Article</w:t>
      </w:r>
    </w:p>
    <w:p w:rsidR="00F96BB8" w:rsidRDefault="00F96BB8" w:rsidP="00F96BB8">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Mutant p53 Prolongs NF-</w:t>
      </w:r>
      <w:r>
        <w:rPr>
          <w:rFonts w:ascii="Arial" w:hAnsi="Arial" w:cs="Arial"/>
          <w:b/>
          <w:bCs/>
          <w:noProof/>
          <w:color w:val="A0412F"/>
          <w:spacing w:val="-3"/>
          <w:sz w:val="27"/>
          <w:szCs w:val="27"/>
        </w:rPr>
        <w:drawing>
          <wp:inline distT="0" distB="0" distL="0" distR="0">
            <wp:extent cx="87630" cy="87630"/>
            <wp:effectExtent l="0" t="0" r="0" b="0"/>
            <wp:docPr id="44" name="그림 44"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cell.com/images/glyphs/u03ba.gif"/>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b/>
          <w:bCs/>
          <w:color w:val="A0412F"/>
          <w:spacing w:val="-3"/>
          <w:sz w:val="27"/>
          <w:szCs w:val="27"/>
        </w:rPr>
        <w:t>B Activation and Promotes Chronic Inflammation and Inflammation-Associated Colorectal Cancer</w:t>
      </w:r>
    </w:p>
    <w:p w:rsidR="00F96BB8" w:rsidRDefault="00771BFE" w:rsidP="00F96BB8">
      <w:pPr>
        <w:shd w:val="clear" w:color="auto" w:fill="FFFFFF"/>
        <w:spacing w:after="0"/>
        <w:rPr>
          <w:rFonts w:ascii="Arial" w:hAnsi="Arial" w:cs="Arial"/>
          <w:color w:val="000000"/>
          <w:sz w:val="18"/>
          <w:szCs w:val="18"/>
        </w:rPr>
      </w:pPr>
      <w:hyperlink r:id="rId49" w:history="1">
        <w:r w:rsidR="00F96BB8">
          <w:rPr>
            <w:rFonts w:ascii="Arial" w:hAnsi="Arial" w:cs="Arial"/>
            <w:b/>
            <w:bCs/>
            <w:color w:val="000000"/>
            <w:sz w:val="18"/>
            <w:szCs w:val="18"/>
          </w:rPr>
          <w:t>Tomer Cooks</w:t>
        </w:r>
      </w:hyperlink>
      <w:r w:rsidR="00F96BB8">
        <w:rPr>
          <w:rFonts w:ascii="Arial" w:hAnsi="Arial" w:cs="Arial"/>
          <w:b/>
          <w:bCs/>
          <w:color w:val="000000"/>
          <w:sz w:val="18"/>
          <w:szCs w:val="18"/>
        </w:rPr>
        <w:t xml:space="preserve">, </w:t>
      </w:r>
      <w:hyperlink r:id="rId50" w:history="1">
        <w:r w:rsidR="00F96BB8">
          <w:rPr>
            <w:rFonts w:ascii="Arial" w:hAnsi="Arial" w:cs="Arial"/>
            <w:b/>
            <w:bCs/>
            <w:color w:val="000000"/>
            <w:sz w:val="18"/>
            <w:szCs w:val="18"/>
          </w:rPr>
          <w:t>Ioannis S. Pateras</w:t>
        </w:r>
      </w:hyperlink>
      <w:r w:rsidR="00F96BB8">
        <w:rPr>
          <w:rFonts w:ascii="Arial" w:hAnsi="Arial" w:cs="Arial"/>
          <w:b/>
          <w:bCs/>
          <w:color w:val="000000"/>
          <w:sz w:val="18"/>
          <w:szCs w:val="18"/>
        </w:rPr>
        <w:t xml:space="preserve">, </w:t>
      </w:r>
      <w:hyperlink r:id="rId51" w:history="1">
        <w:r w:rsidR="00F96BB8">
          <w:rPr>
            <w:rFonts w:ascii="Arial" w:hAnsi="Arial" w:cs="Arial"/>
            <w:b/>
            <w:bCs/>
            <w:color w:val="000000"/>
            <w:sz w:val="18"/>
            <w:szCs w:val="18"/>
          </w:rPr>
          <w:t>Ohad Tarcic</w:t>
        </w:r>
      </w:hyperlink>
      <w:r w:rsidR="00F96BB8">
        <w:rPr>
          <w:rFonts w:ascii="Arial" w:hAnsi="Arial" w:cs="Arial"/>
          <w:b/>
          <w:bCs/>
          <w:color w:val="000000"/>
          <w:sz w:val="18"/>
          <w:szCs w:val="18"/>
        </w:rPr>
        <w:t xml:space="preserve">, </w:t>
      </w:r>
      <w:hyperlink r:id="rId52" w:history="1">
        <w:r w:rsidR="00F96BB8">
          <w:rPr>
            <w:rFonts w:ascii="Arial" w:hAnsi="Arial" w:cs="Arial"/>
            <w:b/>
            <w:bCs/>
            <w:color w:val="000000"/>
            <w:sz w:val="18"/>
            <w:szCs w:val="18"/>
          </w:rPr>
          <w:t>Hilla Solomon</w:t>
        </w:r>
      </w:hyperlink>
      <w:r w:rsidR="00F96BB8">
        <w:rPr>
          <w:rFonts w:ascii="Arial" w:hAnsi="Arial" w:cs="Arial"/>
          <w:b/>
          <w:bCs/>
          <w:color w:val="000000"/>
          <w:sz w:val="18"/>
          <w:szCs w:val="18"/>
        </w:rPr>
        <w:t xml:space="preserve">, </w:t>
      </w:r>
      <w:hyperlink r:id="rId53" w:history="1">
        <w:r w:rsidR="00F96BB8">
          <w:rPr>
            <w:rFonts w:ascii="Arial" w:hAnsi="Arial" w:cs="Arial"/>
            <w:b/>
            <w:bCs/>
            <w:color w:val="000000"/>
            <w:sz w:val="18"/>
            <w:szCs w:val="18"/>
          </w:rPr>
          <w:t>Aaron J. Schetter</w:t>
        </w:r>
      </w:hyperlink>
      <w:r w:rsidR="00F96BB8">
        <w:rPr>
          <w:rFonts w:ascii="Arial" w:hAnsi="Arial" w:cs="Arial"/>
          <w:b/>
          <w:bCs/>
          <w:color w:val="000000"/>
          <w:sz w:val="18"/>
          <w:szCs w:val="18"/>
        </w:rPr>
        <w:t xml:space="preserve">, </w:t>
      </w:r>
      <w:hyperlink r:id="rId54" w:history="1">
        <w:r w:rsidR="00F96BB8">
          <w:rPr>
            <w:rFonts w:ascii="Arial" w:hAnsi="Arial" w:cs="Arial"/>
            <w:b/>
            <w:bCs/>
            <w:color w:val="000000"/>
            <w:sz w:val="18"/>
            <w:szCs w:val="18"/>
          </w:rPr>
          <w:t>Sylvia Wilder</w:t>
        </w:r>
      </w:hyperlink>
      <w:r w:rsidR="00F96BB8">
        <w:rPr>
          <w:rFonts w:ascii="Arial" w:hAnsi="Arial" w:cs="Arial"/>
          <w:b/>
          <w:bCs/>
          <w:color w:val="000000"/>
          <w:sz w:val="18"/>
          <w:szCs w:val="18"/>
        </w:rPr>
        <w:t xml:space="preserve">, </w:t>
      </w:r>
      <w:hyperlink r:id="rId55" w:history="1">
        <w:r w:rsidR="00F96BB8">
          <w:rPr>
            <w:rFonts w:ascii="Arial" w:hAnsi="Arial" w:cs="Arial"/>
            <w:b/>
            <w:bCs/>
            <w:color w:val="000000"/>
            <w:sz w:val="18"/>
            <w:szCs w:val="18"/>
          </w:rPr>
          <w:t>Guillermina Lozano</w:t>
        </w:r>
      </w:hyperlink>
      <w:r w:rsidR="00F96BB8">
        <w:rPr>
          <w:rFonts w:ascii="Arial" w:hAnsi="Arial" w:cs="Arial"/>
          <w:b/>
          <w:bCs/>
          <w:color w:val="000000"/>
          <w:sz w:val="18"/>
          <w:szCs w:val="18"/>
        </w:rPr>
        <w:t xml:space="preserve">, </w:t>
      </w:r>
      <w:hyperlink r:id="rId56" w:history="1">
        <w:r w:rsidR="00F96BB8">
          <w:rPr>
            <w:rFonts w:ascii="Arial" w:hAnsi="Arial" w:cs="Arial"/>
            <w:b/>
            <w:bCs/>
            <w:color w:val="000000"/>
            <w:sz w:val="18"/>
            <w:szCs w:val="18"/>
          </w:rPr>
          <w:t>Eli Pikarsky</w:t>
        </w:r>
      </w:hyperlink>
      <w:r w:rsidR="00F96BB8">
        <w:rPr>
          <w:rFonts w:ascii="Arial" w:hAnsi="Arial" w:cs="Arial"/>
          <w:b/>
          <w:bCs/>
          <w:color w:val="000000"/>
          <w:sz w:val="18"/>
          <w:szCs w:val="18"/>
        </w:rPr>
        <w:t xml:space="preserve">, </w:t>
      </w:r>
      <w:hyperlink r:id="rId57" w:history="1">
        <w:r w:rsidR="00F96BB8">
          <w:rPr>
            <w:rFonts w:ascii="Arial" w:hAnsi="Arial" w:cs="Arial"/>
            <w:b/>
            <w:bCs/>
            <w:color w:val="000000"/>
            <w:sz w:val="18"/>
            <w:szCs w:val="18"/>
          </w:rPr>
          <w:t>Tim Forshew</w:t>
        </w:r>
      </w:hyperlink>
      <w:r w:rsidR="00F96BB8">
        <w:rPr>
          <w:rFonts w:ascii="Arial" w:hAnsi="Arial" w:cs="Arial"/>
          <w:b/>
          <w:bCs/>
          <w:color w:val="000000"/>
          <w:sz w:val="18"/>
          <w:szCs w:val="18"/>
        </w:rPr>
        <w:t xml:space="preserve">, </w:t>
      </w:r>
      <w:hyperlink r:id="rId58" w:history="1">
        <w:r w:rsidR="00F96BB8">
          <w:rPr>
            <w:rFonts w:ascii="Arial" w:hAnsi="Arial" w:cs="Arial"/>
            <w:b/>
            <w:bCs/>
            <w:color w:val="000000"/>
            <w:sz w:val="18"/>
            <w:szCs w:val="18"/>
          </w:rPr>
          <w:t>Nitzan Rozenfeld</w:t>
        </w:r>
      </w:hyperlink>
      <w:r w:rsidR="00F96BB8">
        <w:rPr>
          <w:rFonts w:ascii="Arial" w:hAnsi="Arial" w:cs="Arial"/>
          <w:b/>
          <w:bCs/>
          <w:color w:val="000000"/>
          <w:sz w:val="18"/>
          <w:szCs w:val="18"/>
        </w:rPr>
        <w:t xml:space="preserve">, </w:t>
      </w:r>
      <w:hyperlink r:id="rId59" w:history="1">
        <w:r w:rsidR="00F96BB8">
          <w:rPr>
            <w:rFonts w:ascii="Arial" w:hAnsi="Arial" w:cs="Arial"/>
            <w:b/>
            <w:bCs/>
            <w:color w:val="000000"/>
            <w:sz w:val="18"/>
            <w:szCs w:val="18"/>
          </w:rPr>
          <w:t>Noam Harpaz</w:t>
        </w:r>
      </w:hyperlink>
      <w:r w:rsidR="00F96BB8">
        <w:rPr>
          <w:rFonts w:ascii="Arial" w:hAnsi="Arial" w:cs="Arial"/>
          <w:b/>
          <w:bCs/>
          <w:color w:val="000000"/>
          <w:sz w:val="18"/>
          <w:szCs w:val="18"/>
        </w:rPr>
        <w:t xml:space="preserve">, </w:t>
      </w:r>
      <w:hyperlink r:id="rId60" w:history="1">
        <w:r w:rsidR="00F96BB8">
          <w:rPr>
            <w:rFonts w:ascii="Arial" w:hAnsi="Arial" w:cs="Arial"/>
            <w:b/>
            <w:bCs/>
            <w:color w:val="000000"/>
            <w:sz w:val="18"/>
            <w:szCs w:val="18"/>
          </w:rPr>
          <w:t>Steven Itzkowitz</w:t>
        </w:r>
      </w:hyperlink>
      <w:r w:rsidR="00F96BB8">
        <w:rPr>
          <w:rFonts w:ascii="Arial" w:hAnsi="Arial" w:cs="Arial"/>
          <w:b/>
          <w:bCs/>
          <w:color w:val="000000"/>
          <w:sz w:val="18"/>
          <w:szCs w:val="18"/>
        </w:rPr>
        <w:t xml:space="preserve">, </w:t>
      </w:r>
      <w:hyperlink r:id="rId61" w:history="1">
        <w:r w:rsidR="00F96BB8">
          <w:rPr>
            <w:rFonts w:ascii="Arial" w:hAnsi="Arial" w:cs="Arial"/>
            <w:b/>
            <w:bCs/>
            <w:color w:val="000000"/>
            <w:sz w:val="18"/>
            <w:szCs w:val="18"/>
          </w:rPr>
          <w:t>Curtis C. Harris</w:t>
        </w:r>
      </w:hyperlink>
      <w:r w:rsidR="00F96BB8">
        <w:rPr>
          <w:rFonts w:ascii="Arial" w:hAnsi="Arial" w:cs="Arial"/>
          <w:b/>
          <w:bCs/>
          <w:color w:val="000000"/>
          <w:sz w:val="18"/>
          <w:szCs w:val="18"/>
        </w:rPr>
        <w:t xml:space="preserve">, </w:t>
      </w:r>
      <w:hyperlink r:id="rId62" w:history="1">
        <w:r w:rsidR="00F96BB8">
          <w:rPr>
            <w:rFonts w:ascii="Arial" w:hAnsi="Arial" w:cs="Arial"/>
            <w:b/>
            <w:bCs/>
            <w:color w:val="000000"/>
            <w:sz w:val="18"/>
            <w:szCs w:val="18"/>
          </w:rPr>
          <w:t>Varda Rotter</w:t>
        </w:r>
      </w:hyperlink>
      <w:r w:rsidR="00F96BB8">
        <w:rPr>
          <w:rFonts w:ascii="Arial" w:hAnsi="Arial" w:cs="Arial"/>
          <w:b/>
          <w:bCs/>
          <w:color w:val="000000"/>
          <w:sz w:val="18"/>
          <w:szCs w:val="18"/>
        </w:rPr>
        <w:t xml:space="preserve">, </w:t>
      </w:r>
      <w:hyperlink r:id="rId63" w:history="1">
        <w:r w:rsidR="00F96BB8">
          <w:rPr>
            <w:rFonts w:ascii="Arial" w:hAnsi="Arial" w:cs="Arial"/>
            <w:b/>
            <w:bCs/>
            <w:color w:val="000000"/>
            <w:sz w:val="18"/>
            <w:szCs w:val="18"/>
          </w:rPr>
          <w:t>Vassilis G. Gorgoulis</w:t>
        </w:r>
      </w:hyperlink>
      <w:r w:rsidR="00F96BB8">
        <w:rPr>
          <w:rFonts w:ascii="Arial" w:hAnsi="Arial" w:cs="Arial"/>
          <w:b/>
          <w:bCs/>
          <w:color w:val="000000"/>
          <w:sz w:val="18"/>
          <w:szCs w:val="18"/>
        </w:rPr>
        <w:t xml:space="preserve">, </w:t>
      </w:r>
      <w:hyperlink r:id="rId64" w:history="1">
        <w:r w:rsidR="00F96BB8">
          <w:rPr>
            <w:rFonts w:ascii="Arial" w:hAnsi="Arial" w:cs="Arial"/>
            <w:b/>
            <w:bCs/>
            <w:color w:val="000000"/>
            <w:sz w:val="18"/>
            <w:szCs w:val="18"/>
          </w:rPr>
          <w:t>Moshe Oren</w:t>
        </w:r>
      </w:hyperlink>
      <w:r w:rsidR="00F96BB8">
        <w:rPr>
          <w:rFonts w:ascii="Arial" w:hAnsi="Arial" w:cs="Arial"/>
          <w:noProof/>
          <w:color w:val="000000"/>
          <w:sz w:val="18"/>
          <w:szCs w:val="18"/>
        </w:rPr>
        <w:drawing>
          <wp:inline distT="0" distB="0" distL="0" distR="0">
            <wp:extent cx="111125" cy="87630"/>
            <wp:effectExtent l="0" t="0" r="0" b="0"/>
            <wp:docPr id="36" name="그림 3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send email"/>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125" cy="87630"/>
                    </a:xfrm>
                    <a:prstGeom prst="rect">
                      <a:avLst/>
                    </a:prstGeom>
                    <a:noFill/>
                    <a:ln>
                      <a:noFill/>
                    </a:ln>
                  </pic:spPr>
                </pic:pic>
              </a:graphicData>
            </a:graphic>
          </wp:inline>
        </w:drawing>
      </w:r>
      <w:hyperlink r:id="rId65" w:history="1">
        <w:r w:rsidR="00F96BB8">
          <w:rPr>
            <w:rFonts w:ascii="Arial" w:hAnsi="Arial" w:cs="Arial"/>
            <w:b/>
            <w:bCs/>
            <w:color w:val="005789"/>
            <w:sz w:val="18"/>
            <w:szCs w:val="18"/>
          </w:rPr>
          <w:t>See Affiliations</w:t>
        </w:r>
      </w:hyperlink>
    </w:p>
    <w:p w:rsidR="00F96BB8" w:rsidRDefault="00F96BB8" w:rsidP="00F96BB8">
      <w:pPr>
        <w:pStyle w:val="a3"/>
        <w:shd w:val="clear" w:color="auto" w:fill="FFFFFF"/>
        <w:rPr>
          <w:rFonts w:ascii="Arial" w:hAnsi="Arial" w:cs="Arial"/>
          <w:color w:val="000000"/>
          <w:sz w:val="20"/>
          <w:szCs w:val="20"/>
        </w:rPr>
      </w:pPr>
      <w:r>
        <w:rPr>
          <w:rFonts w:ascii="Arial" w:hAnsi="Arial" w:cs="Arial"/>
          <w:color w:val="000000"/>
          <w:sz w:val="20"/>
          <w:szCs w:val="20"/>
        </w:rPr>
        <w:t>The tumor suppressor p53 is frequently mutated in human cancer. Common mutant p53 (mutp53) isoforms can actively promote cancer through gain-of-function (GOF) mechanisms. We report that mutp53 prolongs TNF-α-induced NF-</w:t>
      </w:r>
      <w:r>
        <w:rPr>
          <w:rFonts w:ascii="Arial" w:hAnsi="Arial" w:cs="Arial"/>
          <w:noProof/>
          <w:color w:val="000000"/>
          <w:sz w:val="20"/>
          <w:szCs w:val="20"/>
        </w:rPr>
        <w:drawing>
          <wp:inline distT="0" distB="0" distL="0" distR="0">
            <wp:extent cx="87630" cy="87630"/>
            <wp:effectExtent l="0" t="0" r="0" b="0"/>
            <wp:docPr id="34" name="그림 34"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cell.com/images/glyphs/u03ba.gif"/>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color w:val="000000"/>
          <w:sz w:val="20"/>
          <w:szCs w:val="20"/>
        </w:rPr>
        <w:t>B activation in cultured cells and intestinal organoid cultures. Remarkably, when exposed to dextran sulfate sodium, mice harboring a germline p53 mutation develop severe chronic inflammation and persistent tissue damage, and are highly prone to inflammation-associated colon cancer. This mutp53 GOF is manifested by rapid onset of flat dysplastic lesions that progress to invasive carcinoma with mutp53 accumulation and augmented NF-</w:t>
      </w:r>
      <w:r>
        <w:rPr>
          <w:rFonts w:ascii="Arial" w:hAnsi="Arial" w:cs="Arial"/>
          <w:noProof/>
          <w:color w:val="000000"/>
          <w:sz w:val="20"/>
          <w:szCs w:val="20"/>
        </w:rPr>
        <w:drawing>
          <wp:inline distT="0" distB="0" distL="0" distR="0">
            <wp:extent cx="87630" cy="87630"/>
            <wp:effectExtent l="0" t="0" r="0" b="0"/>
            <wp:docPr id="33" name="그림 33"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cell.com/images/glyphs/u03ba.gif"/>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color w:val="000000"/>
          <w:sz w:val="20"/>
          <w:szCs w:val="20"/>
        </w:rPr>
        <w:t>B activation, faithfully recapitulating features frequently observed in human colitis-associated colorectal cancer (CAC). These findings might explain the early appearance of p53 mutations in human CAC.</w:t>
      </w:r>
    </w:p>
    <w:p w:rsidR="00F96BB8" w:rsidRDefault="00F96BB8" w:rsidP="00F96BB8">
      <w:pPr>
        <w:shd w:val="clear" w:color="auto" w:fill="CCCCCC"/>
        <w:rPr>
          <w:rFonts w:ascii="Arial" w:hAnsi="Arial" w:cs="Arial"/>
          <w:b/>
          <w:bCs/>
          <w:color w:val="FFFFFF"/>
          <w:szCs w:val="20"/>
        </w:rPr>
      </w:pPr>
      <w:r>
        <w:rPr>
          <w:rFonts w:ascii="Arial" w:hAnsi="Arial" w:cs="Arial"/>
          <w:b/>
          <w:bCs/>
          <w:color w:val="FFFFFF"/>
          <w:szCs w:val="20"/>
        </w:rPr>
        <w:t>Article</w:t>
      </w:r>
    </w:p>
    <w:p w:rsidR="00F96BB8" w:rsidRDefault="00F96BB8" w:rsidP="00F96BB8">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A NIK-IKKα Module Expands ErbB2-Induced Tumor-Initiating Cells by Stimulating Nuclear Export of p27/Kip1</w:t>
      </w:r>
    </w:p>
    <w:p w:rsidR="00F96BB8" w:rsidRDefault="00771BFE" w:rsidP="00F96BB8">
      <w:pPr>
        <w:shd w:val="clear" w:color="auto" w:fill="FFFFFF"/>
        <w:spacing w:after="0"/>
        <w:rPr>
          <w:rFonts w:ascii="Arial" w:hAnsi="Arial" w:cs="Arial"/>
          <w:color w:val="000000"/>
          <w:sz w:val="18"/>
          <w:szCs w:val="18"/>
        </w:rPr>
      </w:pPr>
      <w:hyperlink r:id="rId66" w:history="1">
        <w:r w:rsidR="00F96BB8">
          <w:rPr>
            <w:rFonts w:ascii="Arial" w:hAnsi="Arial" w:cs="Arial"/>
            <w:b/>
            <w:bCs/>
            <w:color w:val="000000"/>
            <w:sz w:val="18"/>
            <w:szCs w:val="18"/>
          </w:rPr>
          <w:t>Weizhou Zhang</w:t>
        </w:r>
      </w:hyperlink>
      <w:r w:rsidR="00F96BB8">
        <w:rPr>
          <w:rFonts w:ascii="Arial" w:hAnsi="Arial" w:cs="Arial"/>
          <w:b/>
          <w:bCs/>
          <w:color w:val="000000"/>
          <w:sz w:val="18"/>
          <w:szCs w:val="18"/>
        </w:rPr>
        <w:t xml:space="preserve">, </w:t>
      </w:r>
      <w:hyperlink r:id="rId67" w:history="1">
        <w:r w:rsidR="00F96BB8">
          <w:rPr>
            <w:rFonts w:ascii="Arial" w:hAnsi="Arial" w:cs="Arial"/>
            <w:b/>
            <w:bCs/>
            <w:color w:val="000000"/>
            <w:sz w:val="18"/>
            <w:szCs w:val="18"/>
          </w:rPr>
          <w:t>Wei Tan</w:t>
        </w:r>
      </w:hyperlink>
      <w:r w:rsidR="00F96BB8">
        <w:rPr>
          <w:rFonts w:ascii="Arial" w:hAnsi="Arial" w:cs="Arial"/>
          <w:b/>
          <w:bCs/>
          <w:color w:val="000000"/>
          <w:sz w:val="18"/>
          <w:szCs w:val="18"/>
        </w:rPr>
        <w:t xml:space="preserve">, </w:t>
      </w:r>
      <w:hyperlink r:id="rId68" w:history="1">
        <w:r w:rsidR="00F96BB8">
          <w:rPr>
            <w:rFonts w:ascii="Arial" w:hAnsi="Arial" w:cs="Arial"/>
            <w:b/>
            <w:bCs/>
            <w:color w:val="000000"/>
            <w:sz w:val="18"/>
            <w:szCs w:val="18"/>
          </w:rPr>
          <w:t>Xuefeng Wu</w:t>
        </w:r>
      </w:hyperlink>
      <w:r w:rsidR="00F96BB8">
        <w:rPr>
          <w:rFonts w:ascii="Arial" w:hAnsi="Arial" w:cs="Arial"/>
          <w:b/>
          <w:bCs/>
          <w:color w:val="000000"/>
          <w:sz w:val="18"/>
          <w:szCs w:val="18"/>
        </w:rPr>
        <w:t xml:space="preserve">, </w:t>
      </w:r>
      <w:hyperlink r:id="rId69" w:history="1">
        <w:r w:rsidR="00F96BB8">
          <w:rPr>
            <w:rFonts w:ascii="Arial" w:hAnsi="Arial" w:cs="Arial"/>
            <w:b/>
            <w:bCs/>
            <w:color w:val="000000"/>
            <w:sz w:val="18"/>
            <w:szCs w:val="18"/>
          </w:rPr>
          <w:t>Maxim Poustovoitov</w:t>
        </w:r>
      </w:hyperlink>
      <w:r w:rsidR="00F96BB8">
        <w:rPr>
          <w:rFonts w:ascii="Arial" w:hAnsi="Arial" w:cs="Arial"/>
          <w:b/>
          <w:bCs/>
          <w:color w:val="000000"/>
          <w:sz w:val="18"/>
          <w:szCs w:val="18"/>
        </w:rPr>
        <w:t xml:space="preserve">, </w:t>
      </w:r>
      <w:hyperlink r:id="rId70" w:history="1">
        <w:r w:rsidR="00F96BB8">
          <w:rPr>
            <w:rFonts w:ascii="Arial" w:hAnsi="Arial" w:cs="Arial"/>
            <w:b/>
            <w:bCs/>
            <w:color w:val="000000"/>
            <w:sz w:val="18"/>
            <w:szCs w:val="18"/>
          </w:rPr>
          <w:t>Amy Strasner</w:t>
        </w:r>
      </w:hyperlink>
      <w:r w:rsidR="00F96BB8">
        <w:rPr>
          <w:rFonts w:ascii="Arial" w:hAnsi="Arial" w:cs="Arial"/>
          <w:b/>
          <w:bCs/>
          <w:color w:val="000000"/>
          <w:sz w:val="18"/>
          <w:szCs w:val="18"/>
        </w:rPr>
        <w:t xml:space="preserve">, </w:t>
      </w:r>
      <w:hyperlink r:id="rId71" w:history="1">
        <w:r w:rsidR="00F96BB8">
          <w:rPr>
            <w:rFonts w:ascii="Arial" w:hAnsi="Arial" w:cs="Arial"/>
            <w:b/>
            <w:bCs/>
            <w:color w:val="000000"/>
            <w:sz w:val="18"/>
            <w:szCs w:val="18"/>
          </w:rPr>
          <w:t>Wei Li</w:t>
        </w:r>
      </w:hyperlink>
      <w:r w:rsidR="00F96BB8">
        <w:rPr>
          <w:rFonts w:ascii="Arial" w:hAnsi="Arial" w:cs="Arial"/>
          <w:b/>
          <w:bCs/>
          <w:color w:val="000000"/>
          <w:sz w:val="18"/>
          <w:szCs w:val="18"/>
        </w:rPr>
        <w:t xml:space="preserve">, </w:t>
      </w:r>
      <w:hyperlink r:id="rId72" w:history="1">
        <w:r w:rsidR="00F96BB8">
          <w:rPr>
            <w:rFonts w:ascii="Arial" w:hAnsi="Arial" w:cs="Arial"/>
            <w:b/>
            <w:bCs/>
            <w:color w:val="000000"/>
            <w:sz w:val="18"/>
            <w:szCs w:val="18"/>
          </w:rPr>
          <w:t>Nicholas Borcherding</w:t>
        </w:r>
      </w:hyperlink>
      <w:r w:rsidR="00F96BB8">
        <w:rPr>
          <w:rFonts w:ascii="Arial" w:hAnsi="Arial" w:cs="Arial"/>
          <w:b/>
          <w:bCs/>
          <w:color w:val="000000"/>
          <w:sz w:val="18"/>
          <w:szCs w:val="18"/>
        </w:rPr>
        <w:t xml:space="preserve">, </w:t>
      </w:r>
      <w:hyperlink r:id="rId73" w:history="1">
        <w:r w:rsidR="00F96BB8">
          <w:rPr>
            <w:rFonts w:ascii="Arial" w:hAnsi="Arial" w:cs="Arial"/>
            <w:b/>
            <w:bCs/>
            <w:color w:val="000000"/>
            <w:sz w:val="18"/>
            <w:szCs w:val="18"/>
          </w:rPr>
          <w:t>Majid Ghassemian</w:t>
        </w:r>
      </w:hyperlink>
      <w:r w:rsidR="00F96BB8">
        <w:rPr>
          <w:rFonts w:ascii="Arial" w:hAnsi="Arial" w:cs="Arial"/>
          <w:b/>
          <w:bCs/>
          <w:color w:val="000000"/>
          <w:sz w:val="18"/>
          <w:szCs w:val="18"/>
        </w:rPr>
        <w:t xml:space="preserve">, </w:t>
      </w:r>
      <w:hyperlink r:id="rId74" w:history="1">
        <w:r w:rsidR="00F96BB8">
          <w:rPr>
            <w:rFonts w:ascii="Arial" w:hAnsi="Arial" w:cs="Arial"/>
            <w:b/>
            <w:bCs/>
            <w:color w:val="000000"/>
            <w:sz w:val="18"/>
            <w:szCs w:val="18"/>
          </w:rPr>
          <w:t>Michael Karin</w:t>
        </w:r>
      </w:hyperlink>
      <w:r w:rsidR="00F96BB8">
        <w:rPr>
          <w:rFonts w:ascii="Arial" w:hAnsi="Arial" w:cs="Arial"/>
          <w:noProof/>
          <w:color w:val="000000"/>
          <w:sz w:val="18"/>
          <w:szCs w:val="18"/>
        </w:rPr>
        <w:drawing>
          <wp:inline distT="0" distB="0" distL="0" distR="0">
            <wp:extent cx="111125" cy="87630"/>
            <wp:effectExtent l="0" t="0" r="0" b="0"/>
            <wp:docPr id="49" name="그림 49"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end email"/>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125" cy="87630"/>
                    </a:xfrm>
                    <a:prstGeom prst="rect">
                      <a:avLst/>
                    </a:prstGeom>
                    <a:noFill/>
                    <a:ln>
                      <a:noFill/>
                    </a:ln>
                  </pic:spPr>
                </pic:pic>
              </a:graphicData>
            </a:graphic>
          </wp:inline>
        </w:drawing>
      </w:r>
      <w:hyperlink r:id="rId75" w:history="1">
        <w:r w:rsidR="00F96BB8">
          <w:rPr>
            <w:rFonts w:ascii="Arial" w:hAnsi="Arial" w:cs="Arial"/>
            <w:b/>
            <w:bCs/>
            <w:color w:val="005789"/>
            <w:sz w:val="18"/>
            <w:szCs w:val="18"/>
          </w:rPr>
          <w:t>See Affiliations</w:t>
        </w:r>
      </w:hyperlink>
    </w:p>
    <w:p w:rsidR="00F96BB8" w:rsidRDefault="00F96BB8" w:rsidP="00F96BB8">
      <w:pPr>
        <w:pStyle w:val="a3"/>
        <w:shd w:val="clear" w:color="auto" w:fill="FFFFFF"/>
        <w:rPr>
          <w:rFonts w:ascii="Arial" w:hAnsi="Arial" w:cs="Arial"/>
          <w:color w:val="000000"/>
          <w:sz w:val="20"/>
          <w:szCs w:val="20"/>
        </w:rPr>
      </w:pPr>
      <w:r>
        <w:rPr>
          <w:rFonts w:ascii="Arial" w:hAnsi="Arial" w:cs="Arial"/>
          <w:color w:val="000000"/>
          <w:sz w:val="20"/>
          <w:szCs w:val="20"/>
        </w:rPr>
        <w:t>I</w:t>
      </w:r>
      <w:r>
        <w:rPr>
          <w:rFonts w:ascii="Arial" w:hAnsi="Arial" w:cs="Arial"/>
          <w:noProof/>
          <w:color w:val="000000"/>
          <w:sz w:val="20"/>
          <w:szCs w:val="20"/>
        </w:rPr>
        <w:drawing>
          <wp:inline distT="0" distB="0" distL="0" distR="0">
            <wp:extent cx="87630" cy="87630"/>
            <wp:effectExtent l="0" t="0" r="0" b="0"/>
            <wp:docPr id="48" name="그림 48"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www.cell.com/images/glyphs/u03ba.gif"/>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color w:val="000000"/>
          <w:sz w:val="20"/>
          <w:szCs w:val="20"/>
        </w:rPr>
        <w:t>B kinase α (IKKα) activity is required for ErbB2-induced mammary tumorigenesis. Here, we show that IKKα and its activator, NF-</w:t>
      </w:r>
      <w:r>
        <w:rPr>
          <w:rFonts w:ascii="Arial" w:hAnsi="Arial" w:cs="Arial"/>
          <w:noProof/>
          <w:color w:val="000000"/>
          <w:sz w:val="20"/>
          <w:szCs w:val="20"/>
        </w:rPr>
        <w:drawing>
          <wp:inline distT="0" distB="0" distL="0" distR="0">
            <wp:extent cx="87630" cy="87630"/>
            <wp:effectExtent l="0" t="0" r="0" b="0"/>
            <wp:docPr id="47" name="그림 47"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www.cell.com/images/glyphs/u03ba.gif"/>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color w:val="000000"/>
          <w:sz w:val="20"/>
          <w:szCs w:val="20"/>
        </w:rPr>
        <w:t>B-inducing kinase (NIK), support the expansion of tumor-initiating cells (TICs) that copurify with a CD24</w:t>
      </w:r>
      <w:r>
        <w:rPr>
          <w:rFonts w:ascii="Arial" w:hAnsi="Arial" w:cs="Arial"/>
          <w:color w:val="000000"/>
          <w:sz w:val="20"/>
          <w:szCs w:val="20"/>
          <w:vertAlign w:val="superscript"/>
        </w:rPr>
        <w:t>med</w:t>
      </w:r>
      <w:r>
        <w:rPr>
          <w:rFonts w:ascii="Arial" w:hAnsi="Arial" w:cs="Arial"/>
          <w:color w:val="000000"/>
          <w:sz w:val="20"/>
          <w:szCs w:val="20"/>
        </w:rPr>
        <w:t>CD49f</w:t>
      </w:r>
      <w:r>
        <w:rPr>
          <w:rFonts w:ascii="Arial" w:hAnsi="Arial" w:cs="Arial"/>
          <w:color w:val="000000"/>
          <w:sz w:val="20"/>
          <w:szCs w:val="20"/>
          <w:vertAlign w:val="superscript"/>
        </w:rPr>
        <w:t>hi</w:t>
      </w:r>
      <w:r>
        <w:rPr>
          <w:rFonts w:ascii="Arial" w:hAnsi="Arial" w:cs="Arial"/>
          <w:color w:val="000000"/>
          <w:sz w:val="20"/>
          <w:szCs w:val="20"/>
        </w:rPr>
        <w:t xml:space="preserve"> population from premalignant ErbB2-expressing mammary glands. Upon activation, IKKα enters the nucleus, phosphorylates the cyclin-dependent kinase (CDK) inhibitor p27/Kip1, and stimulates its nuclear export or exclusion. Reduced p27 expression rescues mammary tumorigenesis in mice deficient in IKKα kinase activity and restores TIC self-renewal. IKKα is also likely to be involved in human breast cancer, where its expression shows an inverse correlation with metastasis-free survival, and its presence in the nucleus of invasive ductal carcinomas (IDCs) is associated with decreased nuclear p27 abundance.</w:t>
      </w:r>
    </w:p>
    <w:p w:rsidR="0036301C" w:rsidRDefault="0036301C" w:rsidP="0036301C">
      <w:pPr>
        <w:shd w:val="clear" w:color="auto" w:fill="CCCCCC"/>
        <w:rPr>
          <w:rFonts w:ascii="Arial" w:hAnsi="Arial" w:cs="Arial"/>
          <w:b/>
          <w:bCs/>
          <w:color w:val="FFFFFF"/>
          <w:szCs w:val="20"/>
        </w:rPr>
      </w:pPr>
      <w:r>
        <w:rPr>
          <w:rFonts w:ascii="Arial" w:hAnsi="Arial" w:cs="Arial"/>
          <w:b/>
          <w:bCs/>
          <w:color w:val="FFFFFF"/>
          <w:szCs w:val="20"/>
        </w:rPr>
        <w:t>Article</w:t>
      </w:r>
    </w:p>
    <w:p w:rsidR="0036301C" w:rsidRDefault="0036301C" w:rsidP="0036301C">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lastRenderedPageBreak/>
        <w:t>Function of BRCA1 in the DNA Damage Response Is Mediated by ADP-Ribosylation</w:t>
      </w:r>
    </w:p>
    <w:p w:rsidR="0036301C" w:rsidRDefault="0036301C" w:rsidP="0036301C">
      <w:pPr>
        <w:shd w:val="clear" w:color="auto" w:fill="FCFCFC"/>
        <w:rPr>
          <w:rFonts w:ascii="Arial" w:hAnsi="Arial" w:cs="Arial"/>
          <w:color w:val="000000"/>
          <w:sz w:val="18"/>
          <w:szCs w:val="18"/>
        </w:rPr>
      </w:pPr>
      <w:r>
        <w:rPr>
          <w:rFonts w:ascii="Arial" w:hAnsi="Arial" w:cs="Arial"/>
          <w:noProof/>
          <w:color w:val="000000"/>
          <w:sz w:val="18"/>
          <w:szCs w:val="18"/>
        </w:rPr>
        <w:drawing>
          <wp:inline distT="0" distB="0" distL="0" distR="0">
            <wp:extent cx="3569970" cy="2131060"/>
            <wp:effectExtent l="0" t="0" r="0" b="0"/>
            <wp:docPr id="67" name="그림 67" descr="http://download.cell.com/images/journalimages/1535-6108/PIIS1535610813001323.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535-6108/PIIS1535610813001323.fx1.lrg.jpg"/>
                    <pic:cNvPicPr>
                      <a:picLocks noChangeAspect="1" noChangeArrowheads="1"/>
                    </pic:cNvPicPr>
                  </pic:nvPicPr>
                  <pic:blipFill>
                    <a:blip r:embed="rId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69970" cy="2131060"/>
                    </a:xfrm>
                    <a:prstGeom prst="rect">
                      <a:avLst/>
                    </a:prstGeom>
                    <a:noFill/>
                    <a:ln>
                      <a:noFill/>
                    </a:ln>
                  </pic:spPr>
                </pic:pic>
              </a:graphicData>
            </a:graphic>
          </wp:inline>
        </w:drawing>
      </w:r>
      <w:bookmarkStart w:id="0" w:name="_GoBack"/>
      <w:bookmarkEnd w:id="0"/>
    </w:p>
    <w:p w:rsidR="0036301C" w:rsidRDefault="00771BFE" w:rsidP="0036301C">
      <w:pPr>
        <w:shd w:val="clear" w:color="auto" w:fill="FFFFFF"/>
        <w:spacing w:after="0"/>
        <w:rPr>
          <w:rFonts w:ascii="Arial" w:hAnsi="Arial" w:cs="Arial"/>
          <w:b/>
          <w:bCs/>
          <w:color w:val="A0412F"/>
          <w:szCs w:val="20"/>
        </w:rPr>
      </w:pPr>
      <w:hyperlink r:id="rId77" w:history="1">
        <w:r w:rsidR="0036301C">
          <w:rPr>
            <w:rFonts w:ascii="Arial" w:hAnsi="Arial" w:cs="Arial"/>
            <w:b/>
            <w:bCs/>
            <w:color w:val="000000"/>
            <w:sz w:val="18"/>
            <w:szCs w:val="18"/>
          </w:rPr>
          <w:t>Mo Li</w:t>
        </w:r>
      </w:hyperlink>
      <w:r w:rsidR="0036301C">
        <w:rPr>
          <w:rFonts w:ascii="Arial" w:hAnsi="Arial" w:cs="Arial"/>
          <w:b/>
          <w:bCs/>
          <w:color w:val="000000"/>
          <w:sz w:val="18"/>
          <w:szCs w:val="18"/>
        </w:rPr>
        <w:t xml:space="preserve">, </w:t>
      </w:r>
      <w:hyperlink r:id="rId78" w:history="1">
        <w:r w:rsidR="0036301C">
          <w:rPr>
            <w:rFonts w:ascii="Arial" w:hAnsi="Arial" w:cs="Arial"/>
            <w:b/>
            <w:bCs/>
            <w:color w:val="000000"/>
            <w:sz w:val="18"/>
            <w:szCs w:val="18"/>
          </w:rPr>
          <w:t>Xiaochun Yu</w:t>
        </w:r>
      </w:hyperlink>
    </w:p>
    <w:p w:rsidR="0036301C" w:rsidRDefault="0036301C" w:rsidP="0036301C">
      <w:pPr>
        <w:pStyle w:val="a3"/>
        <w:shd w:val="clear" w:color="auto" w:fill="FFFFFF"/>
        <w:rPr>
          <w:rFonts w:ascii="Arial" w:hAnsi="Arial" w:cs="Arial"/>
          <w:color w:val="000000"/>
          <w:sz w:val="20"/>
          <w:szCs w:val="20"/>
        </w:rPr>
      </w:pPr>
      <w:r>
        <w:rPr>
          <w:rFonts w:ascii="Arial" w:hAnsi="Arial" w:cs="Arial"/>
          <w:color w:val="000000"/>
          <w:sz w:val="20"/>
          <w:szCs w:val="20"/>
        </w:rPr>
        <w:t xml:space="preserve">Carriers of </w:t>
      </w:r>
      <w:r>
        <w:rPr>
          <w:rFonts w:ascii="Arial" w:hAnsi="Arial" w:cs="Arial"/>
          <w:i/>
          <w:iCs/>
          <w:color w:val="000000"/>
          <w:sz w:val="20"/>
          <w:szCs w:val="20"/>
        </w:rPr>
        <w:t>BRCA1</w:t>
      </w:r>
      <w:r>
        <w:rPr>
          <w:rFonts w:ascii="Arial" w:hAnsi="Arial" w:cs="Arial"/>
          <w:color w:val="000000"/>
          <w:sz w:val="20"/>
          <w:szCs w:val="20"/>
        </w:rPr>
        <w:t>germline mutations are predisposed to breast and ovarian cancers. Accumulated evidence shows that BRCA1 is quickly recruited to DNA lesions and plays an important role in the DNA damage response. However, the mechanism by which BRCA1 is recruited to DNA damage sites remains elusive. BRCA1 forms a Ring-domain heterodimer with BARD1, a major partner of BRCA1 that contains tandem BRCA1 C-terminus (BRCT) motifs. Here, we identify the BRCTs of BARD1 as a poly(ADP-ribose) (PAR)-binding module. The binding of the BARD1 BRCTs to PAR targets the BRCA1/BARD1 heterodimer to DNA damage sites. Thus, our study uncovers a PAR-dependent mechanism of rapid recruitment of BRCA1/BARD1 to DNA damage sites.</w:t>
      </w:r>
    </w:p>
    <w:p w:rsidR="00713F1F" w:rsidRDefault="00713F1F">
      <w:pPr>
        <w:rPr>
          <w:rFonts w:hint="eastAsia"/>
        </w:rPr>
      </w:pPr>
    </w:p>
    <w:p w:rsidR="00DF0F6A" w:rsidRDefault="00DF0F6A">
      <w:pPr>
        <w:rPr>
          <w:rFonts w:hint="eastAsia"/>
        </w:rPr>
      </w:pPr>
    </w:p>
    <w:p w:rsidR="00DF0F6A" w:rsidRDefault="00DF0F6A" w:rsidP="00DF0F6A">
      <w:pPr>
        <w:rPr>
          <w:b/>
          <w:sz w:val="28"/>
        </w:rPr>
      </w:pPr>
      <w:r w:rsidRPr="001F6E2D">
        <w:rPr>
          <w:rFonts w:hint="eastAsia"/>
          <w:b/>
          <w:sz w:val="28"/>
        </w:rPr>
        <w:t>ARAM</w:t>
      </w:r>
    </w:p>
    <w:p w:rsidR="00DF0F6A" w:rsidRDefault="00DF0F6A" w:rsidP="00DF0F6A">
      <w:pPr>
        <w:rPr>
          <w:b/>
          <w:sz w:val="28"/>
        </w:rPr>
      </w:pPr>
    </w:p>
    <w:p w:rsidR="00DF0F6A" w:rsidRDefault="00DF0F6A" w:rsidP="00DF0F6A">
      <w:pPr>
        <w:shd w:val="clear" w:color="auto" w:fill="FFFFFF"/>
        <w:rPr>
          <w:rFonts w:ascii="Arial" w:hAnsi="Arial" w:cs="Arial"/>
          <w:szCs w:val="20"/>
        </w:rPr>
      </w:pPr>
      <w:hyperlink r:id="rId79" w:tooltip="Proceedings of the National Academy of Sciences of the United States of America." w:history="1">
        <w:r>
          <w:rPr>
            <w:rFonts w:ascii="Arial" w:hAnsi="Arial" w:cs="Arial"/>
            <w:color w:val="2F4A8B"/>
            <w:szCs w:val="20"/>
            <w:u w:val="single"/>
          </w:rPr>
          <w:t>Proc Natl Acad Sci U S A.</w:t>
        </w:r>
      </w:hyperlink>
      <w:r>
        <w:rPr>
          <w:rFonts w:ascii="Arial" w:hAnsi="Arial" w:cs="Arial"/>
          <w:szCs w:val="20"/>
        </w:rPr>
        <w:t xml:space="preserve"> 2013 May 20. [Epub ahead of print]</w:t>
      </w:r>
    </w:p>
    <w:p w:rsidR="00DF0F6A" w:rsidRDefault="00DF0F6A" w:rsidP="00DF0F6A">
      <w:pPr>
        <w:pStyle w:val="1"/>
        <w:shd w:val="clear" w:color="auto" w:fill="FFFFFF"/>
        <w:rPr>
          <w:rFonts w:ascii="Arial" w:hAnsi="Arial" w:cs="Arial"/>
          <w:sz w:val="28"/>
          <w:szCs w:val="28"/>
        </w:rPr>
      </w:pPr>
      <w:r>
        <w:rPr>
          <w:rFonts w:ascii="Arial" w:hAnsi="Arial" w:cs="Arial"/>
          <w:sz w:val="28"/>
          <w:szCs w:val="28"/>
        </w:rPr>
        <w:t xml:space="preserve">Ninjurin1, a target of </w:t>
      </w:r>
      <w:r>
        <w:rPr>
          <w:rStyle w:val="highlight"/>
          <w:rFonts w:ascii="Arial" w:hAnsi="Arial" w:cs="Arial"/>
          <w:sz w:val="28"/>
          <w:szCs w:val="28"/>
        </w:rPr>
        <w:t>p53</w:t>
      </w:r>
      <w:r>
        <w:rPr>
          <w:rFonts w:ascii="Arial" w:hAnsi="Arial" w:cs="Arial"/>
          <w:sz w:val="28"/>
          <w:szCs w:val="28"/>
        </w:rPr>
        <w:t xml:space="preserve">, regulates </w:t>
      </w:r>
      <w:r>
        <w:rPr>
          <w:rStyle w:val="highlight"/>
          <w:rFonts w:ascii="Arial" w:hAnsi="Arial" w:cs="Arial"/>
          <w:sz w:val="28"/>
          <w:szCs w:val="28"/>
        </w:rPr>
        <w:t>p53</w:t>
      </w:r>
      <w:r>
        <w:rPr>
          <w:rFonts w:ascii="Arial" w:hAnsi="Arial" w:cs="Arial"/>
          <w:sz w:val="28"/>
          <w:szCs w:val="28"/>
        </w:rPr>
        <w:t xml:space="preserve"> expression and </w:t>
      </w:r>
      <w:r>
        <w:rPr>
          <w:rStyle w:val="highlight"/>
          <w:rFonts w:ascii="Arial" w:hAnsi="Arial" w:cs="Arial"/>
          <w:sz w:val="28"/>
          <w:szCs w:val="28"/>
        </w:rPr>
        <w:t>p53</w:t>
      </w:r>
      <w:r>
        <w:rPr>
          <w:rFonts w:ascii="Arial" w:hAnsi="Arial" w:cs="Arial"/>
          <w:sz w:val="28"/>
          <w:szCs w:val="28"/>
        </w:rPr>
        <w:t>-dependent cell survival, senescence, and radiation-induced mortality.</w:t>
      </w:r>
    </w:p>
    <w:p w:rsidR="00DF0F6A" w:rsidRDefault="00DF0F6A" w:rsidP="00DF0F6A">
      <w:pPr>
        <w:shd w:val="clear" w:color="auto" w:fill="FFFFFF"/>
        <w:rPr>
          <w:rFonts w:ascii="Arial" w:hAnsi="Arial" w:cs="Arial"/>
          <w:szCs w:val="20"/>
        </w:rPr>
      </w:pPr>
      <w:hyperlink r:id="rId80" w:history="1">
        <w:r>
          <w:rPr>
            <w:rFonts w:ascii="Arial" w:hAnsi="Arial" w:cs="Arial"/>
            <w:color w:val="2F4A8B"/>
            <w:szCs w:val="20"/>
            <w:u w:val="single"/>
          </w:rPr>
          <w:t>Cho SJ</w:t>
        </w:r>
      </w:hyperlink>
      <w:r>
        <w:rPr>
          <w:rFonts w:ascii="Arial" w:hAnsi="Arial" w:cs="Arial"/>
          <w:szCs w:val="20"/>
        </w:rPr>
        <w:t xml:space="preserve">, </w:t>
      </w:r>
      <w:hyperlink r:id="rId81" w:history="1">
        <w:r>
          <w:rPr>
            <w:rFonts w:ascii="Arial" w:hAnsi="Arial" w:cs="Arial"/>
            <w:color w:val="2F4A8B"/>
            <w:szCs w:val="20"/>
            <w:u w:val="single"/>
          </w:rPr>
          <w:t>Rossi A</w:t>
        </w:r>
      </w:hyperlink>
      <w:r>
        <w:rPr>
          <w:rFonts w:ascii="Arial" w:hAnsi="Arial" w:cs="Arial"/>
          <w:szCs w:val="20"/>
        </w:rPr>
        <w:t xml:space="preserve">, </w:t>
      </w:r>
      <w:hyperlink r:id="rId82" w:history="1">
        <w:r>
          <w:rPr>
            <w:rFonts w:ascii="Arial" w:hAnsi="Arial" w:cs="Arial"/>
            <w:color w:val="2F4A8B"/>
            <w:szCs w:val="20"/>
            <w:u w:val="single"/>
          </w:rPr>
          <w:t>Jung YS</w:t>
        </w:r>
      </w:hyperlink>
      <w:r>
        <w:rPr>
          <w:rFonts w:ascii="Arial" w:hAnsi="Arial" w:cs="Arial"/>
          <w:szCs w:val="20"/>
        </w:rPr>
        <w:t xml:space="preserve">, </w:t>
      </w:r>
      <w:hyperlink r:id="rId83" w:history="1">
        <w:r>
          <w:rPr>
            <w:rFonts w:ascii="Arial" w:hAnsi="Arial" w:cs="Arial"/>
            <w:color w:val="2F4A8B"/>
            <w:szCs w:val="20"/>
            <w:u w:val="single"/>
          </w:rPr>
          <w:t>Yan W</w:t>
        </w:r>
      </w:hyperlink>
      <w:r>
        <w:rPr>
          <w:rFonts w:ascii="Arial" w:hAnsi="Arial" w:cs="Arial"/>
          <w:szCs w:val="20"/>
        </w:rPr>
        <w:t xml:space="preserve">, </w:t>
      </w:r>
      <w:hyperlink r:id="rId84" w:history="1">
        <w:r>
          <w:rPr>
            <w:rFonts w:ascii="Arial" w:hAnsi="Arial" w:cs="Arial"/>
            <w:color w:val="2F4A8B"/>
            <w:szCs w:val="20"/>
            <w:u w:val="single"/>
          </w:rPr>
          <w:t>Liu G</w:t>
        </w:r>
      </w:hyperlink>
      <w:r>
        <w:rPr>
          <w:rFonts w:ascii="Arial" w:hAnsi="Arial" w:cs="Arial"/>
          <w:szCs w:val="20"/>
        </w:rPr>
        <w:t xml:space="preserve">, </w:t>
      </w:r>
      <w:hyperlink r:id="rId85" w:history="1">
        <w:r>
          <w:rPr>
            <w:rFonts w:ascii="Arial" w:hAnsi="Arial" w:cs="Arial"/>
            <w:color w:val="2F4A8B"/>
            <w:szCs w:val="20"/>
            <w:u w:val="single"/>
          </w:rPr>
          <w:t>Zhang J</w:t>
        </w:r>
      </w:hyperlink>
      <w:r>
        <w:rPr>
          <w:rFonts w:ascii="Arial" w:hAnsi="Arial" w:cs="Arial"/>
          <w:szCs w:val="20"/>
        </w:rPr>
        <w:t xml:space="preserve">, </w:t>
      </w:r>
      <w:hyperlink r:id="rId86" w:history="1">
        <w:r>
          <w:rPr>
            <w:rFonts w:ascii="Arial" w:hAnsi="Arial" w:cs="Arial"/>
            <w:color w:val="2F4A8B"/>
            <w:szCs w:val="20"/>
            <w:u w:val="single"/>
          </w:rPr>
          <w:t>Zhang M</w:t>
        </w:r>
      </w:hyperlink>
      <w:r>
        <w:rPr>
          <w:rFonts w:ascii="Arial" w:hAnsi="Arial" w:cs="Arial"/>
          <w:szCs w:val="20"/>
        </w:rPr>
        <w:t xml:space="preserve">, </w:t>
      </w:r>
      <w:hyperlink r:id="rId87" w:history="1">
        <w:r>
          <w:rPr>
            <w:rFonts w:ascii="Arial" w:hAnsi="Arial" w:cs="Arial"/>
            <w:color w:val="2F4A8B"/>
            <w:szCs w:val="20"/>
            <w:u w:val="single"/>
          </w:rPr>
          <w:t>Chen X</w:t>
        </w:r>
      </w:hyperlink>
      <w:r>
        <w:rPr>
          <w:rFonts w:ascii="Arial" w:hAnsi="Arial" w:cs="Arial"/>
          <w:szCs w:val="20"/>
        </w:rPr>
        <w:t>.</w:t>
      </w:r>
    </w:p>
    <w:p w:rsidR="00DF0F6A" w:rsidRDefault="00DF0F6A" w:rsidP="00DF0F6A">
      <w:pPr>
        <w:pStyle w:val="3"/>
        <w:shd w:val="clear" w:color="auto" w:fill="FFFFFF"/>
        <w:rPr>
          <w:rFonts w:ascii="Arial" w:hAnsi="Arial" w:cs="Arial"/>
          <w:sz w:val="22"/>
          <w:szCs w:val="22"/>
        </w:rPr>
      </w:pPr>
      <w:r>
        <w:rPr>
          <w:rFonts w:ascii="Arial" w:hAnsi="Arial" w:cs="Arial"/>
          <w:sz w:val="22"/>
          <w:szCs w:val="22"/>
        </w:rPr>
        <w:t>Source</w:t>
      </w:r>
    </w:p>
    <w:p w:rsidR="00DF0F6A" w:rsidRDefault="00DF0F6A" w:rsidP="00DF0F6A">
      <w:pPr>
        <w:pStyle w:val="a3"/>
        <w:shd w:val="clear" w:color="auto" w:fill="FFFFFF"/>
        <w:rPr>
          <w:rFonts w:ascii="Arial" w:hAnsi="Arial" w:cs="Arial"/>
          <w:sz w:val="20"/>
          <w:szCs w:val="20"/>
        </w:rPr>
      </w:pPr>
      <w:r>
        <w:rPr>
          <w:rFonts w:ascii="Arial" w:hAnsi="Arial" w:cs="Arial"/>
          <w:sz w:val="20"/>
          <w:szCs w:val="20"/>
        </w:rPr>
        <w:t>Comparative Oncology Laboratory, University of California, Davis, CA 95616.</w:t>
      </w:r>
    </w:p>
    <w:p w:rsidR="00DF0F6A" w:rsidRDefault="00DF0F6A" w:rsidP="00DF0F6A">
      <w:pPr>
        <w:pStyle w:val="3"/>
        <w:shd w:val="clear" w:color="auto" w:fill="FFFFFF"/>
        <w:rPr>
          <w:rFonts w:ascii="Arial" w:hAnsi="Arial" w:cs="Arial"/>
          <w:sz w:val="22"/>
          <w:szCs w:val="22"/>
        </w:rPr>
      </w:pPr>
      <w:r>
        <w:rPr>
          <w:rFonts w:ascii="Arial" w:hAnsi="Arial" w:cs="Arial"/>
          <w:sz w:val="22"/>
          <w:szCs w:val="22"/>
        </w:rPr>
        <w:t>Abstract</w:t>
      </w:r>
    </w:p>
    <w:p w:rsidR="00DF0F6A" w:rsidRDefault="00DF0F6A" w:rsidP="00DF0F6A">
      <w:pPr>
        <w:pStyle w:val="a3"/>
        <w:shd w:val="clear" w:color="auto" w:fill="FFFFFF"/>
        <w:rPr>
          <w:rFonts w:ascii="Arial" w:hAnsi="Arial" w:cs="Arial"/>
          <w:sz w:val="20"/>
          <w:szCs w:val="20"/>
        </w:rPr>
      </w:pPr>
      <w:r>
        <w:rPr>
          <w:rFonts w:ascii="Arial" w:hAnsi="Arial" w:cs="Arial"/>
          <w:sz w:val="20"/>
          <w:szCs w:val="20"/>
        </w:rPr>
        <w:t xml:space="preserve">The tumor suppressor protein </w:t>
      </w:r>
      <w:r>
        <w:rPr>
          <w:rStyle w:val="highlight"/>
          <w:rFonts w:ascii="Arial" w:hAnsi="Arial" w:cs="Arial"/>
          <w:sz w:val="20"/>
          <w:szCs w:val="20"/>
        </w:rPr>
        <w:t>p53</w:t>
      </w:r>
      <w:r>
        <w:rPr>
          <w:rFonts w:ascii="Arial" w:hAnsi="Arial" w:cs="Arial"/>
          <w:sz w:val="20"/>
          <w:szCs w:val="20"/>
        </w:rPr>
        <w:t xml:space="preserve"> plays a crucial role in coordinating cellular processes, such as cell cycle arrest, apoptosis, and senescence. The nerve injury-induced protein 1 (Ninjurin1, Ninj1) is a homophilic adhesion molecule and involved in nerve regeneration. Interestingly, Ninj1 is found to be overexpressed in human cancer, but its role in tumorigenesis is not clear. Here, we found that Ninj1 is </w:t>
      </w:r>
      <w:r>
        <w:rPr>
          <w:rFonts w:ascii="Arial" w:hAnsi="Arial" w:cs="Arial"/>
          <w:sz w:val="20"/>
          <w:szCs w:val="20"/>
        </w:rPr>
        <w:lastRenderedPageBreak/>
        <w:t xml:space="preserve">transcriptionally regulated by </w:t>
      </w:r>
      <w:r>
        <w:rPr>
          <w:rStyle w:val="highlight"/>
          <w:rFonts w:ascii="Arial" w:hAnsi="Arial" w:cs="Arial"/>
          <w:sz w:val="20"/>
          <w:szCs w:val="20"/>
        </w:rPr>
        <w:t>p53</w:t>
      </w:r>
      <w:r>
        <w:rPr>
          <w:rFonts w:ascii="Arial" w:hAnsi="Arial" w:cs="Arial"/>
          <w:sz w:val="20"/>
          <w:szCs w:val="20"/>
        </w:rPr>
        <w:t xml:space="preserve"> and can be induced by DNA damage in a </w:t>
      </w:r>
      <w:r>
        <w:rPr>
          <w:rStyle w:val="highlight"/>
          <w:rFonts w:ascii="Arial" w:hAnsi="Arial" w:cs="Arial"/>
          <w:sz w:val="20"/>
          <w:szCs w:val="20"/>
        </w:rPr>
        <w:t>p53</w:t>
      </w:r>
      <w:r>
        <w:rPr>
          <w:rFonts w:ascii="Arial" w:hAnsi="Arial" w:cs="Arial"/>
          <w:sz w:val="20"/>
          <w:szCs w:val="20"/>
        </w:rPr>
        <w:t xml:space="preserve">-dependent manner. We also found that knockout or knockdown of Ninj1 increases </w:t>
      </w:r>
      <w:r>
        <w:rPr>
          <w:rStyle w:val="highlight"/>
          <w:rFonts w:ascii="Arial" w:hAnsi="Arial" w:cs="Arial"/>
          <w:sz w:val="20"/>
          <w:szCs w:val="20"/>
        </w:rPr>
        <w:t>p53</w:t>
      </w:r>
      <w:r>
        <w:rPr>
          <w:rFonts w:ascii="Arial" w:hAnsi="Arial" w:cs="Arial"/>
          <w:sz w:val="20"/>
          <w:szCs w:val="20"/>
        </w:rPr>
        <w:t xml:space="preserve"> expression potentially through enhanced </w:t>
      </w:r>
      <w:r>
        <w:rPr>
          <w:rStyle w:val="highlight"/>
          <w:rFonts w:ascii="Arial" w:hAnsi="Arial" w:cs="Arial"/>
          <w:sz w:val="20"/>
          <w:szCs w:val="20"/>
        </w:rPr>
        <w:t>p53</w:t>
      </w:r>
      <w:r>
        <w:rPr>
          <w:rFonts w:ascii="Arial" w:hAnsi="Arial" w:cs="Arial"/>
          <w:sz w:val="20"/>
          <w:szCs w:val="20"/>
        </w:rPr>
        <w:t xml:space="preserve"> mRNA translation. In addition, we found that Ninj1 deficiency suppresses cell proliferation but enhances apoptosis and premature senescence in a </w:t>
      </w:r>
      <w:r>
        <w:rPr>
          <w:rStyle w:val="highlight"/>
          <w:rFonts w:ascii="Arial" w:hAnsi="Arial" w:cs="Arial"/>
          <w:sz w:val="20"/>
          <w:szCs w:val="20"/>
        </w:rPr>
        <w:t>p53</w:t>
      </w:r>
      <w:r>
        <w:rPr>
          <w:rFonts w:ascii="Arial" w:hAnsi="Arial" w:cs="Arial"/>
          <w:sz w:val="20"/>
          <w:szCs w:val="20"/>
        </w:rPr>
        <w:t xml:space="preserve">-dependent manner. Consistent with this, we found that mice heterozygous in ninj1 are hypersensitive to ionizing radiation-induced lethality, along with increased expression of </w:t>
      </w:r>
      <w:r>
        <w:rPr>
          <w:rStyle w:val="highlight"/>
          <w:rFonts w:ascii="Arial" w:hAnsi="Arial" w:cs="Arial"/>
          <w:sz w:val="20"/>
          <w:szCs w:val="20"/>
        </w:rPr>
        <w:t>p53</w:t>
      </w:r>
      <w:r>
        <w:rPr>
          <w:rFonts w:ascii="Arial" w:hAnsi="Arial" w:cs="Arial"/>
          <w:sz w:val="20"/>
          <w:szCs w:val="20"/>
        </w:rPr>
        <w:t xml:space="preserve"> in thymus. Taken together, we provided evidence that Ninj1 is a </w:t>
      </w:r>
      <w:r>
        <w:rPr>
          <w:rStyle w:val="highlight"/>
          <w:rFonts w:ascii="Arial" w:hAnsi="Arial" w:cs="Arial"/>
          <w:sz w:val="20"/>
          <w:szCs w:val="20"/>
        </w:rPr>
        <w:t>p53</w:t>
      </w:r>
      <w:r>
        <w:rPr>
          <w:rFonts w:ascii="Arial" w:hAnsi="Arial" w:cs="Arial"/>
          <w:sz w:val="20"/>
          <w:szCs w:val="20"/>
        </w:rPr>
        <w:t xml:space="preserve"> target and modulates </w:t>
      </w:r>
      <w:r>
        <w:rPr>
          <w:rStyle w:val="highlight"/>
          <w:rFonts w:ascii="Arial" w:hAnsi="Arial" w:cs="Arial"/>
          <w:sz w:val="20"/>
          <w:szCs w:val="20"/>
        </w:rPr>
        <w:t>p53</w:t>
      </w:r>
      <w:r>
        <w:rPr>
          <w:rFonts w:ascii="Arial" w:hAnsi="Arial" w:cs="Arial"/>
          <w:sz w:val="20"/>
          <w:szCs w:val="20"/>
        </w:rPr>
        <w:t xml:space="preserve"> mRNA translation and </w:t>
      </w:r>
      <w:r>
        <w:rPr>
          <w:rStyle w:val="highlight"/>
          <w:rFonts w:ascii="Arial" w:hAnsi="Arial" w:cs="Arial"/>
          <w:sz w:val="20"/>
          <w:szCs w:val="20"/>
        </w:rPr>
        <w:t>p53</w:t>
      </w:r>
      <w:r>
        <w:rPr>
          <w:rFonts w:ascii="Arial" w:hAnsi="Arial" w:cs="Arial"/>
          <w:sz w:val="20"/>
          <w:szCs w:val="20"/>
        </w:rPr>
        <w:t xml:space="preserve">-dependent premature senescence, cell proliferation, apoptosis, and radiation-induced mortality in vitro and in vivo. Thus, we postulate that as a membrane adhesion molecule, Ninj1 is an ideal target to regulate </w:t>
      </w:r>
      <w:r>
        <w:rPr>
          <w:rStyle w:val="highlight"/>
          <w:rFonts w:ascii="Arial" w:hAnsi="Arial" w:cs="Arial"/>
          <w:sz w:val="20"/>
          <w:szCs w:val="20"/>
        </w:rPr>
        <w:t>p53</w:t>
      </w:r>
      <w:r>
        <w:rPr>
          <w:rFonts w:ascii="Arial" w:hAnsi="Arial" w:cs="Arial"/>
          <w:sz w:val="20"/>
          <w:szCs w:val="20"/>
        </w:rPr>
        <w:t xml:space="preserve"> activity via the </w:t>
      </w:r>
      <w:r>
        <w:rPr>
          <w:rStyle w:val="highlight"/>
          <w:rFonts w:ascii="Arial" w:hAnsi="Arial" w:cs="Arial"/>
          <w:sz w:val="20"/>
          <w:szCs w:val="20"/>
        </w:rPr>
        <w:t>p53</w:t>
      </w:r>
      <w:r>
        <w:rPr>
          <w:rFonts w:ascii="Arial" w:hAnsi="Arial" w:cs="Arial"/>
          <w:sz w:val="20"/>
          <w:szCs w:val="20"/>
        </w:rPr>
        <w:t>-Ninj1 loop.</w:t>
      </w:r>
    </w:p>
    <w:p w:rsidR="00DF0F6A" w:rsidRDefault="00DF0F6A" w:rsidP="00DF0F6A">
      <w:pPr>
        <w:widowControl/>
        <w:shd w:val="clear" w:color="auto" w:fill="FFFFFF"/>
        <w:wordWrap/>
        <w:autoSpaceDE/>
        <w:autoSpaceDN/>
        <w:spacing w:after="0" w:line="240" w:lineRule="auto"/>
        <w:jc w:val="left"/>
        <w:rPr>
          <w:b/>
          <w:sz w:val="28"/>
        </w:rPr>
      </w:pPr>
    </w:p>
    <w:p w:rsidR="00DF0F6A" w:rsidRDefault="00DF0F6A" w:rsidP="00DF0F6A">
      <w:pPr>
        <w:shd w:val="clear" w:color="auto" w:fill="FFFFFF"/>
        <w:rPr>
          <w:rFonts w:ascii="Arial" w:hAnsi="Arial" w:cs="Arial"/>
          <w:szCs w:val="20"/>
        </w:rPr>
      </w:pPr>
      <w:hyperlink r:id="rId88" w:tooltip="Cancer cell." w:history="1">
        <w:r>
          <w:rPr>
            <w:rFonts w:ascii="Arial" w:hAnsi="Arial" w:cs="Arial"/>
            <w:color w:val="2F4A8B"/>
            <w:szCs w:val="20"/>
            <w:u w:val="single"/>
          </w:rPr>
          <w:t>Cancer Cell.</w:t>
        </w:r>
      </w:hyperlink>
      <w:r>
        <w:rPr>
          <w:rFonts w:ascii="Arial" w:hAnsi="Arial" w:cs="Arial"/>
          <w:szCs w:val="20"/>
        </w:rPr>
        <w:t xml:space="preserve"> 2013 May 13;23(5):634-46. doi: 10.1016/j.ccr.2013.03.022.</w:t>
      </w:r>
    </w:p>
    <w:p w:rsidR="00DF0F6A" w:rsidRDefault="00DF0F6A" w:rsidP="00DF0F6A">
      <w:pPr>
        <w:pStyle w:val="1"/>
        <w:shd w:val="clear" w:color="auto" w:fill="FFFFFF"/>
        <w:rPr>
          <w:rFonts w:ascii="Arial" w:hAnsi="Arial" w:cs="Arial"/>
          <w:sz w:val="28"/>
          <w:szCs w:val="28"/>
        </w:rPr>
      </w:pPr>
      <w:r>
        <w:rPr>
          <w:rFonts w:ascii="Arial" w:hAnsi="Arial" w:cs="Arial"/>
          <w:sz w:val="28"/>
          <w:szCs w:val="28"/>
        </w:rPr>
        <w:t xml:space="preserve">Mutant </w:t>
      </w:r>
      <w:r>
        <w:rPr>
          <w:rStyle w:val="highlight"/>
          <w:rFonts w:ascii="Arial" w:hAnsi="Arial" w:cs="Arial"/>
          <w:sz w:val="28"/>
          <w:szCs w:val="28"/>
        </w:rPr>
        <w:t>p53</w:t>
      </w:r>
      <w:r>
        <w:rPr>
          <w:rFonts w:ascii="Arial" w:hAnsi="Arial" w:cs="Arial"/>
          <w:sz w:val="28"/>
          <w:szCs w:val="28"/>
        </w:rPr>
        <w:t xml:space="preserve"> Prolongs NF-κB Activation and Promotes Chronic Inflammation and Inflammation-Associated Colorectal Cancer.</w:t>
      </w:r>
    </w:p>
    <w:p w:rsidR="00DF0F6A" w:rsidRDefault="00DF0F6A" w:rsidP="00DF0F6A">
      <w:pPr>
        <w:shd w:val="clear" w:color="auto" w:fill="FFFFFF"/>
        <w:rPr>
          <w:rFonts w:ascii="Arial" w:hAnsi="Arial" w:cs="Arial"/>
          <w:szCs w:val="20"/>
        </w:rPr>
      </w:pPr>
      <w:hyperlink r:id="rId89" w:history="1">
        <w:r>
          <w:rPr>
            <w:rFonts w:ascii="Arial" w:hAnsi="Arial" w:cs="Arial"/>
            <w:color w:val="2F4A8B"/>
            <w:szCs w:val="20"/>
            <w:u w:val="single"/>
          </w:rPr>
          <w:t>Cooks T</w:t>
        </w:r>
      </w:hyperlink>
      <w:r>
        <w:rPr>
          <w:rFonts w:ascii="Arial" w:hAnsi="Arial" w:cs="Arial"/>
          <w:szCs w:val="20"/>
        </w:rPr>
        <w:t xml:space="preserve">, </w:t>
      </w:r>
      <w:hyperlink r:id="rId90" w:history="1">
        <w:r>
          <w:rPr>
            <w:rFonts w:ascii="Arial" w:hAnsi="Arial" w:cs="Arial"/>
            <w:color w:val="2F4A8B"/>
            <w:szCs w:val="20"/>
            <w:u w:val="single"/>
          </w:rPr>
          <w:t>Pateras IS</w:t>
        </w:r>
      </w:hyperlink>
      <w:r>
        <w:rPr>
          <w:rFonts w:ascii="Arial" w:hAnsi="Arial" w:cs="Arial"/>
          <w:szCs w:val="20"/>
        </w:rPr>
        <w:t xml:space="preserve">, </w:t>
      </w:r>
      <w:hyperlink r:id="rId91" w:history="1">
        <w:r>
          <w:rPr>
            <w:rFonts w:ascii="Arial" w:hAnsi="Arial" w:cs="Arial"/>
            <w:color w:val="2F4A8B"/>
            <w:szCs w:val="20"/>
            <w:u w:val="single"/>
          </w:rPr>
          <w:t>Tarcic O</w:t>
        </w:r>
      </w:hyperlink>
      <w:r>
        <w:rPr>
          <w:rFonts w:ascii="Arial" w:hAnsi="Arial" w:cs="Arial"/>
          <w:szCs w:val="20"/>
        </w:rPr>
        <w:t xml:space="preserve">, </w:t>
      </w:r>
      <w:hyperlink r:id="rId92" w:history="1">
        <w:r>
          <w:rPr>
            <w:rFonts w:ascii="Arial" w:hAnsi="Arial" w:cs="Arial"/>
            <w:color w:val="2F4A8B"/>
            <w:szCs w:val="20"/>
            <w:u w:val="single"/>
          </w:rPr>
          <w:t>Solomon H</w:t>
        </w:r>
      </w:hyperlink>
      <w:r>
        <w:rPr>
          <w:rFonts w:ascii="Arial" w:hAnsi="Arial" w:cs="Arial"/>
          <w:szCs w:val="20"/>
        </w:rPr>
        <w:t xml:space="preserve">, </w:t>
      </w:r>
      <w:hyperlink r:id="rId93" w:history="1">
        <w:r>
          <w:rPr>
            <w:rFonts w:ascii="Arial" w:hAnsi="Arial" w:cs="Arial"/>
            <w:color w:val="2F4A8B"/>
            <w:szCs w:val="20"/>
            <w:u w:val="single"/>
          </w:rPr>
          <w:t>Schetter AJ</w:t>
        </w:r>
      </w:hyperlink>
      <w:r>
        <w:rPr>
          <w:rFonts w:ascii="Arial" w:hAnsi="Arial" w:cs="Arial"/>
          <w:szCs w:val="20"/>
        </w:rPr>
        <w:t xml:space="preserve">, </w:t>
      </w:r>
      <w:hyperlink r:id="rId94" w:history="1">
        <w:r>
          <w:rPr>
            <w:rFonts w:ascii="Arial" w:hAnsi="Arial" w:cs="Arial"/>
            <w:color w:val="2F4A8B"/>
            <w:szCs w:val="20"/>
            <w:u w:val="single"/>
          </w:rPr>
          <w:t>Wilder S</w:t>
        </w:r>
      </w:hyperlink>
      <w:r>
        <w:rPr>
          <w:rFonts w:ascii="Arial" w:hAnsi="Arial" w:cs="Arial"/>
          <w:szCs w:val="20"/>
        </w:rPr>
        <w:t xml:space="preserve">, </w:t>
      </w:r>
      <w:hyperlink r:id="rId95" w:history="1">
        <w:r>
          <w:rPr>
            <w:rFonts w:ascii="Arial" w:hAnsi="Arial" w:cs="Arial"/>
            <w:color w:val="2F4A8B"/>
            <w:szCs w:val="20"/>
            <w:u w:val="single"/>
          </w:rPr>
          <w:t>Lozano G</w:t>
        </w:r>
      </w:hyperlink>
      <w:r>
        <w:rPr>
          <w:rFonts w:ascii="Arial" w:hAnsi="Arial" w:cs="Arial"/>
          <w:szCs w:val="20"/>
        </w:rPr>
        <w:t xml:space="preserve">, </w:t>
      </w:r>
      <w:hyperlink r:id="rId96" w:history="1">
        <w:r>
          <w:rPr>
            <w:rFonts w:ascii="Arial" w:hAnsi="Arial" w:cs="Arial"/>
            <w:color w:val="2F4A8B"/>
            <w:szCs w:val="20"/>
            <w:u w:val="single"/>
          </w:rPr>
          <w:t>Pikarsky E</w:t>
        </w:r>
      </w:hyperlink>
      <w:r>
        <w:rPr>
          <w:rFonts w:ascii="Arial" w:hAnsi="Arial" w:cs="Arial"/>
          <w:szCs w:val="20"/>
        </w:rPr>
        <w:t xml:space="preserve">, </w:t>
      </w:r>
      <w:hyperlink r:id="rId97" w:history="1">
        <w:r>
          <w:rPr>
            <w:rFonts w:ascii="Arial" w:hAnsi="Arial" w:cs="Arial"/>
            <w:color w:val="2F4A8B"/>
            <w:szCs w:val="20"/>
            <w:u w:val="single"/>
          </w:rPr>
          <w:t>Forshew T</w:t>
        </w:r>
      </w:hyperlink>
      <w:r>
        <w:rPr>
          <w:rFonts w:ascii="Arial" w:hAnsi="Arial" w:cs="Arial"/>
          <w:szCs w:val="20"/>
        </w:rPr>
        <w:t xml:space="preserve">, </w:t>
      </w:r>
      <w:hyperlink r:id="rId98" w:history="1">
        <w:r>
          <w:rPr>
            <w:rFonts w:ascii="Arial" w:hAnsi="Arial" w:cs="Arial"/>
            <w:color w:val="2F4A8B"/>
            <w:szCs w:val="20"/>
            <w:u w:val="single"/>
          </w:rPr>
          <w:t>Rozenfeld N</w:t>
        </w:r>
      </w:hyperlink>
      <w:r>
        <w:rPr>
          <w:rFonts w:ascii="Arial" w:hAnsi="Arial" w:cs="Arial"/>
          <w:szCs w:val="20"/>
        </w:rPr>
        <w:t xml:space="preserve">, </w:t>
      </w:r>
      <w:hyperlink r:id="rId99" w:history="1">
        <w:r>
          <w:rPr>
            <w:rFonts w:ascii="Arial" w:hAnsi="Arial" w:cs="Arial"/>
            <w:color w:val="2F4A8B"/>
            <w:szCs w:val="20"/>
            <w:u w:val="single"/>
          </w:rPr>
          <w:t>Harpaz N</w:t>
        </w:r>
      </w:hyperlink>
      <w:r>
        <w:rPr>
          <w:rFonts w:ascii="Arial" w:hAnsi="Arial" w:cs="Arial"/>
          <w:szCs w:val="20"/>
        </w:rPr>
        <w:t xml:space="preserve">, </w:t>
      </w:r>
      <w:hyperlink r:id="rId100" w:history="1">
        <w:r>
          <w:rPr>
            <w:rFonts w:ascii="Arial" w:hAnsi="Arial" w:cs="Arial"/>
            <w:color w:val="2F4A8B"/>
            <w:szCs w:val="20"/>
            <w:u w:val="single"/>
          </w:rPr>
          <w:t>Itzkowitz S</w:t>
        </w:r>
      </w:hyperlink>
      <w:r>
        <w:rPr>
          <w:rFonts w:ascii="Arial" w:hAnsi="Arial" w:cs="Arial"/>
          <w:szCs w:val="20"/>
        </w:rPr>
        <w:t xml:space="preserve">, </w:t>
      </w:r>
      <w:hyperlink r:id="rId101" w:history="1">
        <w:r>
          <w:rPr>
            <w:rFonts w:ascii="Arial" w:hAnsi="Arial" w:cs="Arial"/>
            <w:color w:val="2F4A8B"/>
            <w:szCs w:val="20"/>
            <w:u w:val="single"/>
          </w:rPr>
          <w:t>Harris CC</w:t>
        </w:r>
      </w:hyperlink>
      <w:r>
        <w:rPr>
          <w:rFonts w:ascii="Arial" w:hAnsi="Arial" w:cs="Arial"/>
          <w:szCs w:val="20"/>
        </w:rPr>
        <w:t xml:space="preserve">, </w:t>
      </w:r>
      <w:hyperlink r:id="rId102" w:history="1">
        <w:r>
          <w:rPr>
            <w:rFonts w:ascii="Arial" w:hAnsi="Arial" w:cs="Arial"/>
            <w:color w:val="2F4A8B"/>
            <w:szCs w:val="20"/>
            <w:u w:val="single"/>
          </w:rPr>
          <w:t>Rotter V</w:t>
        </w:r>
      </w:hyperlink>
      <w:r>
        <w:rPr>
          <w:rFonts w:ascii="Arial" w:hAnsi="Arial" w:cs="Arial"/>
          <w:szCs w:val="20"/>
        </w:rPr>
        <w:t xml:space="preserve">, </w:t>
      </w:r>
      <w:hyperlink r:id="rId103" w:history="1">
        <w:r>
          <w:rPr>
            <w:rFonts w:ascii="Arial" w:hAnsi="Arial" w:cs="Arial"/>
            <w:color w:val="2F4A8B"/>
            <w:szCs w:val="20"/>
            <w:u w:val="single"/>
          </w:rPr>
          <w:t>Gorgoulis VG</w:t>
        </w:r>
      </w:hyperlink>
      <w:r>
        <w:rPr>
          <w:rFonts w:ascii="Arial" w:hAnsi="Arial" w:cs="Arial"/>
          <w:szCs w:val="20"/>
        </w:rPr>
        <w:t xml:space="preserve">, </w:t>
      </w:r>
      <w:hyperlink r:id="rId104" w:history="1">
        <w:r>
          <w:rPr>
            <w:rFonts w:ascii="Arial" w:hAnsi="Arial" w:cs="Arial"/>
            <w:color w:val="2F4A8B"/>
            <w:szCs w:val="20"/>
            <w:u w:val="single"/>
          </w:rPr>
          <w:t>Oren M</w:t>
        </w:r>
      </w:hyperlink>
      <w:r>
        <w:rPr>
          <w:rFonts w:ascii="Arial" w:hAnsi="Arial" w:cs="Arial"/>
          <w:szCs w:val="20"/>
        </w:rPr>
        <w:t>.</w:t>
      </w:r>
    </w:p>
    <w:p w:rsidR="00DF0F6A" w:rsidRDefault="00DF0F6A" w:rsidP="00DF0F6A">
      <w:pPr>
        <w:pStyle w:val="3"/>
        <w:shd w:val="clear" w:color="auto" w:fill="FFFFFF"/>
        <w:rPr>
          <w:rFonts w:ascii="Arial" w:hAnsi="Arial" w:cs="Arial"/>
          <w:sz w:val="22"/>
          <w:szCs w:val="22"/>
        </w:rPr>
      </w:pPr>
      <w:r>
        <w:rPr>
          <w:rFonts w:ascii="Arial" w:hAnsi="Arial" w:cs="Arial"/>
          <w:sz w:val="22"/>
          <w:szCs w:val="22"/>
        </w:rPr>
        <w:t>Source</w:t>
      </w:r>
    </w:p>
    <w:p w:rsidR="00DF0F6A" w:rsidRDefault="00DF0F6A" w:rsidP="00DF0F6A">
      <w:pPr>
        <w:pStyle w:val="a3"/>
        <w:shd w:val="clear" w:color="auto" w:fill="FFFFFF"/>
        <w:rPr>
          <w:rFonts w:ascii="Arial" w:hAnsi="Arial" w:cs="Arial"/>
          <w:sz w:val="20"/>
          <w:szCs w:val="20"/>
        </w:rPr>
      </w:pPr>
      <w:r>
        <w:rPr>
          <w:rFonts w:ascii="Arial" w:hAnsi="Arial" w:cs="Arial"/>
          <w:sz w:val="20"/>
          <w:szCs w:val="20"/>
        </w:rPr>
        <w:t>Department of Molecular Cell Biology, Weizmann Institute of Science, Rehovot 76100, Israel.</w:t>
      </w:r>
    </w:p>
    <w:p w:rsidR="00DF0F6A" w:rsidRDefault="00DF0F6A" w:rsidP="00DF0F6A">
      <w:pPr>
        <w:pStyle w:val="3"/>
        <w:shd w:val="clear" w:color="auto" w:fill="FFFFFF"/>
        <w:rPr>
          <w:rFonts w:ascii="Arial" w:hAnsi="Arial" w:cs="Arial"/>
          <w:sz w:val="22"/>
          <w:szCs w:val="22"/>
        </w:rPr>
      </w:pPr>
      <w:r>
        <w:rPr>
          <w:rFonts w:ascii="Arial" w:hAnsi="Arial" w:cs="Arial"/>
          <w:sz w:val="22"/>
          <w:szCs w:val="22"/>
        </w:rPr>
        <w:t>Abstract</w:t>
      </w:r>
    </w:p>
    <w:p w:rsidR="00DF0F6A" w:rsidRDefault="00DF0F6A" w:rsidP="00DF0F6A">
      <w:pPr>
        <w:pStyle w:val="a3"/>
        <w:shd w:val="clear" w:color="auto" w:fill="FFFFFF"/>
        <w:rPr>
          <w:rFonts w:ascii="Arial" w:hAnsi="Arial" w:cs="Arial"/>
          <w:sz w:val="20"/>
          <w:szCs w:val="20"/>
        </w:rPr>
      </w:pPr>
      <w:r>
        <w:rPr>
          <w:rFonts w:ascii="Arial" w:hAnsi="Arial" w:cs="Arial"/>
          <w:sz w:val="20"/>
          <w:szCs w:val="20"/>
        </w:rPr>
        <w:t xml:space="preserve">The tumor suppressor </w:t>
      </w:r>
      <w:r>
        <w:rPr>
          <w:rStyle w:val="highlight"/>
          <w:rFonts w:ascii="Arial" w:hAnsi="Arial" w:cs="Arial"/>
          <w:sz w:val="20"/>
          <w:szCs w:val="20"/>
        </w:rPr>
        <w:t>p53</w:t>
      </w:r>
      <w:r>
        <w:rPr>
          <w:rFonts w:ascii="Arial" w:hAnsi="Arial" w:cs="Arial"/>
          <w:sz w:val="20"/>
          <w:szCs w:val="20"/>
        </w:rPr>
        <w:t xml:space="preserve"> is frequently mutated in human cancer. Common mutant </w:t>
      </w:r>
      <w:r>
        <w:rPr>
          <w:rStyle w:val="highlight"/>
          <w:rFonts w:ascii="Arial" w:hAnsi="Arial" w:cs="Arial"/>
          <w:sz w:val="20"/>
          <w:szCs w:val="20"/>
        </w:rPr>
        <w:t>p53</w:t>
      </w:r>
      <w:r>
        <w:rPr>
          <w:rFonts w:ascii="Arial" w:hAnsi="Arial" w:cs="Arial"/>
          <w:sz w:val="20"/>
          <w:szCs w:val="20"/>
        </w:rPr>
        <w:t xml:space="preserve"> (mutp53) isoforms can actively promote cancer through gain-of-function (GOF) mechanisms. We report that mutp53 prolongs TNF-α-induced NF-κB activation in cultured cells and intestinal organoid cultures. Remarkably, when exposed to dextran sulfate sodium, mice harboring a germline</w:t>
      </w:r>
      <w:r>
        <w:rPr>
          <w:rStyle w:val="highlight"/>
          <w:rFonts w:ascii="Arial" w:hAnsi="Arial" w:cs="Arial"/>
          <w:sz w:val="20"/>
          <w:szCs w:val="20"/>
        </w:rPr>
        <w:t>p53</w:t>
      </w:r>
      <w:r>
        <w:rPr>
          <w:rFonts w:ascii="Arial" w:hAnsi="Arial" w:cs="Arial"/>
          <w:sz w:val="20"/>
          <w:szCs w:val="20"/>
        </w:rPr>
        <w:t xml:space="preserve"> mutation develop severe chronic inflammation and persistent tissue damage, and are highly prone to inflammation-associated colon cancer. This mutp53 GOF is manifested by rapid onset of flat dysplastic lesions that progress to invasive carcinoma with mutp53 accumulation and augmented NF-κB activation, faithfully recapitulating features frequently observed in human colitis-associated colorectal cancer (CAC). These findings might explain the early appearance of </w:t>
      </w:r>
      <w:r>
        <w:rPr>
          <w:rStyle w:val="highlight"/>
          <w:rFonts w:ascii="Arial" w:hAnsi="Arial" w:cs="Arial"/>
          <w:sz w:val="20"/>
          <w:szCs w:val="20"/>
        </w:rPr>
        <w:t>p53</w:t>
      </w:r>
      <w:r>
        <w:rPr>
          <w:rFonts w:ascii="Arial" w:hAnsi="Arial" w:cs="Arial"/>
          <w:sz w:val="20"/>
          <w:szCs w:val="20"/>
        </w:rPr>
        <w:t xml:space="preserve"> mutations in human CAC.</w:t>
      </w:r>
    </w:p>
    <w:p w:rsidR="00DF0F6A" w:rsidRDefault="00DF0F6A" w:rsidP="00DF0F6A">
      <w:pPr>
        <w:widowControl/>
        <w:shd w:val="clear" w:color="auto" w:fill="FFFFFF"/>
        <w:wordWrap/>
        <w:autoSpaceDE/>
        <w:autoSpaceDN/>
        <w:spacing w:after="0" w:line="240" w:lineRule="auto"/>
        <w:jc w:val="left"/>
        <w:rPr>
          <w:b/>
          <w:sz w:val="28"/>
        </w:rPr>
      </w:pPr>
    </w:p>
    <w:p w:rsidR="00DF0F6A" w:rsidRDefault="00DF0F6A" w:rsidP="00DF0F6A">
      <w:pPr>
        <w:shd w:val="clear" w:color="auto" w:fill="FFFFFF"/>
        <w:rPr>
          <w:rFonts w:ascii="Arial" w:hAnsi="Arial" w:cs="Arial"/>
          <w:szCs w:val="20"/>
        </w:rPr>
      </w:pPr>
      <w:hyperlink r:id="rId105" w:tooltip="Journal of cell science." w:history="1">
        <w:r>
          <w:rPr>
            <w:rFonts w:ascii="Arial" w:hAnsi="Arial" w:cs="Arial"/>
            <w:color w:val="2F4A8B"/>
            <w:szCs w:val="20"/>
            <w:u w:val="single"/>
          </w:rPr>
          <w:t>J Cell Sci.</w:t>
        </w:r>
      </w:hyperlink>
      <w:r>
        <w:rPr>
          <w:rFonts w:ascii="Arial" w:hAnsi="Arial" w:cs="Arial"/>
          <w:szCs w:val="20"/>
        </w:rPr>
        <w:t xml:space="preserve"> 2013 May 20. [Epub ahead of print]</w:t>
      </w:r>
    </w:p>
    <w:p w:rsidR="00DF0F6A" w:rsidRDefault="00DF0F6A" w:rsidP="00DF0F6A">
      <w:pPr>
        <w:pStyle w:val="1"/>
        <w:shd w:val="clear" w:color="auto" w:fill="FFFFFF"/>
        <w:rPr>
          <w:rFonts w:ascii="Arial" w:hAnsi="Arial" w:cs="Arial"/>
          <w:sz w:val="28"/>
          <w:szCs w:val="28"/>
        </w:rPr>
      </w:pPr>
      <w:r>
        <w:rPr>
          <w:rFonts w:ascii="Arial" w:hAnsi="Arial" w:cs="Arial"/>
          <w:sz w:val="28"/>
          <w:szCs w:val="28"/>
        </w:rPr>
        <w:t xml:space="preserve">Plakoglobin interacts with the transcription factor </w:t>
      </w:r>
      <w:r>
        <w:rPr>
          <w:rStyle w:val="highlight"/>
          <w:rFonts w:ascii="Arial" w:hAnsi="Arial" w:cs="Arial"/>
          <w:sz w:val="28"/>
          <w:szCs w:val="28"/>
        </w:rPr>
        <w:t>p53</w:t>
      </w:r>
      <w:r>
        <w:rPr>
          <w:rFonts w:ascii="Arial" w:hAnsi="Arial" w:cs="Arial"/>
          <w:sz w:val="28"/>
          <w:szCs w:val="28"/>
        </w:rPr>
        <w:t xml:space="preserve"> and regulates the expression of 14-3-3σ</w:t>
      </w:r>
    </w:p>
    <w:p w:rsidR="00DF0F6A" w:rsidRDefault="00DF0F6A" w:rsidP="00DF0F6A">
      <w:pPr>
        <w:shd w:val="clear" w:color="auto" w:fill="FFFFFF"/>
        <w:rPr>
          <w:rFonts w:ascii="Arial" w:hAnsi="Arial" w:cs="Arial"/>
          <w:szCs w:val="20"/>
        </w:rPr>
      </w:pPr>
      <w:hyperlink r:id="rId106" w:history="1">
        <w:r>
          <w:rPr>
            <w:rFonts w:ascii="Arial" w:hAnsi="Arial" w:cs="Arial"/>
            <w:color w:val="2F4A8B"/>
            <w:szCs w:val="20"/>
            <w:u w:val="single"/>
          </w:rPr>
          <w:t>Aktary Z</w:t>
        </w:r>
      </w:hyperlink>
      <w:r>
        <w:rPr>
          <w:rFonts w:ascii="Arial" w:hAnsi="Arial" w:cs="Arial"/>
          <w:szCs w:val="20"/>
        </w:rPr>
        <w:t xml:space="preserve">, </w:t>
      </w:r>
      <w:hyperlink r:id="rId107" w:history="1">
        <w:r>
          <w:rPr>
            <w:rFonts w:ascii="Arial" w:hAnsi="Arial" w:cs="Arial"/>
            <w:color w:val="2F4A8B"/>
            <w:szCs w:val="20"/>
            <w:u w:val="single"/>
          </w:rPr>
          <w:t>Kulak S</w:t>
        </w:r>
      </w:hyperlink>
      <w:r>
        <w:rPr>
          <w:rFonts w:ascii="Arial" w:hAnsi="Arial" w:cs="Arial"/>
          <w:szCs w:val="20"/>
        </w:rPr>
        <w:t xml:space="preserve">, </w:t>
      </w:r>
      <w:hyperlink r:id="rId108" w:history="1">
        <w:r>
          <w:rPr>
            <w:rFonts w:ascii="Arial" w:hAnsi="Arial" w:cs="Arial"/>
            <w:color w:val="2F4A8B"/>
            <w:szCs w:val="20"/>
            <w:u w:val="single"/>
          </w:rPr>
          <w:t>Mackey J</w:t>
        </w:r>
      </w:hyperlink>
      <w:r>
        <w:rPr>
          <w:rFonts w:ascii="Arial" w:hAnsi="Arial" w:cs="Arial"/>
          <w:szCs w:val="20"/>
        </w:rPr>
        <w:t xml:space="preserve">, </w:t>
      </w:r>
      <w:hyperlink r:id="rId109" w:history="1">
        <w:r>
          <w:rPr>
            <w:rFonts w:ascii="Arial" w:hAnsi="Arial" w:cs="Arial"/>
            <w:color w:val="2F4A8B"/>
            <w:szCs w:val="20"/>
            <w:u w:val="single"/>
          </w:rPr>
          <w:t>Jahroudi N</w:t>
        </w:r>
      </w:hyperlink>
      <w:r>
        <w:rPr>
          <w:rFonts w:ascii="Arial" w:hAnsi="Arial" w:cs="Arial"/>
          <w:szCs w:val="20"/>
        </w:rPr>
        <w:t xml:space="preserve">, </w:t>
      </w:r>
      <w:hyperlink r:id="rId110" w:history="1">
        <w:r>
          <w:rPr>
            <w:rFonts w:ascii="Arial" w:hAnsi="Arial" w:cs="Arial"/>
            <w:color w:val="2F4A8B"/>
            <w:szCs w:val="20"/>
            <w:u w:val="single"/>
          </w:rPr>
          <w:t>Pasdar M</w:t>
        </w:r>
      </w:hyperlink>
      <w:r>
        <w:rPr>
          <w:rFonts w:ascii="Arial" w:hAnsi="Arial" w:cs="Arial"/>
          <w:szCs w:val="20"/>
        </w:rPr>
        <w:t>.</w:t>
      </w:r>
    </w:p>
    <w:p w:rsidR="00DF0F6A" w:rsidRDefault="00DF0F6A" w:rsidP="00DF0F6A">
      <w:pPr>
        <w:pStyle w:val="3"/>
        <w:shd w:val="clear" w:color="auto" w:fill="FFFFFF"/>
        <w:rPr>
          <w:rFonts w:ascii="Arial" w:hAnsi="Arial" w:cs="Arial"/>
          <w:sz w:val="22"/>
          <w:szCs w:val="22"/>
        </w:rPr>
      </w:pPr>
      <w:r>
        <w:rPr>
          <w:rFonts w:ascii="Arial" w:hAnsi="Arial" w:cs="Arial"/>
          <w:sz w:val="22"/>
          <w:szCs w:val="22"/>
        </w:rPr>
        <w:t>Abstract</w:t>
      </w:r>
    </w:p>
    <w:p w:rsidR="00DF0F6A" w:rsidRDefault="00DF0F6A" w:rsidP="00DF0F6A">
      <w:pPr>
        <w:pStyle w:val="a3"/>
        <w:shd w:val="clear" w:color="auto" w:fill="FFFFFF"/>
        <w:rPr>
          <w:rFonts w:ascii="Arial" w:hAnsi="Arial" w:cs="Arial"/>
          <w:sz w:val="20"/>
          <w:szCs w:val="20"/>
        </w:rPr>
      </w:pPr>
      <w:r>
        <w:rPr>
          <w:rFonts w:ascii="Arial" w:hAnsi="Arial" w:cs="Arial"/>
          <w:sz w:val="20"/>
          <w:szCs w:val="20"/>
        </w:rPr>
        <w:t xml:space="preserve">Plakoglobin (γ-catenin), a constituent of the adherens junction and desmosomes, has signaling capabilities typically associated with tumor/metastasis suppression through mechanisms that remain undefined. To determine the role of plakoglobin during tumorigenesis and metastasis, we expressed plakoglobin in human tongue squamous cell carcinoma (SCC9) cells and compared the mRNA profiles of parental SCC9 cells and their plakoglobin-expressing transfectants (SCC9-PG). We detected several </w:t>
      </w:r>
      <w:r>
        <w:rPr>
          <w:rStyle w:val="highlight"/>
          <w:rFonts w:ascii="Arial" w:hAnsi="Arial" w:cs="Arial"/>
          <w:sz w:val="20"/>
          <w:szCs w:val="20"/>
        </w:rPr>
        <w:t>p53</w:t>
      </w:r>
      <w:r>
        <w:rPr>
          <w:rFonts w:ascii="Arial" w:hAnsi="Arial" w:cs="Arial"/>
          <w:sz w:val="20"/>
          <w:szCs w:val="20"/>
        </w:rPr>
        <w:t xml:space="preserve">-target genes whose levels were altered upon plakoglobin expression. In this study, we identified the </w:t>
      </w:r>
      <w:r>
        <w:rPr>
          <w:rStyle w:val="highlight"/>
          <w:rFonts w:ascii="Arial" w:hAnsi="Arial" w:cs="Arial"/>
          <w:sz w:val="20"/>
          <w:szCs w:val="20"/>
        </w:rPr>
        <w:t>p53</w:t>
      </w:r>
      <w:r>
        <w:rPr>
          <w:rFonts w:ascii="Arial" w:hAnsi="Arial" w:cs="Arial"/>
          <w:sz w:val="20"/>
          <w:szCs w:val="20"/>
        </w:rPr>
        <w:t xml:space="preserve"> regulated tumor suppressor 14-3-3σ as a direct plakoglobin-</w:t>
      </w:r>
      <w:r>
        <w:rPr>
          <w:rStyle w:val="highlight"/>
          <w:rFonts w:ascii="Arial" w:hAnsi="Arial" w:cs="Arial"/>
          <w:sz w:val="20"/>
          <w:szCs w:val="20"/>
        </w:rPr>
        <w:t>p53</w:t>
      </w:r>
      <w:r>
        <w:rPr>
          <w:rFonts w:ascii="Arial" w:hAnsi="Arial" w:cs="Arial"/>
          <w:sz w:val="20"/>
          <w:szCs w:val="20"/>
        </w:rPr>
        <w:t xml:space="preserve"> target gene. Coimmunoprecipitation experiments revealed that plakoglobin and </w:t>
      </w:r>
      <w:r>
        <w:rPr>
          <w:rStyle w:val="highlight"/>
          <w:rFonts w:ascii="Arial" w:hAnsi="Arial" w:cs="Arial"/>
          <w:sz w:val="20"/>
          <w:szCs w:val="20"/>
        </w:rPr>
        <w:t>p53</w:t>
      </w:r>
      <w:r>
        <w:rPr>
          <w:rFonts w:ascii="Arial" w:hAnsi="Arial" w:cs="Arial"/>
          <w:sz w:val="20"/>
          <w:szCs w:val="20"/>
        </w:rPr>
        <w:t xml:space="preserve"> interact while chromatin immunoprecipitation and electrophoretic mobility shift assays revealed that plakoglobin and </w:t>
      </w:r>
      <w:r>
        <w:rPr>
          <w:rStyle w:val="highlight"/>
          <w:rFonts w:ascii="Arial" w:hAnsi="Arial" w:cs="Arial"/>
          <w:sz w:val="20"/>
          <w:szCs w:val="20"/>
        </w:rPr>
        <w:t>p53</w:t>
      </w:r>
      <w:r>
        <w:rPr>
          <w:rFonts w:ascii="Arial" w:hAnsi="Arial" w:cs="Arial"/>
          <w:sz w:val="20"/>
          <w:szCs w:val="20"/>
        </w:rPr>
        <w:t xml:space="preserve"> associate with the 14-3-3σ promoter. Furthermore, luciferase reporter assays showed that </w:t>
      </w:r>
      <w:r>
        <w:rPr>
          <w:rStyle w:val="highlight"/>
          <w:rFonts w:ascii="Arial" w:hAnsi="Arial" w:cs="Arial"/>
          <w:sz w:val="20"/>
          <w:szCs w:val="20"/>
        </w:rPr>
        <w:t>p53</w:t>
      </w:r>
      <w:r>
        <w:rPr>
          <w:rFonts w:ascii="Arial" w:hAnsi="Arial" w:cs="Arial"/>
          <w:sz w:val="20"/>
          <w:szCs w:val="20"/>
        </w:rPr>
        <w:t xml:space="preserve"> </w:t>
      </w:r>
      <w:r>
        <w:rPr>
          <w:rFonts w:ascii="Arial" w:hAnsi="Arial" w:cs="Arial"/>
          <w:sz w:val="20"/>
          <w:szCs w:val="20"/>
        </w:rPr>
        <w:lastRenderedPageBreak/>
        <w:t xml:space="preserve">transcriptional activity is increased in the presence of plakoglobin. Finally, knockdown of plakoglobin in MCF-7 cells followed by luciferase assays confirmed that </w:t>
      </w:r>
      <w:r>
        <w:rPr>
          <w:rStyle w:val="highlight"/>
          <w:rFonts w:ascii="Arial" w:hAnsi="Arial" w:cs="Arial"/>
          <w:sz w:val="20"/>
          <w:szCs w:val="20"/>
        </w:rPr>
        <w:t>p53</w:t>
      </w:r>
      <w:r>
        <w:rPr>
          <w:rFonts w:ascii="Arial" w:hAnsi="Arial" w:cs="Arial"/>
          <w:sz w:val="20"/>
          <w:szCs w:val="20"/>
        </w:rPr>
        <w:t xml:space="preserve"> transcriptional activity is enhanced in the presence of plakoglobin. Our data suggest that plakoglobin regulates gene expression in conjunction with </w:t>
      </w:r>
      <w:r>
        <w:rPr>
          <w:rStyle w:val="highlight"/>
          <w:rFonts w:ascii="Arial" w:hAnsi="Arial" w:cs="Arial"/>
          <w:sz w:val="20"/>
          <w:szCs w:val="20"/>
        </w:rPr>
        <w:t>p53</w:t>
      </w:r>
      <w:r>
        <w:rPr>
          <w:rFonts w:ascii="Arial" w:hAnsi="Arial" w:cs="Arial"/>
          <w:sz w:val="20"/>
          <w:szCs w:val="20"/>
        </w:rPr>
        <w:t xml:space="preserve"> and that plakoglobin may regulate </w:t>
      </w:r>
      <w:r>
        <w:rPr>
          <w:rStyle w:val="highlight"/>
          <w:rFonts w:ascii="Arial" w:hAnsi="Arial" w:cs="Arial"/>
          <w:sz w:val="20"/>
          <w:szCs w:val="20"/>
        </w:rPr>
        <w:t>p53</w:t>
      </w:r>
      <w:r>
        <w:rPr>
          <w:rFonts w:ascii="Arial" w:hAnsi="Arial" w:cs="Arial"/>
          <w:sz w:val="20"/>
          <w:szCs w:val="20"/>
        </w:rPr>
        <w:t xml:space="preserve"> transcriptional activity, which may account, in part, for the tumor/metastasis suppressor activity of plakoglobin.</w:t>
      </w:r>
    </w:p>
    <w:p w:rsidR="00DF0F6A" w:rsidRPr="009C37F8" w:rsidRDefault="00DF0F6A" w:rsidP="00DF0F6A">
      <w:pPr>
        <w:widowControl/>
        <w:shd w:val="clear" w:color="auto" w:fill="FFFFFF"/>
        <w:wordWrap/>
        <w:autoSpaceDE/>
        <w:autoSpaceDN/>
        <w:spacing w:after="0" w:line="240" w:lineRule="auto"/>
        <w:jc w:val="left"/>
        <w:rPr>
          <w:b/>
          <w:sz w:val="28"/>
        </w:rPr>
      </w:pPr>
    </w:p>
    <w:p w:rsidR="00DF0F6A" w:rsidRDefault="00DF0F6A" w:rsidP="00DF0F6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Pr>
          <w:rFonts w:ascii="Arial" w:eastAsia="굴림" w:hAnsi="Arial" w:cs="Arial" w:hint="eastAsia"/>
          <w:b/>
          <w:bCs/>
          <w:color w:val="0080AB"/>
          <w:spacing w:val="-3"/>
          <w:kern w:val="0"/>
          <w:sz w:val="30"/>
          <w:szCs w:val="30"/>
        </w:rPr>
        <w:t>Mol Cell SJ</w:t>
      </w:r>
    </w:p>
    <w:p w:rsidR="00DF0F6A" w:rsidRDefault="00DF0F6A" w:rsidP="00DF0F6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p>
    <w:p w:rsidR="00DF0F6A" w:rsidRPr="00386AD0" w:rsidRDefault="00DF0F6A" w:rsidP="00DF0F6A">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386AD0">
        <w:rPr>
          <w:rFonts w:ascii="Arial" w:eastAsia="굴림" w:hAnsi="Arial" w:cs="Arial"/>
          <w:b/>
          <w:bCs/>
          <w:color w:val="A0412F"/>
          <w:spacing w:val="-3"/>
          <w:kern w:val="0"/>
          <w:sz w:val="27"/>
          <w:szCs w:val="27"/>
        </w:rPr>
        <w:t>A Structurally Unique E2-Binding Domain Activates Ubiquitination by the ERAD E2, Ubc7p, through Multiple Mechanisms</w:t>
      </w:r>
    </w:p>
    <w:p w:rsidR="00DF0F6A" w:rsidRPr="00386AD0" w:rsidRDefault="00DF0F6A" w:rsidP="00DF0F6A">
      <w:pPr>
        <w:widowControl/>
        <w:shd w:val="clear" w:color="auto" w:fill="FCFCFC"/>
        <w:wordWrap/>
        <w:autoSpaceDE/>
        <w:autoSpaceDN/>
        <w:jc w:val="left"/>
        <w:rPr>
          <w:rFonts w:ascii="Arial" w:eastAsia="굴림" w:hAnsi="Arial" w:cs="Arial"/>
          <w:color w:val="000000"/>
          <w:kern w:val="0"/>
          <w:sz w:val="18"/>
          <w:szCs w:val="18"/>
        </w:rPr>
      </w:pPr>
    </w:p>
    <w:p w:rsidR="00DF0F6A" w:rsidRPr="00386AD0" w:rsidRDefault="00DF0F6A" w:rsidP="00DF0F6A">
      <w:pPr>
        <w:widowControl/>
        <w:shd w:val="clear" w:color="auto" w:fill="FFFFFF"/>
        <w:wordWrap/>
        <w:autoSpaceDE/>
        <w:autoSpaceDN/>
        <w:jc w:val="left"/>
        <w:rPr>
          <w:rFonts w:ascii="Arial" w:eastAsia="굴림" w:hAnsi="Arial" w:cs="Arial"/>
          <w:color w:val="000000"/>
          <w:kern w:val="0"/>
          <w:sz w:val="18"/>
          <w:szCs w:val="18"/>
        </w:rPr>
      </w:pPr>
      <w:r>
        <w:rPr>
          <w:rFonts w:ascii="Arial" w:eastAsia="굴림" w:hAnsi="Arial" w:cs="Arial"/>
          <w:noProof/>
          <w:color w:val="000000"/>
          <w:kern w:val="0"/>
          <w:sz w:val="18"/>
          <w:szCs w:val="18"/>
        </w:rPr>
        <w:drawing>
          <wp:anchor distT="0" distB="0" distL="114300" distR="114300" simplePos="0" relativeHeight="251659264" behindDoc="0" locked="0" layoutInCell="1" allowOverlap="1">
            <wp:simplePos x="0" y="0"/>
            <wp:positionH relativeFrom="column">
              <wp:posOffset>981075</wp:posOffset>
            </wp:positionH>
            <wp:positionV relativeFrom="paragraph">
              <wp:posOffset>340995</wp:posOffset>
            </wp:positionV>
            <wp:extent cx="3571875" cy="3086100"/>
            <wp:effectExtent l="19050" t="0" r="9525" b="0"/>
            <wp:wrapTopAndBottom/>
            <wp:docPr id="3" name="garaphi" descr="http://download.cell.com/images/journalimages/1097-2765/PIIS1097276513002852.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097-2765/PIIS1097276513002852.fx1.lrg.jpg"/>
                    <pic:cNvPicPr>
                      <a:picLocks noChangeAspect="1" noChangeArrowheads="1"/>
                    </pic:cNvPicPr>
                  </pic:nvPicPr>
                  <pic:blipFill>
                    <a:blip r:embed="rId111" cstate="print"/>
                    <a:srcRect/>
                    <a:stretch>
                      <a:fillRect/>
                    </a:stretch>
                  </pic:blipFill>
                  <pic:spPr bwMode="auto">
                    <a:xfrm>
                      <a:off x="0" y="0"/>
                      <a:ext cx="3571875" cy="3086100"/>
                    </a:xfrm>
                    <a:prstGeom prst="rect">
                      <a:avLst/>
                    </a:prstGeom>
                    <a:noFill/>
                    <a:ln w="9525">
                      <a:noFill/>
                      <a:miter lim="800000"/>
                      <a:headEnd/>
                      <a:tailEnd/>
                    </a:ln>
                  </pic:spPr>
                </pic:pic>
              </a:graphicData>
            </a:graphic>
          </wp:anchor>
        </w:drawing>
      </w:r>
      <w:hyperlink r:id="rId112" w:history="1">
        <w:r w:rsidRPr="00386AD0">
          <w:rPr>
            <w:rFonts w:ascii="Arial" w:eastAsia="굴림" w:hAnsi="Arial" w:cs="Arial"/>
            <w:b/>
            <w:bCs/>
            <w:color w:val="000000"/>
            <w:kern w:val="0"/>
            <w:sz w:val="18"/>
            <w:szCs w:val="18"/>
          </w:rPr>
          <w:t>Meredith B. Metzger</w:t>
        </w:r>
      </w:hyperlink>
      <w:r w:rsidRPr="00386AD0">
        <w:rPr>
          <w:rFonts w:ascii="Arial" w:eastAsia="굴림" w:hAnsi="Arial" w:cs="Arial"/>
          <w:b/>
          <w:bCs/>
          <w:color w:val="000000"/>
          <w:kern w:val="0"/>
          <w:sz w:val="18"/>
          <w:szCs w:val="18"/>
        </w:rPr>
        <w:t xml:space="preserve">, </w:t>
      </w:r>
      <w:hyperlink r:id="rId113" w:history="1">
        <w:r w:rsidRPr="00386AD0">
          <w:rPr>
            <w:rFonts w:ascii="Arial" w:eastAsia="굴림" w:hAnsi="Arial" w:cs="Arial"/>
            <w:b/>
            <w:bCs/>
            <w:color w:val="000000"/>
            <w:kern w:val="0"/>
            <w:sz w:val="18"/>
            <w:szCs w:val="18"/>
          </w:rPr>
          <w:t>Yu-He Liang</w:t>
        </w:r>
      </w:hyperlink>
      <w:r w:rsidRPr="00386AD0">
        <w:rPr>
          <w:rFonts w:ascii="Arial" w:eastAsia="굴림" w:hAnsi="Arial" w:cs="Arial"/>
          <w:b/>
          <w:bCs/>
          <w:color w:val="000000"/>
          <w:kern w:val="0"/>
          <w:sz w:val="18"/>
          <w:szCs w:val="18"/>
        </w:rPr>
        <w:t xml:space="preserve">, </w:t>
      </w:r>
      <w:hyperlink r:id="rId114" w:history="1">
        <w:r w:rsidRPr="00386AD0">
          <w:rPr>
            <w:rFonts w:ascii="Arial" w:eastAsia="굴림" w:hAnsi="Arial" w:cs="Arial"/>
            <w:b/>
            <w:bCs/>
            <w:color w:val="000000"/>
            <w:kern w:val="0"/>
            <w:sz w:val="18"/>
            <w:szCs w:val="18"/>
          </w:rPr>
          <w:t>Ranabir Das</w:t>
        </w:r>
      </w:hyperlink>
      <w:r w:rsidRPr="00386AD0">
        <w:rPr>
          <w:rFonts w:ascii="Arial" w:eastAsia="굴림" w:hAnsi="Arial" w:cs="Arial"/>
          <w:b/>
          <w:bCs/>
          <w:color w:val="000000"/>
          <w:kern w:val="0"/>
          <w:sz w:val="18"/>
          <w:szCs w:val="18"/>
        </w:rPr>
        <w:t xml:space="preserve">, </w:t>
      </w:r>
      <w:hyperlink r:id="rId115" w:history="1">
        <w:r w:rsidRPr="00386AD0">
          <w:rPr>
            <w:rFonts w:ascii="Arial" w:eastAsia="굴림" w:hAnsi="Arial" w:cs="Arial"/>
            <w:b/>
            <w:bCs/>
            <w:color w:val="000000"/>
            <w:kern w:val="0"/>
            <w:sz w:val="18"/>
            <w:szCs w:val="18"/>
          </w:rPr>
          <w:t>Jennifer Mariano</w:t>
        </w:r>
      </w:hyperlink>
      <w:r w:rsidRPr="00386AD0">
        <w:rPr>
          <w:rFonts w:ascii="Arial" w:eastAsia="굴림" w:hAnsi="Arial" w:cs="Arial"/>
          <w:b/>
          <w:bCs/>
          <w:color w:val="000000"/>
          <w:kern w:val="0"/>
          <w:sz w:val="18"/>
          <w:szCs w:val="18"/>
        </w:rPr>
        <w:t xml:space="preserve">, </w:t>
      </w:r>
      <w:hyperlink r:id="rId116" w:history="1">
        <w:r w:rsidRPr="00386AD0">
          <w:rPr>
            <w:rFonts w:ascii="Arial" w:eastAsia="굴림" w:hAnsi="Arial" w:cs="Arial"/>
            <w:b/>
            <w:bCs/>
            <w:color w:val="000000"/>
            <w:kern w:val="0"/>
            <w:sz w:val="18"/>
            <w:szCs w:val="18"/>
          </w:rPr>
          <w:t>Shengjian Li</w:t>
        </w:r>
      </w:hyperlink>
      <w:r w:rsidRPr="00386AD0">
        <w:rPr>
          <w:rFonts w:ascii="Arial" w:eastAsia="굴림" w:hAnsi="Arial" w:cs="Arial"/>
          <w:b/>
          <w:bCs/>
          <w:color w:val="000000"/>
          <w:kern w:val="0"/>
          <w:sz w:val="18"/>
          <w:szCs w:val="18"/>
        </w:rPr>
        <w:t xml:space="preserve">, </w:t>
      </w:r>
      <w:hyperlink r:id="rId117" w:history="1">
        <w:r w:rsidRPr="00386AD0">
          <w:rPr>
            <w:rFonts w:ascii="Arial" w:eastAsia="굴림" w:hAnsi="Arial" w:cs="Arial"/>
            <w:b/>
            <w:bCs/>
            <w:color w:val="000000"/>
            <w:kern w:val="0"/>
            <w:sz w:val="18"/>
            <w:szCs w:val="18"/>
          </w:rPr>
          <w:t>Jess Li</w:t>
        </w:r>
      </w:hyperlink>
      <w:r w:rsidRPr="00386AD0">
        <w:rPr>
          <w:rFonts w:ascii="Arial" w:eastAsia="굴림" w:hAnsi="Arial" w:cs="Arial"/>
          <w:b/>
          <w:bCs/>
          <w:color w:val="000000"/>
          <w:kern w:val="0"/>
          <w:sz w:val="18"/>
          <w:szCs w:val="18"/>
        </w:rPr>
        <w:t xml:space="preserve">, </w:t>
      </w:r>
      <w:hyperlink r:id="rId118" w:history="1">
        <w:r w:rsidRPr="00386AD0">
          <w:rPr>
            <w:rFonts w:ascii="Arial" w:eastAsia="굴림" w:hAnsi="Arial" w:cs="Arial"/>
            <w:b/>
            <w:bCs/>
            <w:color w:val="000000"/>
            <w:kern w:val="0"/>
            <w:sz w:val="18"/>
            <w:szCs w:val="18"/>
          </w:rPr>
          <w:t>Zlatka Kostova</w:t>
        </w:r>
      </w:hyperlink>
      <w:r w:rsidRPr="00386AD0">
        <w:rPr>
          <w:rFonts w:ascii="Arial" w:eastAsia="굴림" w:hAnsi="Arial" w:cs="Arial"/>
          <w:b/>
          <w:bCs/>
          <w:color w:val="000000"/>
          <w:kern w:val="0"/>
          <w:sz w:val="18"/>
          <w:szCs w:val="18"/>
        </w:rPr>
        <w:t xml:space="preserve">, </w:t>
      </w:r>
      <w:hyperlink r:id="rId119" w:history="1">
        <w:r w:rsidRPr="00386AD0">
          <w:rPr>
            <w:rFonts w:ascii="Arial" w:eastAsia="굴림" w:hAnsi="Arial" w:cs="Arial"/>
            <w:b/>
            <w:bCs/>
            <w:color w:val="000000"/>
            <w:kern w:val="0"/>
            <w:sz w:val="18"/>
            <w:szCs w:val="18"/>
          </w:rPr>
          <w:t>R. Andrew Byrd</w:t>
        </w:r>
      </w:hyperlink>
      <w:r w:rsidRPr="00386AD0">
        <w:rPr>
          <w:rFonts w:ascii="Arial" w:eastAsia="굴림" w:hAnsi="Arial" w:cs="Arial"/>
          <w:b/>
          <w:bCs/>
          <w:color w:val="000000"/>
          <w:kern w:val="0"/>
          <w:sz w:val="18"/>
          <w:szCs w:val="18"/>
        </w:rPr>
        <w:t xml:space="preserve">, </w:t>
      </w:r>
      <w:hyperlink r:id="rId120" w:history="1">
        <w:r w:rsidRPr="00386AD0">
          <w:rPr>
            <w:rFonts w:ascii="Arial" w:eastAsia="굴림" w:hAnsi="Arial" w:cs="Arial"/>
            <w:b/>
            <w:bCs/>
            <w:color w:val="000000"/>
            <w:kern w:val="0"/>
            <w:sz w:val="18"/>
            <w:szCs w:val="18"/>
          </w:rPr>
          <w:t>Xinhua Ji</w:t>
        </w:r>
      </w:hyperlink>
      <w:r w:rsidRPr="00386AD0">
        <w:rPr>
          <w:rFonts w:ascii="Arial" w:eastAsia="굴림" w:hAnsi="Arial" w:cs="Arial"/>
          <w:b/>
          <w:bCs/>
          <w:color w:val="000000"/>
          <w:kern w:val="0"/>
          <w:sz w:val="18"/>
          <w:szCs w:val="18"/>
        </w:rPr>
        <w:t xml:space="preserve">, </w:t>
      </w:r>
      <w:hyperlink r:id="rId121" w:history="1">
        <w:r w:rsidRPr="00386AD0">
          <w:rPr>
            <w:rFonts w:ascii="Arial" w:eastAsia="굴림" w:hAnsi="Arial" w:cs="Arial"/>
            <w:b/>
            <w:bCs/>
            <w:color w:val="000000"/>
            <w:kern w:val="0"/>
            <w:sz w:val="18"/>
            <w:szCs w:val="18"/>
          </w:rPr>
          <w:t>Allan M. Weissman</w:t>
        </w:r>
      </w:hyperlink>
      <w:r>
        <w:rPr>
          <w:rFonts w:ascii="Arial" w:eastAsia="굴림" w:hAnsi="Arial" w:cs="Arial"/>
          <w:noProof/>
          <w:color w:val="000000"/>
          <w:kern w:val="0"/>
          <w:sz w:val="18"/>
          <w:szCs w:val="18"/>
        </w:rPr>
        <w:drawing>
          <wp:inline distT="0" distB="0" distL="0" distR="0">
            <wp:extent cx="114300" cy="85725"/>
            <wp:effectExtent l="19050" t="0" r="0" b="0"/>
            <wp:docPr id="4" name="그림 12"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nd email"/>
                    <pic:cNvPicPr>
                      <a:picLocks noChangeAspect="1" noChangeArrowheads="1"/>
                    </pic:cNvPicPr>
                  </pic:nvPicPr>
                  <pic:blipFill>
                    <a:blip r:embed="rId10"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122" w:history="1">
        <w:r w:rsidRPr="00386AD0">
          <w:rPr>
            <w:rFonts w:ascii="Arial" w:eastAsia="굴림" w:hAnsi="Arial" w:cs="Arial"/>
            <w:b/>
            <w:bCs/>
            <w:color w:val="005789"/>
            <w:kern w:val="0"/>
            <w:sz w:val="18"/>
            <w:szCs w:val="18"/>
          </w:rPr>
          <w:t>See Affiliations</w:t>
        </w:r>
      </w:hyperlink>
    </w:p>
    <w:p w:rsidR="00DF0F6A" w:rsidRPr="00386AD0" w:rsidRDefault="00DF0F6A" w:rsidP="00DF0F6A">
      <w:pPr>
        <w:widowControl/>
        <w:numPr>
          <w:ilvl w:val="0"/>
          <w:numId w:val="1"/>
        </w:numPr>
        <w:shd w:val="clear" w:color="auto" w:fill="E0E0E0"/>
        <w:wordWrap/>
        <w:autoSpaceDE/>
        <w:autoSpaceDN/>
        <w:spacing w:after="0" w:line="240" w:lineRule="auto"/>
        <w:ind w:left="-30"/>
        <w:jc w:val="left"/>
        <w:rPr>
          <w:rFonts w:ascii="Arial" w:eastAsia="굴림" w:hAnsi="Arial" w:cs="Arial"/>
          <w:b/>
          <w:bCs/>
          <w:color w:val="333333"/>
          <w:kern w:val="0"/>
          <w:sz w:val="18"/>
          <w:szCs w:val="18"/>
        </w:rPr>
      </w:pPr>
      <w:r w:rsidRPr="00386AD0">
        <w:rPr>
          <w:rFonts w:ascii="Arial" w:eastAsia="굴림" w:hAnsi="Arial" w:cs="Arial"/>
          <w:b/>
          <w:bCs/>
          <w:color w:val="333333"/>
          <w:kern w:val="0"/>
          <w:sz w:val="18"/>
          <w:szCs w:val="18"/>
        </w:rPr>
        <w:t>Hint: Rollover Authors and Affiliations</w:t>
      </w:r>
    </w:p>
    <w:p w:rsidR="00DF0F6A" w:rsidRPr="00386AD0" w:rsidRDefault="00DF0F6A" w:rsidP="00DF0F6A">
      <w:pPr>
        <w:widowControl/>
        <w:numPr>
          <w:ilvl w:val="0"/>
          <w:numId w:val="1"/>
        </w:numPr>
        <w:shd w:val="clear" w:color="auto" w:fill="E0E0E0"/>
        <w:wordWrap/>
        <w:autoSpaceDE/>
        <w:autoSpaceDN/>
        <w:spacing w:after="0" w:line="240" w:lineRule="auto"/>
        <w:ind w:left="-30"/>
        <w:jc w:val="left"/>
        <w:rPr>
          <w:rFonts w:ascii="Arial" w:eastAsia="굴림" w:hAnsi="Arial" w:cs="Arial"/>
          <w:color w:val="000000"/>
          <w:kern w:val="0"/>
          <w:sz w:val="18"/>
          <w:szCs w:val="18"/>
        </w:rPr>
      </w:pPr>
      <w:hyperlink r:id="rId123" w:tooltip="Hide Affiliations" w:history="1">
        <w:r w:rsidRPr="00386AD0">
          <w:rPr>
            <w:rFonts w:ascii="Arial" w:eastAsia="굴림" w:hAnsi="Arial" w:cs="Arial"/>
            <w:color w:val="005789"/>
            <w:kern w:val="0"/>
            <w:sz w:val="18"/>
            <w:szCs w:val="18"/>
          </w:rPr>
          <w:t> </w:t>
        </w:r>
      </w:hyperlink>
    </w:p>
    <w:p w:rsidR="00DF0F6A" w:rsidRPr="00386AD0" w:rsidRDefault="00DF0F6A" w:rsidP="00DF0F6A">
      <w:pPr>
        <w:widowControl/>
        <w:shd w:val="clear" w:color="auto" w:fill="EBEFF9"/>
        <w:wordWrap/>
        <w:autoSpaceDE/>
        <w:autoSpaceDN/>
        <w:jc w:val="left"/>
        <w:rPr>
          <w:rFonts w:ascii="Arial" w:eastAsia="굴림" w:hAnsi="Arial" w:cs="Arial"/>
          <w:vanish/>
          <w:color w:val="000000"/>
          <w:kern w:val="0"/>
          <w:sz w:val="18"/>
          <w:szCs w:val="18"/>
        </w:rPr>
      </w:pPr>
      <w:hyperlink r:id="rId124" w:history="1">
        <w:r w:rsidRPr="00386AD0">
          <w:rPr>
            <w:rFonts w:ascii="Arial" w:eastAsia="굴림" w:hAnsi="Arial" w:cs="Arial"/>
            <w:color w:val="005789"/>
            <w:kern w:val="0"/>
            <w:sz w:val="18"/>
            <w:szCs w:val="18"/>
          </w:rPr>
          <w:t>Laboratory of Protein Dynamics and Signaling, Center for Cancer Research, National Cancer Institute, Frederick, MD 21702-1201, USA</w:t>
        </w:r>
      </w:hyperlink>
      <w:hyperlink r:id="rId125" w:history="1">
        <w:r w:rsidRPr="00386AD0">
          <w:rPr>
            <w:rFonts w:ascii="Arial" w:eastAsia="굴림" w:hAnsi="Arial" w:cs="Arial"/>
            <w:color w:val="005789"/>
            <w:kern w:val="0"/>
            <w:sz w:val="18"/>
            <w:szCs w:val="18"/>
          </w:rPr>
          <w:t xml:space="preserve"> Macromolecular Crystallography Laboratory, Center for Cancer Research, National Cancer Institute, Frederick, MD 21702-1201, USA</w:t>
        </w:r>
      </w:hyperlink>
      <w:hyperlink r:id="rId126" w:history="1">
        <w:r w:rsidRPr="00386AD0">
          <w:rPr>
            <w:rFonts w:ascii="Arial" w:eastAsia="굴림" w:hAnsi="Arial" w:cs="Arial"/>
            <w:color w:val="005789"/>
            <w:kern w:val="0"/>
            <w:sz w:val="18"/>
            <w:szCs w:val="18"/>
          </w:rPr>
          <w:t xml:space="preserve"> Structural Biophysics Laboratory, Center for Cancer Research, National Cancer Institute, Frederick, MD 21702-1201, USA</w:t>
        </w:r>
      </w:hyperlink>
      <w:hyperlink r:id="rId127" w:history="1">
        <w:r w:rsidRPr="00386AD0">
          <w:rPr>
            <w:rFonts w:ascii="Arial" w:eastAsia="굴림" w:hAnsi="Arial" w:cs="Arial"/>
            <w:color w:val="005789"/>
            <w:kern w:val="0"/>
            <w:sz w:val="18"/>
            <w:szCs w:val="18"/>
          </w:rPr>
          <w:t xml:space="preserve"> Corresponding author</w:t>
        </w:r>
      </w:hyperlink>
      <w:hyperlink r:id="rId128" w:history="1">
        <w:r w:rsidRPr="00386AD0">
          <w:rPr>
            <w:rFonts w:ascii="Arial" w:eastAsia="굴림" w:hAnsi="Arial" w:cs="Arial"/>
            <w:color w:val="005789"/>
            <w:kern w:val="0"/>
            <w:sz w:val="18"/>
            <w:szCs w:val="18"/>
          </w:rPr>
          <w:t xml:space="preserve"> Present address: University of Pittsburgh School of Medicine, Pittsburgh, PA 15261-3074, USA</w:t>
        </w:r>
      </w:hyperlink>
      <w:hyperlink r:id="rId129" w:history="1">
        <w:r w:rsidRPr="00386AD0">
          <w:rPr>
            <w:rFonts w:ascii="Arial" w:eastAsia="굴림" w:hAnsi="Arial" w:cs="Arial"/>
            <w:color w:val="005789"/>
            <w:kern w:val="0"/>
            <w:sz w:val="18"/>
            <w:szCs w:val="18"/>
          </w:rPr>
          <w:t xml:space="preserve"> Present address: University of Kentucky College of Medicine, Lexington, KY 40536-0284, USA</w:t>
        </w:r>
      </w:hyperlink>
    </w:p>
    <w:p w:rsidR="00DF0F6A" w:rsidRPr="00386AD0" w:rsidRDefault="00DF0F6A" w:rsidP="00DF0F6A">
      <w:pPr>
        <w:widowControl/>
        <w:numPr>
          <w:ilvl w:val="0"/>
          <w:numId w:val="2"/>
        </w:numPr>
        <w:shd w:val="clear" w:color="auto" w:fill="FFFFFF"/>
        <w:wordWrap/>
        <w:autoSpaceDE/>
        <w:autoSpaceDN/>
        <w:spacing w:after="0" w:line="384" w:lineRule="atLeast"/>
        <w:ind w:left="0" w:right="225"/>
        <w:jc w:val="left"/>
        <w:rPr>
          <w:rFonts w:ascii="Arial" w:eastAsia="굴림" w:hAnsi="Arial" w:cs="Arial"/>
          <w:b/>
          <w:bCs/>
          <w:color w:val="A0412F"/>
          <w:kern w:val="0"/>
          <w:szCs w:val="20"/>
        </w:rPr>
      </w:pPr>
    </w:p>
    <w:p w:rsidR="00DF0F6A" w:rsidRPr="00386AD0" w:rsidRDefault="00DF0F6A" w:rsidP="00DF0F6A">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 xml:space="preserve">U7BR of Cue1p binds on the </w:t>
      </w:r>
      <w:r>
        <w:rPr>
          <w:rFonts w:ascii="Arial" w:eastAsia="굴림" w:hAnsi="Arial" w:cs="Arial"/>
          <w:noProof/>
          <w:color w:val="000000"/>
          <w:kern w:val="0"/>
          <w:szCs w:val="20"/>
        </w:rPr>
        <w:drawing>
          <wp:inline distT="0" distB="0" distL="0" distR="0">
            <wp:extent cx="38100" cy="152400"/>
            <wp:effectExtent l="19050" t="0" r="0" b="0"/>
            <wp:docPr id="5" name="그림 13" descr="http://www.cell.com/images/glyphs/u201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ell.com/images/glyphs/u201c.gif"/>
                    <pic:cNvPicPr>
                      <a:picLocks noChangeAspect="1" noChangeArrowheads="1"/>
                    </pic:cNvPicPr>
                  </pic:nvPicPr>
                  <pic:blipFill>
                    <a:blip r:embed="rId130" cstate="print"/>
                    <a:srcRect/>
                    <a:stretch>
                      <a:fillRect/>
                    </a:stretch>
                  </pic:blipFill>
                  <pic:spPr bwMode="auto">
                    <a:xfrm>
                      <a:off x="0" y="0"/>
                      <a:ext cx="38100" cy="152400"/>
                    </a:xfrm>
                    <a:prstGeom prst="rect">
                      <a:avLst/>
                    </a:prstGeom>
                    <a:noFill/>
                    <a:ln w="9525">
                      <a:noFill/>
                      <a:miter lim="800000"/>
                      <a:headEnd/>
                      <a:tailEnd/>
                    </a:ln>
                  </pic:spPr>
                </pic:pic>
              </a:graphicData>
            </a:graphic>
          </wp:inline>
        </w:drawing>
      </w:r>
      <w:r w:rsidRPr="00386AD0">
        <w:rPr>
          <w:rFonts w:ascii="Arial" w:eastAsia="굴림" w:hAnsi="Arial" w:cs="Arial"/>
          <w:color w:val="000000"/>
          <w:kern w:val="0"/>
          <w:szCs w:val="20"/>
        </w:rPr>
        <w:t>backside</w:t>
      </w:r>
      <w:r>
        <w:rPr>
          <w:rFonts w:ascii="Arial" w:eastAsia="굴림" w:hAnsi="Arial" w:cs="Arial"/>
          <w:noProof/>
          <w:color w:val="000000"/>
          <w:kern w:val="0"/>
          <w:szCs w:val="20"/>
        </w:rPr>
        <w:drawing>
          <wp:inline distT="0" distB="0" distL="0" distR="0">
            <wp:extent cx="38100" cy="152400"/>
            <wp:effectExtent l="19050" t="0" r="0" b="0"/>
            <wp:docPr id="6" name="그림 14" descr="http://www.cell.com/images/glyphs/u201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cell.com/images/glyphs/u201d.gif"/>
                    <pic:cNvPicPr>
                      <a:picLocks noChangeAspect="1" noChangeArrowheads="1"/>
                    </pic:cNvPicPr>
                  </pic:nvPicPr>
                  <pic:blipFill>
                    <a:blip r:embed="rId131" cstate="print"/>
                    <a:srcRect/>
                    <a:stretch>
                      <a:fillRect/>
                    </a:stretch>
                  </pic:blipFill>
                  <pic:spPr bwMode="auto">
                    <a:xfrm>
                      <a:off x="0" y="0"/>
                      <a:ext cx="38100" cy="152400"/>
                    </a:xfrm>
                    <a:prstGeom prst="rect">
                      <a:avLst/>
                    </a:prstGeom>
                    <a:noFill/>
                    <a:ln w="9525">
                      <a:noFill/>
                      <a:miter lim="800000"/>
                      <a:headEnd/>
                      <a:tailEnd/>
                    </a:ln>
                  </pic:spPr>
                </pic:pic>
              </a:graphicData>
            </a:graphic>
          </wp:inline>
        </w:drawing>
      </w:r>
      <w:r w:rsidRPr="00386AD0">
        <w:rPr>
          <w:rFonts w:ascii="Arial" w:eastAsia="굴림" w:hAnsi="Arial" w:cs="Arial"/>
          <w:color w:val="000000"/>
          <w:kern w:val="0"/>
          <w:szCs w:val="20"/>
        </w:rPr>
        <w:t xml:space="preserve"> of Ubc7p, away from its active site</w:t>
      </w:r>
    </w:p>
    <w:p w:rsidR="00DF0F6A" w:rsidRPr="00386AD0" w:rsidRDefault="00DF0F6A" w:rsidP="00DF0F6A">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Binding via the backside is required for Ubc7p function in vivo and in vitro</w:t>
      </w:r>
    </w:p>
    <w:p w:rsidR="00DF0F6A" w:rsidRPr="00386AD0" w:rsidRDefault="00DF0F6A" w:rsidP="00DF0F6A">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U7BR-mediated changes near Cys89 activate Ubc7p for ubiquitination</w:t>
      </w:r>
    </w:p>
    <w:p w:rsidR="00DF0F6A" w:rsidRDefault="00DF0F6A" w:rsidP="00DF0F6A">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The U7BR markedly increases the affinity of Ubc7p for RING finger domains</w:t>
      </w:r>
    </w:p>
    <w:p w:rsidR="00DF0F6A" w:rsidRPr="00386AD0" w:rsidRDefault="00DF0F6A" w:rsidP="00DF0F6A">
      <w:pPr>
        <w:widowControl/>
        <w:shd w:val="clear" w:color="auto" w:fill="FFFFFF"/>
        <w:wordWrap/>
        <w:autoSpaceDE/>
        <w:autoSpaceDN/>
        <w:spacing w:line="384" w:lineRule="atLeast"/>
        <w:ind w:right="225"/>
        <w:jc w:val="left"/>
        <w:rPr>
          <w:rFonts w:ascii="Arial" w:eastAsia="굴림" w:hAnsi="Arial" w:cs="Arial"/>
          <w:color w:val="000000"/>
          <w:kern w:val="0"/>
          <w:szCs w:val="20"/>
        </w:rPr>
      </w:pPr>
    </w:p>
    <w:p w:rsidR="00DF0F6A" w:rsidRPr="00386AD0" w:rsidRDefault="00DF0F6A" w:rsidP="00DF0F6A">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386AD0">
        <w:rPr>
          <w:rFonts w:ascii="Arial" w:eastAsia="굴림" w:hAnsi="Arial" w:cs="Arial"/>
          <w:color w:val="000000"/>
          <w:kern w:val="0"/>
          <w:szCs w:val="20"/>
        </w:rPr>
        <w:lastRenderedPageBreak/>
        <w:t xml:space="preserve">Cue1p is an integral component of yeast endoplasmic reticulum (ER)-associated degradation (ERAD) ubiquitin ligase (E3) complexes. It tethers the ERAD ubiquitin-conjugating enzyme (E2), Ubc7p, to the ER and prevents its degradation, and also activates Ubc7p via unknown mechanisms. We have now determined the crystal structure of the Ubc7p-binding region (U7BR) of Cue1p with Ubc7p. The U7BR is a unique E2-binding domain that includes three α-helices that interact extensively with the </w:t>
      </w:r>
      <w:r>
        <w:rPr>
          <w:rFonts w:ascii="Arial" w:eastAsia="굴림" w:hAnsi="Arial" w:cs="Arial"/>
          <w:noProof/>
          <w:color w:val="000000"/>
          <w:kern w:val="0"/>
          <w:szCs w:val="20"/>
        </w:rPr>
        <w:drawing>
          <wp:inline distT="0" distB="0" distL="0" distR="0">
            <wp:extent cx="38100" cy="152400"/>
            <wp:effectExtent l="19050" t="0" r="0" b="0"/>
            <wp:docPr id="7" name="그림 15" descr="http://www.cell.com/images/glyphs/u201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cell.com/images/glyphs/u201c.gif"/>
                    <pic:cNvPicPr>
                      <a:picLocks noChangeAspect="1" noChangeArrowheads="1"/>
                    </pic:cNvPicPr>
                  </pic:nvPicPr>
                  <pic:blipFill>
                    <a:blip r:embed="rId130" cstate="print"/>
                    <a:srcRect/>
                    <a:stretch>
                      <a:fillRect/>
                    </a:stretch>
                  </pic:blipFill>
                  <pic:spPr bwMode="auto">
                    <a:xfrm>
                      <a:off x="0" y="0"/>
                      <a:ext cx="38100" cy="152400"/>
                    </a:xfrm>
                    <a:prstGeom prst="rect">
                      <a:avLst/>
                    </a:prstGeom>
                    <a:noFill/>
                    <a:ln w="9525">
                      <a:noFill/>
                      <a:miter lim="800000"/>
                      <a:headEnd/>
                      <a:tailEnd/>
                    </a:ln>
                  </pic:spPr>
                </pic:pic>
              </a:graphicData>
            </a:graphic>
          </wp:inline>
        </w:drawing>
      </w:r>
      <w:r w:rsidRPr="00386AD0">
        <w:rPr>
          <w:rFonts w:ascii="Arial" w:eastAsia="굴림" w:hAnsi="Arial" w:cs="Arial"/>
          <w:color w:val="000000"/>
          <w:kern w:val="0"/>
          <w:szCs w:val="20"/>
        </w:rPr>
        <w:t>backside</w:t>
      </w:r>
      <w:r>
        <w:rPr>
          <w:rFonts w:ascii="Arial" w:eastAsia="굴림" w:hAnsi="Arial" w:cs="Arial"/>
          <w:noProof/>
          <w:color w:val="000000"/>
          <w:kern w:val="0"/>
          <w:szCs w:val="20"/>
        </w:rPr>
        <w:drawing>
          <wp:inline distT="0" distB="0" distL="0" distR="0">
            <wp:extent cx="38100" cy="152400"/>
            <wp:effectExtent l="19050" t="0" r="0" b="0"/>
            <wp:docPr id="8" name="그림 16" descr="http://www.cell.com/images/glyphs/u201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cell.com/images/glyphs/u201d.gif"/>
                    <pic:cNvPicPr>
                      <a:picLocks noChangeAspect="1" noChangeArrowheads="1"/>
                    </pic:cNvPicPr>
                  </pic:nvPicPr>
                  <pic:blipFill>
                    <a:blip r:embed="rId131" cstate="print"/>
                    <a:srcRect/>
                    <a:stretch>
                      <a:fillRect/>
                    </a:stretch>
                  </pic:blipFill>
                  <pic:spPr bwMode="auto">
                    <a:xfrm>
                      <a:off x="0" y="0"/>
                      <a:ext cx="38100" cy="152400"/>
                    </a:xfrm>
                    <a:prstGeom prst="rect">
                      <a:avLst/>
                    </a:prstGeom>
                    <a:noFill/>
                    <a:ln w="9525">
                      <a:noFill/>
                      <a:miter lim="800000"/>
                      <a:headEnd/>
                      <a:tailEnd/>
                    </a:ln>
                  </pic:spPr>
                </pic:pic>
              </a:graphicData>
            </a:graphic>
          </wp:inline>
        </w:drawing>
      </w:r>
      <w:r w:rsidRPr="00386AD0">
        <w:rPr>
          <w:rFonts w:ascii="Arial" w:eastAsia="굴림" w:hAnsi="Arial" w:cs="Arial"/>
          <w:color w:val="000000"/>
          <w:kern w:val="0"/>
          <w:szCs w:val="20"/>
        </w:rPr>
        <w:t xml:space="preserve"> of Ubc7p. Residues essential for E2 binding are also required for activation of Ubc7p and for ERAD. We establish that the U7BR stimulates both RING-independent and RING-dependent ubiquitin transfer from Ubc7p. Moreover, the U7BR enhances ubiquitin-activating enzyme (E1)-mediated charging of Ubc7p with ubiquitin. This demonstrates that an essential component of E3 complexes can simultaneously bind to E2 and enhance its loading with ubiquitin. These findings provide mechanistic insights into how ubiquitination can be stimulated.</w:t>
      </w:r>
    </w:p>
    <w:p w:rsidR="00DF0F6A" w:rsidRPr="00386AD0" w:rsidRDefault="00DF0F6A" w:rsidP="00DF0F6A">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386AD0">
        <w:rPr>
          <w:rFonts w:ascii="Arial" w:eastAsia="굴림" w:hAnsi="Arial" w:cs="Arial"/>
          <w:b/>
          <w:bCs/>
          <w:color w:val="A0412F"/>
          <w:spacing w:val="-3"/>
          <w:kern w:val="0"/>
          <w:sz w:val="27"/>
          <w:szCs w:val="27"/>
        </w:rPr>
        <w:t>Ubiquitin Binding by a CUE Domain Regulates Ubiquitin Chain Formation by ERAD E3 Ligases</w:t>
      </w:r>
    </w:p>
    <w:p w:rsidR="00DF0F6A" w:rsidRPr="00386AD0" w:rsidRDefault="00DF0F6A" w:rsidP="00DF0F6A">
      <w:pPr>
        <w:widowControl/>
        <w:shd w:val="clear" w:color="auto" w:fill="FFFFFF"/>
        <w:wordWrap/>
        <w:autoSpaceDE/>
        <w:autoSpaceDN/>
        <w:jc w:val="left"/>
        <w:rPr>
          <w:rFonts w:ascii="Arial" w:eastAsia="굴림" w:hAnsi="Arial" w:cs="Arial"/>
          <w:color w:val="000000"/>
          <w:kern w:val="0"/>
          <w:sz w:val="18"/>
          <w:szCs w:val="18"/>
        </w:rPr>
      </w:pPr>
      <w:hyperlink r:id="rId132" w:history="1">
        <w:r w:rsidRPr="00386AD0">
          <w:rPr>
            <w:rFonts w:ascii="Arial" w:eastAsia="굴림" w:hAnsi="Arial" w:cs="Arial"/>
            <w:b/>
            <w:bCs/>
            <w:color w:val="000000"/>
            <w:kern w:val="0"/>
            <w:sz w:val="18"/>
            <w:szCs w:val="18"/>
          </w:rPr>
          <w:t>Katrin Bagola</w:t>
        </w:r>
      </w:hyperlink>
      <w:r w:rsidRPr="00386AD0">
        <w:rPr>
          <w:rFonts w:ascii="Arial" w:eastAsia="굴림" w:hAnsi="Arial" w:cs="Arial"/>
          <w:b/>
          <w:bCs/>
          <w:color w:val="000000"/>
          <w:kern w:val="0"/>
          <w:sz w:val="18"/>
          <w:szCs w:val="18"/>
        </w:rPr>
        <w:t xml:space="preserve">, </w:t>
      </w:r>
      <w:hyperlink r:id="rId133" w:history="1">
        <w:r w:rsidRPr="00386AD0">
          <w:rPr>
            <w:rFonts w:ascii="Arial" w:eastAsia="굴림" w:hAnsi="Arial" w:cs="Arial"/>
            <w:b/>
            <w:bCs/>
            <w:color w:val="000000"/>
            <w:kern w:val="0"/>
            <w:sz w:val="18"/>
            <w:szCs w:val="18"/>
          </w:rPr>
          <w:t>Maximilian von Delbrück</w:t>
        </w:r>
      </w:hyperlink>
      <w:r w:rsidRPr="00386AD0">
        <w:rPr>
          <w:rFonts w:ascii="Arial" w:eastAsia="굴림" w:hAnsi="Arial" w:cs="Arial"/>
          <w:b/>
          <w:bCs/>
          <w:color w:val="000000"/>
          <w:kern w:val="0"/>
          <w:sz w:val="18"/>
          <w:szCs w:val="18"/>
        </w:rPr>
        <w:t xml:space="preserve">, </w:t>
      </w:r>
      <w:hyperlink r:id="rId134" w:history="1">
        <w:r w:rsidRPr="00386AD0">
          <w:rPr>
            <w:rFonts w:ascii="Arial" w:eastAsia="굴림" w:hAnsi="Arial" w:cs="Arial"/>
            <w:b/>
            <w:bCs/>
            <w:color w:val="000000"/>
            <w:kern w:val="0"/>
            <w:sz w:val="18"/>
            <w:szCs w:val="18"/>
          </w:rPr>
          <w:t>Gunnar Dittmar</w:t>
        </w:r>
      </w:hyperlink>
      <w:r w:rsidRPr="00386AD0">
        <w:rPr>
          <w:rFonts w:ascii="Arial" w:eastAsia="굴림" w:hAnsi="Arial" w:cs="Arial"/>
          <w:b/>
          <w:bCs/>
          <w:color w:val="000000"/>
          <w:kern w:val="0"/>
          <w:sz w:val="18"/>
          <w:szCs w:val="18"/>
        </w:rPr>
        <w:t xml:space="preserve">, </w:t>
      </w:r>
      <w:hyperlink r:id="rId135" w:history="1">
        <w:r w:rsidRPr="00386AD0">
          <w:rPr>
            <w:rFonts w:ascii="Arial" w:eastAsia="굴림" w:hAnsi="Arial" w:cs="Arial"/>
            <w:b/>
            <w:bCs/>
            <w:color w:val="000000"/>
            <w:kern w:val="0"/>
            <w:sz w:val="18"/>
            <w:szCs w:val="18"/>
          </w:rPr>
          <w:t>Martin Scheffner</w:t>
        </w:r>
      </w:hyperlink>
      <w:r w:rsidRPr="00386AD0">
        <w:rPr>
          <w:rFonts w:ascii="Arial" w:eastAsia="굴림" w:hAnsi="Arial" w:cs="Arial"/>
          <w:b/>
          <w:bCs/>
          <w:color w:val="000000"/>
          <w:kern w:val="0"/>
          <w:sz w:val="18"/>
          <w:szCs w:val="18"/>
        </w:rPr>
        <w:t xml:space="preserve">, </w:t>
      </w:r>
      <w:hyperlink r:id="rId136" w:history="1">
        <w:r w:rsidRPr="00386AD0">
          <w:rPr>
            <w:rFonts w:ascii="Arial" w:eastAsia="굴림" w:hAnsi="Arial" w:cs="Arial"/>
            <w:b/>
            <w:bCs/>
            <w:color w:val="000000"/>
            <w:kern w:val="0"/>
            <w:sz w:val="18"/>
            <w:szCs w:val="18"/>
          </w:rPr>
          <w:t>Inbal Ziv</w:t>
        </w:r>
      </w:hyperlink>
      <w:r w:rsidRPr="00386AD0">
        <w:rPr>
          <w:rFonts w:ascii="Arial" w:eastAsia="굴림" w:hAnsi="Arial" w:cs="Arial"/>
          <w:b/>
          <w:bCs/>
          <w:color w:val="000000"/>
          <w:kern w:val="0"/>
          <w:sz w:val="18"/>
          <w:szCs w:val="18"/>
        </w:rPr>
        <w:t xml:space="preserve">, </w:t>
      </w:r>
      <w:hyperlink r:id="rId137" w:history="1">
        <w:r w:rsidRPr="00386AD0">
          <w:rPr>
            <w:rFonts w:ascii="Arial" w:eastAsia="굴림" w:hAnsi="Arial" w:cs="Arial"/>
            <w:b/>
            <w:bCs/>
            <w:color w:val="000000"/>
            <w:kern w:val="0"/>
            <w:sz w:val="18"/>
            <w:szCs w:val="18"/>
          </w:rPr>
          <w:t>Michael H. Glickman</w:t>
        </w:r>
      </w:hyperlink>
      <w:r w:rsidRPr="00386AD0">
        <w:rPr>
          <w:rFonts w:ascii="Arial" w:eastAsia="굴림" w:hAnsi="Arial" w:cs="Arial"/>
          <w:b/>
          <w:bCs/>
          <w:color w:val="000000"/>
          <w:kern w:val="0"/>
          <w:sz w:val="18"/>
          <w:szCs w:val="18"/>
        </w:rPr>
        <w:t xml:space="preserve">, </w:t>
      </w:r>
      <w:hyperlink r:id="rId138" w:history="1">
        <w:r w:rsidRPr="00386AD0">
          <w:rPr>
            <w:rFonts w:ascii="Arial" w:eastAsia="굴림" w:hAnsi="Arial" w:cs="Arial"/>
            <w:b/>
            <w:bCs/>
            <w:color w:val="000000"/>
            <w:kern w:val="0"/>
            <w:sz w:val="18"/>
            <w:szCs w:val="18"/>
          </w:rPr>
          <w:t>Aaron Ciechanover</w:t>
        </w:r>
      </w:hyperlink>
      <w:r w:rsidRPr="00386AD0">
        <w:rPr>
          <w:rFonts w:ascii="Arial" w:eastAsia="굴림" w:hAnsi="Arial" w:cs="Arial"/>
          <w:b/>
          <w:bCs/>
          <w:color w:val="000000"/>
          <w:kern w:val="0"/>
          <w:sz w:val="18"/>
          <w:szCs w:val="18"/>
        </w:rPr>
        <w:t xml:space="preserve">, </w:t>
      </w:r>
      <w:hyperlink r:id="rId139" w:history="1">
        <w:r w:rsidRPr="00386AD0">
          <w:rPr>
            <w:rFonts w:ascii="Arial" w:eastAsia="굴림" w:hAnsi="Arial" w:cs="Arial"/>
            <w:b/>
            <w:bCs/>
            <w:color w:val="000000"/>
            <w:kern w:val="0"/>
            <w:sz w:val="18"/>
            <w:szCs w:val="18"/>
          </w:rPr>
          <w:t>Thomas Sommer</w:t>
        </w:r>
      </w:hyperlink>
      <w:r>
        <w:rPr>
          <w:rFonts w:ascii="Arial" w:eastAsia="굴림" w:hAnsi="Arial" w:cs="Arial"/>
          <w:noProof/>
          <w:color w:val="000000"/>
          <w:kern w:val="0"/>
          <w:sz w:val="18"/>
          <w:szCs w:val="18"/>
        </w:rPr>
        <w:drawing>
          <wp:inline distT="0" distB="0" distL="0" distR="0">
            <wp:extent cx="114300" cy="85725"/>
            <wp:effectExtent l="19050" t="0" r="0" b="0"/>
            <wp:docPr id="9" name="그림 4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end email"/>
                    <pic:cNvPicPr>
                      <a:picLocks noChangeAspect="1" noChangeArrowheads="1"/>
                    </pic:cNvPicPr>
                  </pic:nvPicPr>
                  <pic:blipFill>
                    <a:blip r:embed="rId10"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140" w:history="1">
        <w:r w:rsidRPr="00386AD0">
          <w:rPr>
            <w:rFonts w:ascii="Arial" w:eastAsia="굴림" w:hAnsi="Arial" w:cs="Arial"/>
            <w:b/>
            <w:bCs/>
            <w:color w:val="005789"/>
            <w:kern w:val="0"/>
            <w:sz w:val="18"/>
            <w:szCs w:val="18"/>
          </w:rPr>
          <w:t>See Affiliations</w:t>
        </w:r>
      </w:hyperlink>
    </w:p>
    <w:p w:rsidR="00DF0F6A" w:rsidRPr="00386AD0" w:rsidRDefault="00DF0F6A" w:rsidP="00DF0F6A">
      <w:pPr>
        <w:widowControl/>
        <w:numPr>
          <w:ilvl w:val="0"/>
          <w:numId w:val="3"/>
        </w:numPr>
        <w:shd w:val="clear" w:color="auto" w:fill="E0E0E0"/>
        <w:wordWrap/>
        <w:autoSpaceDE/>
        <w:autoSpaceDN/>
        <w:spacing w:after="0" w:line="240" w:lineRule="auto"/>
        <w:ind w:left="-30"/>
        <w:jc w:val="left"/>
        <w:rPr>
          <w:rFonts w:ascii="Arial" w:eastAsia="굴림" w:hAnsi="Arial" w:cs="Arial"/>
          <w:b/>
          <w:bCs/>
          <w:color w:val="333333"/>
          <w:kern w:val="0"/>
          <w:sz w:val="18"/>
          <w:szCs w:val="18"/>
        </w:rPr>
      </w:pPr>
      <w:r w:rsidRPr="00386AD0">
        <w:rPr>
          <w:rFonts w:ascii="Arial" w:eastAsia="굴림" w:hAnsi="Arial" w:cs="Arial"/>
          <w:b/>
          <w:bCs/>
          <w:color w:val="333333"/>
          <w:kern w:val="0"/>
          <w:sz w:val="18"/>
          <w:szCs w:val="18"/>
        </w:rPr>
        <w:t>Hint: Rollover Authors and Affiliations</w:t>
      </w:r>
    </w:p>
    <w:p w:rsidR="00DF0F6A" w:rsidRPr="00386AD0" w:rsidRDefault="00DF0F6A" w:rsidP="00DF0F6A">
      <w:pPr>
        <w:widowControl/>
        <w:numPr>
          <w:ilvl w:val="0"/>
          <w:numId w:val="3"/>
        </w:numPr>
        <w:shd w:val="clear" w:color="auto" w:fill="E0E0E0"/>
        <w:wordWrap/>
        <w:autoSpaceDE/>
        <w:autoSpaceDN/>
        <w:spacing w:after="0" w:line="240" w:lineRule="auto"/>
        <w:ind w:left="-30"/>
        <w:jc w:val="left"/>
        <w:rPr>
          <w:rFonts w:ascii="Arial" w:eastAsia="굴림" w:hAnsi="Arial" w:cs="Arial"/>
          <w:color w:val="000000"/>
          <w:kern w:val="0"/>
          <w:sz w:val="18"/>
          <w:szCs w:val="18"/>
        </w:rPr>
      </w:pPr>
      <w:hyperlink r:id="rId141" w:tooltip="Hide Affiliations" w:history="1">
        <w:r w:rsidRPr="00386AD0">
          <w:rPr>
            <w:rFonts w:ascii="Arial" w:eastAsia="굴림" w:hAnsi="Arial" w:cs="Arial"/>
            <w:color w:val="005789"/>
            <w:kern w:val="0"/>
            <w:sz w:val="18"/>
            <w:szCs w:val="18"/>
          </w:rPr>
          <w:t> </w:t>
        </w:r>
      </w:hyperlink>
    </w:p>
    <w:p w:rsidR="00DF0F6A" w:rsidRPr="00386AD0" w:rsidRDefault="00DF0F6A" w:rsidP="00DF0F6A">
      <w:pPr>
        <w:widowControl/>
        <w:shd w:val="clear" w:color="auto" w:fill="EBEFF9"/>
        <w:wordWrap/>
        <w:autoSpaceDE/>
        <w:autoSpaceDN/>
        <w:jc w:val="left"/>
        <w:rPr>
          <w:rFonts w:ascii="Arial" w:eastAsia="굴림" w:hAnsi="Arial" w:cs="Arial"/>
          <w:vanish/>
          <w:color w:val="000000"/>
          <w:kern w:val="0"/>
          <w:sz w:val="18"/>
          <w:szCs w:val="18"/>
        </w:rPr>
      </w:pPr>
      <w:hyperlink r:id="rId142" w:history="1">
        <w:r w:rsidRPr="00386AD0">
          <w:rPr>
            <w:rFonts w:ascii="Arial" w:eastAsia="굴림" w:hAnsi="Arial" w:cs="Arial"/>
            <w:color w:val="005789"/>
            <w:kern w:val="0"/>
            <w:sz w:val="18"/>
            <w:szCs w:val="18"/>
          </w:rPr>
          <w:t>Max-Delbrück-Center for Molecular Medicine, Robert-Rössle-Strasse 10, D-13122 Berlin, Germany</w:t>
        </w:r>
      </w:hyperlink>
      <w:hyperlink r:id="rId143" w:history="1">
        <w:r w:rsidRPr="00386AD0">
          <w:rPr>
            <w:rFonts w:ascii="Arial" w:eastAsia="굴림" w:hAnsi="Arial" w:cs="Arial"/>
            <w:color w:val="005789"/>
            <w:kern w:val="0"/>
            <w:sz w:val="18"/>
            <w:szCs w:val="18"/>
          </w:rPr>
          <w:t xml:space="preserve"> Humboldt-University zu Berlin, Institute for Biology, Invalidenstrasse 43, D-10115 Berlin, Germany</w:t>
        </w:r>
      </w:hyperlink>
      <w:hyperlink r:id="rId144" w:history="1">
        <w:r w:rsidRPr="00386AD0">
          <w:rPr>
            <w:rFonts w:ascii="Arial" w:eastAsia="굴림" w:hAnsi="Arial" w:cs="Arial"/>
            <w:color w:val="005789"/>
            <w:kern w:val="0"/>
            <w:sz w:val="18"/>
            <w:szCs w:val="18"/>
          </w:rPr>
          <w:t xml:space="preserve"> Department of Biology, Konstanz Research School Chemical Biology, University of Konstanz, D-78457 Konstanz, Germany</w:t>
        </w:r>
      </w:hyperlink>
      <w:hyperlink r:id="rId145" w:history="1">
        <w:r w:rsidRPr="00386AD0">
          <w:rPr>
            <w:rFonts w:ascii="Arial" w:eastAsia="굴림" w:hAnsi="Arial" w:cs="Arial"/>
            <w:color w:val="005789"/>
            <w:kern w:val="0"/>
            <w:sz w:val="18"/>
            <w:szCs w:val="18"/>
          </w:rPr>
          <w:t xml:space="preserve"> Department of Biology, Technion-Israel Institute of Technology, 3200 Haifa, Israel</w:t>
        </w:r>
      </w:hyperlink>
      <w:hyperlink r:id="rId146" w:history="1">
        <w:r w:rsidRPr="00386AD0">
          <w:rPr>
            <w:rFonts w:ascii="Arial" w:eastAsia="굴림" w:hAnsi="Arial" w:cs="Arial"/>
            <w:color w:val="005789"/>
            <w:kern w:val="0"/>
            <w:sz w:val="18"/>
            <w:szCs w:val="18"/>
          </w:rPr>
          <w:t xml:space="preserve"> Cancer and Vascular Biology Research Center, The Rappaport Faculty of Medicine and Polak Cancer Center, Technion-Israel Institute of Technology, Haifa 31096, Israel</w:t>
        </w:r>
      </w:hyperlink>
      <w:hyperlink r:id="rId147" w:history="1">
        <w:r w:rsidRPr="00386AD0">
          <w:rPr>
            <w:rFonts w:ascii="Arial" w:eastAsia="굴림" w:hAnsi="Arial" w:cs="Arial"/>
            <w:color w:val="005789"/>
            <w:kern w:val="0"/>
            <w:sz w:val="18"/>
            <w:szCs w:val="18"/>
          </w:rPr>
          <w:t xml:space="preserve"> Corresponding author</w:t>
        </w:r>
      </w:hyperlink>
    </w:p>
    <w:p w:rsidR="00DF0F6A" w:rsidRPr="00386AD0" w:rsidRDefault="00DF0F6A" w:rsidP="00DF0F6A">
      <w:pPr>
        <w:widowControl/>
        <w:numPr>
          <w:ilvl w:val="0"/>
          <w:numId w:val="4"/>
        </w:numPr>
        <w:shd w:val="clear" w:color="auto" w:fill="FFFFFF"/>
        <w:wordWrap/>
        <w:autoSpaceDE/>
        <w:autoSpaceDN/>
        <w:spacing w:after="0" w:line="384" w:lineRule="atLeast"/>
        <w:ind w:left="0" w:right="225"/>
        <w:jc w:val="left"/>
        <w:rPr>
          <w:rFonts w:ascii="Arial" w:eastAsia="굴림" w:hAnsi="Arial" w:cs="Arial"/>
          <w:b/>
          <w:bCs/>
          <w:color w:val="A0412F"/>
          <w:kern w:val="0"/>
          <w:szCs w:val="20"/>
        </w:rPr>
      </w:pPr>
    </w:p>
    <w:p w:rsidR="00DF0F6A" w:rsidRPr="00386AD0" w:rsidRDefault="00DF0F6A" w:rsidP="00DF0F6A">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The U7BR of Cue1p stimulates the formation of K48-linked ubiquitin chains by Ubc7p</w:t>
      </w:r>
    </w:p>
    <w:p w:rsidR="00DF0F6A" w:rsidRPr="00386AD0" w:rsidRDefault="00DF0F6A" w:rsidP="00DF0F6A">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Cue1p binds ubiquitin chains (ub</w:t>
      </w:r>
      <w:r w:rsidRPr="00386AD0">
        <w:rPr>
          <w:rFonts w:ascii="Arial" w:eastAsia="굴림" w:hAnsi="Arial" w:cs="Arial"/>
          <w:color w:val="000000"/>
          <w:kern w:val="0"/>
          <w:szCs w:val="20"/>
          <w:vertAlign w:val="subscript"/>
        </w:rPr>
        <w:t>2-n</w:t>
      </w:r>
      <w:r w:rsidRPr="00386AD0">
        <w:rPr>
          <w:rFonts w:ascii="Arial" w:eastAsia="굴림" w:hAnsi="Arial" w:cs="Arial"/>
          <w:color w:val="000000"/>
          <w:kern w:val="0"/>
          <w:szCs w:val="20"/>
        </w:rPr>
        <w:t>) by an unconventional CUE domain</w:t>
      </w:r>
    </w:p>
    <w:p w:rsidR="00DF0F6A" w:rsidRPr="00386AD0" w:rsidRDefault="00DF0F6A" w:rsidP="00DF0F6A">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The Cue1p CUE domain is required for the efficient elongation of diubiquitin</w:t>
      </w:r>
    </w:p>
    <w:p w:rsidR="00DF0F6A" w:rsidRPr="00386AD0" w:rsidRDefault="00DF0F6A" w:rsidP="00DF0F6A">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386AD0">
        <w:rPr>
          <w:rFonts w:ascii="Arial" w:eastAsia="굴림" w:hAnsi="Arial" w:cs="Arial"/>
          <w:color w:val="000000"/>
          <w:kern w:val="0"/>
          <w:szCs w:val="20"/>
        </w:rPr>
        <w:t>Regular degradation of membrane-bound ERAD substrates requires the Cue1p CUE domain</w:t>
      </w:r>
    </w:p>
    <w:p w:rsidR="00DF0F6A" w:rsidRDefault="00DF0F6A" w:rsidP="00DF0F6A">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p>
    <w:p w:rsidR="00DF0F6A" w:rsidRPr="00386AD0" w:rsidRDefault="00DF0F6A" w:rsidP="00DF0F6A">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386AD0">
        <w:rPr>
          <w:rFonts w:ascii="Arial" w:eastAsia="굴림" w:hAnsi="Arial" w:cs="Arial"/>
          <w:color w:val="000000"/>
          <w:kern w:val="0"/>
          <w:szCs w:val="20"/>
        </w:rPr>
        <w:t>Ubiquitin-binding domains (UBDs) differentially recognize ubiquitin (ub) modifications. Some of them specifically bind mono-ub, as has been shown for the CUE domain. Interestingly, so far no significant ubiquitin binding has been observed for the CUE domain of yeast Cue1p. Cue1p is receptor and activator of the ubiquitin-conjugating enzyme Ubc7p. It integrates Ubc7p into endoplasmic reticulum (ER) membrane-bound ubiquitin ligase complexes, and thus, it is crucial for ER-associated protein degradation (ERAD). Here we show that the CUE domain of Cue1p binds ubiquitin chains, which is pivotal for the efficient formation of K48-linked polyubiquitin chains in vitro. Mutations that abolish ubiquitin binding by Cue1p affect the turnover of ERAD substrates in vivo. Our data strongly imply that the CUE domain facilitates substrate ubiquitylation by stabilizing growing ubiquitin chains at the ERAD ubiquitin ligases. Hence, we demonstrate an unexpected function of a UBD in the regulation of ubiquitin chain synthesis.</w:t>
      </w:r>
    </w:p>
    <w:p w:rsidR="00DF0F6A" w:rsidRDefault="00DF0F6A" w:rsidP="00DF0F6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p>
    <w:p w:rsidR="00DF0F6A" w:rsidRPr="00386AD0" w:rsidRDefault="00DF0F6A" w:rsidP="00DF0F6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386AD0">
        <w:rPr>
          <w:rFonts w:ascii="Arial" w:eastAsia="굴림" w:hAnsi="Arial" w:cs="Arial"/>
          <w:b/>
          <w:bCs/>
          <w:color w:val="0080AB"/>
          <w:spacing w:val="-3"/>
          <w:kern w:val="0"/>
          <w:sz w:val="30"/>
          <w:szCs w:val="30"/>
        </w:rPr>
        <w:t>Previews</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MCM Loading—An Open-and-Shut Case?</w:t>
      </w:r>
      <w:r w:rsidRPr="00386AD0">
        <w:rPr>
          <w:rFonts w:ascii="Arial" w:eastAsia="굴림" w:hAnsi="Arial" w:cs="Arial"/>
          <w:color w:val="999999"/>
          <w:kern w:val="0"/>
          <w:sz w:val="21"/>
        </w:rPr>
        <w:t xml:space="preserve"> p457</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Rachel Y. Samson, Stephen D. Bell</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48"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49"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50"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(79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Double Repression in Jasmonate-Mediated Plant Defense</w:t>
      </w:r>
      <w:r w:rsidRPr="00386AD0">
        <w:rPr>
          <w:rFonts w:ascii="Arial" w:eastAsia="굴림" w:hAnsi="Arial" w:cs="Arial"/>
          <w:color w:val="999999"/>
          <w:kern w:val="0"/>
          <w:sz w:val="21"/>
        </w:rPr>
        <w:t xml:space="preserve"> p459</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Xiaohong Zhu, Jian-Kang Zhu</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51"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52"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53"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(269 kb)</w:t>
      </w:r>
    </w:p>
    <w:p w:rsidR="00DF0F6A" w:rsidRPr="00386AD0" w:rsidRDefault="00DF0F6A" w:rsidP="00DF0F6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386AD0">
        <w:rPr>
          <w:rFonts w:ascii="Arial" w:eastAsia="굴림" w:hAnsi="Arial" w:cs="Arial"/>
          <w:b/>
          <w:bCs/>
          <w:color w:val="0080AB"/>
          <w:spacing w:val="-3"/>
          <w:kern w:val="0"/>
          <w:sz w:val="30"/>
          <w:szCs w:val="30"/>
        </w:rPr>
        <w:t>Review</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Chromatin Insulators: Linking Genome Organization to Cellular Function</w:t>
      </w:r>
      <w:r w:rsidRPr="00386AD0">
        <w:rPr>
          <w:rFonts w:ascii="Arial" w:eastAsia="굴림" w:hAnsi="Arial" w:cs="Arial"/>
          <w:color w:val="999999"/>
          <w:kern w:val="0"/>
          <w:sz w:val="21"/>
        </w:rPr>
        <w:t xml:space="preserve"> p461</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Jennifer E. Phillips-Cremins, Victor G. Corces</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54"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55"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56"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(1543 kb)</w:t>
      </w:r>
    </w:p>
    <w:p w:rsidR="00DF0F6A" w:rsidRPr="00386AD0" w:rsidRDefault="00DF0F6A" w:rsidP="00DF0F6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386AD0">
        <w:rPr>
          <w:rFonts w:ascii="Arial" w:eastAsia="굴림" w:hAnsi="Arial" w:cs="Arial"/>
          <w:b/>
          <w:bCs/>
          <w:color w:val="0080AB"/>
          <w:spacing w:val="-3"/>
          <w:kern w:val="0"/>
          <w:sz w:val="30"/>
          <w:szCs w:val="30"/>
        </w:rPr>
        <w:t>Articles</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 xml:space="preserve">Metabolic Control of Persister Formation in </w:t>
      </w:r>
      <w:r w:rsidRPr="00386AD0">
        <w:rPr>
          <w:rFonts w:ascii="Arial" w:eastAsia="굴림" w:hAnsi="Arial" w:cs="Arial"/>
          <w:b/>
          <w:bCs/>
          <w:i/>
          <w:iCs/>
          <w:color w:val="000000"/>
          <w:kern w:val="0"/>
          <w:sz w:val="21"/>
          <w:szCs w:val="21"/>
        </w:rPr>
        <w:t>Escherichia coli</w:t>
      </w:r>
      <w:r w:rsidRPr="00386AD0">
        <w:rPr>
          <w:rFonts w:ascii="Arial" w:eastAsia="굴림" w:hAnsi="Arial" w:cs="Arial"/>
          <w:color w:val="999999"/>
          <w:kern w:val="0"/>
          <w:sz w:val="21"/>
        </w:rPr>
        <w:t xml:space="preserve"> p475</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Stephanie M. Amato, Mehmet A. Orman, Mark P. Brynildsen</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57"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58"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59"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(2699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 xml:space="preserve">Processing-Independent CRISPR RNAs Limit Natural Transformation in </w:t>
      </w:r>
      <w:r w:rsidRPr="00386AD0">
        <w:rPr>
          <w:rFonts w:ascii="Arial" w:eastAsia="굴림" w:hAnsi="Arial" w:cs="Arial"/>
          <w:b/>
          <w:bCs/>
          <w:i/>
          <w:iCs/>
          <w:color w:val="000000"/>
          <w:kern w:val="0"/>
          <w:sz w:val="21"/>
          <w:szCs w:val="21"/>
        </w:rPr>
        <w:t>Neisseria meningitidis</w:t>
      </w:r>
      <w:r w:rsidRPr="00386AD0">
        <w:rPr>
          <w:rFonts w:ascii="Arial" w:eastAsia="굴림" w:hAnsi="Arial" w:cs="Arial"/>
          <w:color w:val="999999"/>
          <w:kern w:val="0"/>
          <w:sz w:val="21"/>
        </w:rPr>
        <w:t xml:space="preserve"> p488</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Yan Zhang, Nadja Heidrich, Biju Joseph Ampattu, Carl W. Gunderson, H. Steven Seifert, Christoph Schoen, Jörg Vogel, Erik J. Sontheimer</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60"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61"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62"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(3562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i/>
          <w:iCs/>
          <w:color w:val="000000"/>
          <w:kern w:val="0"/>
          <w:sz w:val="21"/>
          <w:szCs w:val="21"/>
        </w:rPr>
        <w:t>JAV1</w:t>
      </w:r>
      <w:r w:rsidRPr="00386AD0">
        <w:rPr>
          <w:rFonts w:ascii="Arial" w:eastAsia="굴림" w:hAnsi="Arial" w:cs="Arial"/>
          <w:b/>
          <w:bCs/>
          <w:color w:val="000000"/>
          <w:kern w:val="0"/>
          <w:sz w:val="21"/>
          <w:szCs w:val="21"/>
        </w:rPr>
        <w:t xml:space="preserve"> Controls Jasmonate-Regulated Plant Defense</w:t>
      </w:r>
      <w:r w:rsidRPr="00386AD0">
        <w:rPr>
          <w:rFonts w:ascii="Arial" w:eastAsia="굴림" w:hAnsi="Arial" w:cs="Arial"/>
          <w:color w:val="999999"/>
          <w:kern w:val="0"/>
          <w:sz w:val="21"/>
        </w:rPr>
        <w:t xml:space="preserve"> p504</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Po Hu, Wu Zhou, Zhiwei Cheng, Meng Fan, Lei Wang, Daoxin Xie</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63"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64"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65"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(3782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A Structurally Unique E2-Binding Domain Activates Ubiquitination by the ERAD E2, Ubc7p, through Multiple Mechanisms</w:t>
      </w:r>
      <w:r w:rsidRPr="00386AD0">
        <w:rPr>
          <w:rFonts w:ascii="Arial" w:eastAsia="굴림" w:hAnsi="Arial" w:cs="Arial"/>
          <w:color w:val="999999"/>
          <w:kern w:val="0"/>
          <w:sz w:val="21"/>
        </w:rPr>
        <w:t xml:space="preserve"> p516</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Meredith B. Metzger, Yu-He Liang, Ranabir Das, Jennifer Mariano, Shengjian Li, Jess Li, Zlatka Kostova, R. Andrew Byrd, Xinhua Ji, Allan M. Weissman</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66"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67"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68"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(1582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Ubiquitin Binding by a CUE Domain Regulates Ubiquitin Chain Formation by ERAD E3 Ligases</w:t>
      </w:r>
      <w:r w:rsidRPr="00386AD0">
        <w:rPr>
          <w:rFonts w:ascii="Arial" w:eastAsia="굴림" w:hAnsi="Arial" w:cs="Arial"/>
          <w:color w:val="999999"/>
          <w:kern w:val="0"/>
          <w:sz w:val="21"/>
        </w:rPr>
        <w:t xml:space="preserve"> p528</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Katrin Bagola, Maximilian von Delbrück, Gunnar Dittmar, Martin Scheffner, Inbal Ziv, Michael H. Glickman, Aaron Ciechanover, Thomas Sommer</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69"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70"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71"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(2867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lastRenderedPageBreak/>
        <w:t>Control of Protein Quality and Stoichiometries by N-Terminal Acetylation and the N-End Rule Pathway</w:t>
      </w:r>
      <w:r w:rsidRPr="00386AD0">
        <w:rPr>
          <w:rFonts w:ascii="Arial" w:eastAsia="굴림" w:hAnsi="Arial" w:cs="Arial"/>
          <w:color w:val="999999"/>
          <w:kern w:val="0"/>
          <w:sz w:val="21"/>
        </w:rPr>
        <w:t xml:space="preserve"> p540</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Anna Shemorry, Cheol-Sang Hwang, Alexander Varshavsky</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72"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73"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74"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(2034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Coordinate Transcriptional and Translational Repression of p53 by TGF-β1 Impairs the Stress Response</w:t>
      </w:r>
      <w:r w:rsidRPr="00386AD0">
        <w:rPr>
          <w:rFonts w:ascii="Arial" w:eastAsia="굴림" w:hAnsi="Arial" w:cs="Arial"/>
          <w:color w:val="999999"/>
          <w:kern w:val="0"/>
          <w:sz w:val="21"/>
        </w:rPr>
        <w:t xml:space="preserve"> p552</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Fernando J. López-Díaz, Philippe Gascard, Sri Kripa Balakrishnan, Jianxin Zhao, Sonia V. del Rincon, Charles Spruck, Thea D. Tlsty, Beverly M. Emerson</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75"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76"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77"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(1753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Dynamic Methylation of Numb by Set8 Regulates Its Binding to p53 and Apoptosis</w:t>
      </w:r>
      <w:r w:rsidRPr="00386AD0">
        <w:rPr>
          <w:rFonts w:ascii="Arial" w:eastAsia="굴림" w:hAnsi="Arial" w:cs="Arial"/>
          <w:color w:val="999999"/>
          <w:kern w:val="0"/>
          <w:sz w:val="21"/>
        </w:rPr>
        <w:t xml:space="preserve"> p565</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Gurpreet Kaur Dhami, Huadong Liu, Marek Galka, Courtney Voss, Ran Wei, Kimberly Muranko, Tomonori Kaneko, Sean P. Cregan, Lin Li, Shawn Shun-Cheng Li</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78"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79"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80"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(1751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An ORC/Cdc6/MCM2-7 Complex Is Formed in a Multistep Reaction to Serve as a Platform for MCM Double-Hexamer Assembly</w:t>
      </w:r>
      <w:r w:rsidRPr="00386AD0">
        <w:rPr>
          <w:rFonts w:ascii="Arial" w:eastAsia="굴림" w:hAnsi="Arial" w:cs="Arial"/>
          <w:color w:val="999999"/>
          <w:kern w:val="0"/>
          <w:sz w:val="21"/>
        </w:rPr>
        <w:t xml:space="preserve"> p577</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Alejandra Fernández-Cid, Alberto Riera, Silvia Tognetti, M. Carmen Herrera, Stefan Samel, Cecile Evrin, Christian Winkler, Emanuela Gardenal, Stefan Uhle, Christian Speck</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81"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82"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83"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(2301 kb)</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RPA Coordinates DNA End Resection and Prevents Formation of DNA Hairpins</w:t>
      </w:r>
      <w:r w:rsidRPr="00386AD0">
        <w:rPr>
          <w:rFonts w:ascii="Arial" w:eastAsia="굴림" w:hAnsi="Arial" w:cs="Arial"/>
          <w:color w:val="999999"/>
          <w:kern w:val="0"/>
          <w:sz w:val="21"/>
        </w:rPr>
        <w:t xml:space="preserve"> p589</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Huan Chen, Michael Lisby, Lorraine S. Symington</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84"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85"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86"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(2639 kb)</w:t>
      </w:r>
    </w:p>
    <w:p w:rsidR="00DF0F6A" w:rsidRPr="00386AD0" w:rsidRDefault="00DF0F6A" w:rsidP="00DF0F6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386AD0">
        <w:rPr>
          <w:rFonts w:ascii="Arial" w:eastAsia="굴림" w:hAnsi="Arial" w:cs="Arial"/>
          <w:b/>
          <w:bCs/>
          <w:color w:val="0080AB"/>
          <w:spacing w:val="-3"/>
          <w:kern w:val="0"/>
          <w:sz w:val="30"/>
          <w:szCs w:val="30"/>
        </w:rPr>
        <w:t>Short Article</w:t>
      </w:r>
    </w:p>
    <w:p w:rsidR="00DF0F6A" w:rsidRPr="00386AD0" w:rsidRDefault="00DF0F6A" w:rsidP="00DF0F6A">
      <w:pPr>
        <w:widowControl/>
        <w:shd w:val="clear" w:color="auto" w:fill="FFFFFF"/>
        <w:wordWrap/>
        <w:autoSpaceDE/>
        <w:autoSpaceDN/>
        <w:jc w:val="left"/>
        <w:rPr>
          <w:rFonts w:ascii="Arial" w:eastAsia="굴림" w:hAnsi="Arial" w:cs="Arial"/>
          <w:b/>
          <w:bCs/>
          <w:color w:val="000000"/>
          <w:kern w:val="0"/>
          <w:sz w:val="21"/>
          <w:szCs w:val="21"/>
        </w:rPr>
      </w:pPr>
      <w:r w:rsidRPr="00386AD0">
        <w:rPr>
          <w:rFonts w:ascii="Arial" w:eastAsia="굴림" w:hAnsi="Arial" w:cs="Arial"/>
          <w:b/>
          <w:bCs/>
          <w:color w:val="000000"/>
          <w:kern w:val="0"/>
          <w:sz w:val="21"/>
          <w:szCs w:val="21"/>
        </w:rPr>
        <w:t>Multiple Epigenetic Mechanisms and the piRNA Pathway Enforce LINE1 Silencing during Adult Spermatogenesis</w:t>
      </w:r>
      <w:r w:rsidRPr="00386AD0">
        <w:rPr>
          <w:rFonts w:ascii="Arial" w:eastAsia="굴림" w:hAnsi="Arial" w:cs="Arial"/>
          <w:color w:val="999999"/>
          <w:kern w:val="0"/>
          <w:sz w:val="21"/>
        </w:rPr>
        <w:t xml:space="preserve"> p601</w:t>
      </w:r>
    </w:p>
    <w:p w:rsidR="00DF0F6A" w:rsidRPr="00386AD0" w:rsidRDefault="00DF0F6A" w:rsidP="00DF0F6A">
      <w:pPr>
        <w:widowControl/>
        <w:shd w:val="clear" w:color="auto" w:fill="FFFFFF"/>
        <w:wordWrap/>
        <w:autoSpaceDE/>
        <w:autoSpaceDN/>
        <w:ind w:left="720"/>
        <w:jc w:val="left"/>
        <w:rPr>
          <w:rFonts w:ascii="Arial" w:eastAsia="굴림" w:hAnsi="Arial" w:cs="Arial"/>
          <w:color w:val="333333"/>
          <w:kern w:val="0"/>
          <w:sz w:val="18"/>
          <w:szCs w:val="18"/>
        </w:rPr>
      </w:pPr>
      <w:r w:rsidRPr="00386AD0">
        <w:rPr>
          <w:rFonts w:ascii="Arial" w:eastAsia="굴림" w:hAnsi="Arial" w:cs="Arial"/>
          <w:color w:val="333333"/>
          <w:kern w:val="0"/>
          <w:sz w:val="18"/>
          <w:szCs w:val="18"/>
        </w:rPr>
        <w:t>Monica Di Giacomo, Stefano Comazzetto, Harpreet Saini, Serena De Fazio, Claudia Carrieri, Marcos Morgan, Lina Vasiliauskaite, Vladimir Benes, Anton J. Enright, Dónal O’Carroll</w:t>
      </w:r>
    </w:p>
    <w:p w:rsidR="00DF0F6A" w:rsidRPr="00386AD0" w:rsidRDefault="00DF0F6A" w:rsidP="00DF0F6A">
      <w:pPr>
        <w:widowControl/>
        <w:shd w:val="clear" w:color="auto" w:fill="FFFFFF"/>
        <w:wordWrap/>
        <w:autoSpaceDE/>
        <w:autoSpaceDN/>
        <w:ind w:left="720"/>
        <w:jc w:val="left"/>
        <w:rPr>
          <w:rFonts w:ascii="Arial" w:eastAsia="굴림" w:hAnsi="Arial" w:cs="Arial"/>
          <w:color w:val="AAAAAA"/>
          <w:kern w:val="0"/>
          <w:sz w:val="18"/>
          <w:szCs w:val="18"/>
        </w:rPr>
      </w:pPr>
      <w:hyperlink r:id="rId187" w:history="1">
        <w:r w:rsidRPr="00386AD0">
          <w:rPr>
            <w:rFonts w:ascii="Arial" w:eastAsia="굴림" w:hAnsi="Arial" w:cs="Arial"/>
            <w:color w:val="005587"/>
            <w:kern w:val="0"/>
            <w:sz w:val="18"/>
            <w:szCs w:val="18"/>
            <w:bdr w:val="none" w:sz="0" w:space="0" w:color="auto" w:frame="1"/>
          </w:rPr>
          <w:t>Summary</w:t>
        </w:r>
      </w:hyperlink>
      <w:r w:rsidRPr="00386AD0">
        <w:rPr>
          <w:rFonts w:ascii="Arial" w:eastAsia="굴림" w:hAnsi="Arial" w:cs="Arial"/>
          <w:color w:val="AAAAAA"/>
          <w:kern w:val="0"/>
          <w:sz w:val="18"/>
          <w:szCs w:val="18"/>
        </w:rPr>
        <w:t xml:space="preserve"> | </w:t>
      </w:r>
      <w:hyperlink r:id="rId188" w:history="1">
        <w:r w:rsidRPr="00386AD0">
          <w:rPr>
            <w:rFonts w:ascii="Arial" w:eastAsia="굴림" w:hAnsi="Arial" w:cs="Arial"/>
            <w:color w:val="005587"/>
            <w:kern w:val="0"/>
            <w:sz w:val="18"/>
            <w:szCs w:val="18"/>
            <w:bdr w:val="none" w:sz="0" w:space="0" w:color="auto" w:frame="1"/>
          </w:rPr>
          <w:t>Full Text</w:t>
        </w:r>
      </w:hyperlink>
      <w:r w:rsidRPr="00386AD0">
        <w:rPr>
          <w:rFonts w:ascii="Arial" w:eastAsia="굴림" w:hAnsi="Arial" w:cs="Arial"/>
          <w:color w:val="AAAAAA"/>
          <w:kern w:val="0"/>
          <w:sz w:val="18"/>
          <w:szCs w:val="18"/>
        </w:rPr>
        <w:t xml:space="preserve"> | </w:t>
      </w:r>
      <w:hyperlink r:id="rId189" w:history="1">
        <w:r w:rsidRPr="00386AD0">
          <w:rPr>
            <w:rFonts w:ascii="Arial" w:eastAsia="굴림" w:hAnsi="Arial" w:cs="Arial"/>
            <w:color w:val="005587"/>
            <w:kern w:val="0"/>
            <w:sz w:val="18"/>
            <w:szCs w:val="18"/>
            <w:bdr w:val="none" w:sz="0" w:space="0" w:color="auto" w:frame="1"/>
          </w:rPr>
          <w:t>PDF</w:t>
        </w:r>
      </w:hyperlink>
      <w:r w:rsidRPr="00386AD0">
        <w:rPr>
          <w:rFonts w:ascii="Arial" w:eastAsia="굴림" w:hAnsi="Arial" w:cs="Arial"/>
          <w:color w:val="AAAAAA"/>
          <w:kern w:val="0"/>
          <w:sz w:val="18"/>
          <w:szCs w:val="18"/>
        </w:rPr>
        <w:t xml:space="preserve"> (2263 kb)</w:t>
      </w:r>
    </w:p>
    <w:p w:rsidR="00DF0F6A" w:rsidRDefault="00DF0F6A" w:rsidP="00DF0F6A"/>
    <w:p w:rsidR="00DF0F6A" w:rsidRPr="00DF0F6A" w:rsidRDefault="00DF0F6A"/>
    <w:sectPr w:rsidR="00DF0F6A" w:rsidRPr="00DF0F6A" w:rsidSect="00DF0F6A">
      <w:pgSz w:w="11906" w:h="16838"/>
      <w:pgMar w:top="1701" w:right="1440" w:bottom="568"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A23" w:rsidRDefault="007C2A23" w:rsidP="00DF0F6A">
      <w:pPr>
        <w:spacing w:after="0" w:line="240" w:lineRule="auto"/>
      </w:pPr>
      <w:r>
        <w:separator/>
      </w:r>
    </w:p>
  </w:endnote>
  <w:endnote w:type="continuationSeparator" w:id="1">
    <w:p w:rsidR="007C2A23" w:rsidRDefault="007C2A23" w:rsidP="00DF0F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A23" w:rsidRDefault="007C2A23" w:rsidP="00DF0F6A">
      <w:pPr>
        <w:spacing w:after="0" w:line="240" w:lineRule="auto"/>
      </w:pPr>
      <w:r>
        <w:separator/>
      </w:r>
    </w:p>
  </w:footnote>
  <w:footnote w:type="continuationSeparator" w:id="1">
    <w:p w:rsidR="007C2A23" w:rsidRDefault="007C2A23" w:rsidP="00DF0F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F54FA"/>
    <w:multiLevelType w:val="multilevel"/>
    <w:tmpl w:val="7F42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C70B81"/>
    <w:multiLevelType w:val="multilevel"/>
    <w:tmpl w:val="E8CE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6E5FA7"/>
    <w:multiLevelType w:val="multilevel"/>
    <w:tmpl w:val="96DC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FC94E0C"/>
    <w:multiLevelType w:val="multilevel"/>
    <w:tmpl w:val="B40A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01DB4"/>
    <w:rsid w:val="00034D0E"/>
    <w:rsid w:val="00101DB4"/>
    <w:rsid w:val="001917F5"/>
    <w:rsid w:val="002D7E5A"/>
    <w:rsid w:val="0036301C"/>
    <w:rsid w:val="0036505F"/>
    <w:rsid w:val="00494A90"/>
    <w:rsid w:val="005D6CF9"/>
    <w:rsid w:val="00637086"/>
    <w:rsid w:val="00713F1F"/>
    <w:rsid w:val="00771BFE"/>
    <w:rsid w:val="00775597"/>
    <w:rsid w:val="007C2A23"/>
    <w:rsid w:val="00821006"/>
    <w:rsid w:val="00C11281"/>
    <w:rsid w:val="00C11C4C"/>
    <w:rsid w:val="00C17EDB"/>
    <w:rsid w:val="00D24275"/>
    <w:rsid w:val="00DF0F6A"/>
    <w:rsid w:val="00E36134"/>
    <w:rsid w:val="00F96BB8"/>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1281"/>
    <w:pPr>
      <w:widowControl w:val="0"/>
      <w:wordWrap w:val="0"/>
      <w:autoSpaceDE w:val="0"/>
      <w:autoSpaceDN w:val="0"/>
    </w:pPr>
  </w:style>
  <w:style w:type="paragraph" w:styleId="1">
    <w:name w:val="heading 1"/>
    <w:basedOn w:val="a"/>
    <w:link w:val="1Char"/>
    <w:uiPriority w:val="9"/>
    <w:qFormat/>
    <w:rsid w:val="00101DB4"/>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637086"/>
    <w:pPr>
      <w:keepNext/>
      <w:outlineLvl w:val="1"/>
    </w:pPr>
    <w:rPr>
      <w:rFonts w:asciiTheme="majorHAnsi" w:eastAsiaTheme="majorEastAsia" w:hAnsiTheme="majorHAnsi" w:cstheme="majorBidi"/>
    </w:rPr>
  </w:style>
  <w:style w:type="paragraph" w:styleId="3">
    <w:name w:val="heading 3"/>
    <w:basedOn w:val="a"/>
    <w:link w:val="3Char"/>
    <w:uiPriority w:val="9"/>
    <w:qFormat/>
    <w:rsid w:val="00101DB4"/>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713F1F"/>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01DB4"/>
    <w:rPr>
      <w:rFonts w:ascii="굴림" w:eastAsia="굴림" w:hAnsi="굴림" w:cs="굴림"/>
      <w:b/>
      <w:bCs/>
      <w:color w:val="000000"/>
      <w:kern w:val="36"/>
      <w:sz w:val="33"/>
      <w:szCs w:val="33"/>
    </w:rPr>
  </w:style>
  <w:style w:type="character" w:customStyle="1" w:styleId="3Char">
    <w:name w:val="제목 3 Char"/>
    <w:basedOn w:val="a0"/>
    <w:link w:val="3"/>
    <w:uiPriority w:val="9"/>
    <w:rsid w:val="00101DB4"/>
    <w:rPr>
      <w:rFonts w:ascii="굴림" w:eastAsia="굴림" w:hAnsi="굴림" w:cs="굴림"/>
      <w:b/>
      <w:bCs/>
      <w:color w:val="724128"/>
      <w:kern w:val="0"/>
      <w:sz w:val="26"/>
      <w:szCs w:val="26"/>
    </w:rPr>
  </w:style>
  <w:style w:type="paragraph" w:styleId="a3">
    <w:name w:val="Normal (Web)"/>
    <w:basedOn w:val="a"/>
    <w:uiPriority w:val="99"/>
    <w:unhideWhenUsed/>
    <w:rsid w:val="00101DB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101DB4"/>
  </w:style>
  <w:style w:type="character" w:customStyle="1" w:styleId="jnl-title">
    <w:name w:val="jnl-title"/>
    <w:rsid w:val="00775597"/>
  </w:style>
  <w:style w:type="character" w:customStyle="1" w:styleId="jnl-url">
    <w:name w:val="jnl-url"/>
    <w:rsid w:val="00775597"/>
  </w:style>
  <w:style w:type="paragraph" w:styleId="a4">
    <w:name w:val="Balloon Text"/>
    <w:basedOn w:val="a"/>
    <w:link w:val="Char"/>
    <w:uiPriority w:val="99"/>
    <w:semiHidden/>
    <w:unhideWhenUsed/>
    <w:rsid w:val="00775597"/>
    <w:pPr>
      <w:spacing w:after="0" w:line="240" w:lineRule="auto"/>
    </w:pPr>
    <w:rPr>
      <w:rFonts w:asciiTheme="majorHAnsi" w:eastAsiaTheme="majorEastAsia" w:hAnsiTheme="majorHAnsi" w:cstheme="majorBidi"/>
      <w:sz w:val="16"/>
      <w:szCs w:val="16"/>
    </w:rPr>
  </w:style>
  <w:style w:type="character" w:customStyle="1" w:styleId="Char">
    <w:name w:val="풍선 도움말 텍스트 Char"/>
    <w:basedOn w:val="a0"/>
    <w:link w:val="a4"/>
    <w:uiPriority w:val="99"/>
    <w:semiHidden/>
    <w:rsid w:val="00775597"/>
    <w:rPr>
      <w:rFonts w:asciiTheme="majorHAnsi" w:eastAsiaTheme="majorEastAsia" w:hAnsiTheme="majorHAnsi" w:cstheme="majorBidi"/>
      <w:sz w:val="16"/>
      <w:szCs w:val="16"/>
    </w:rPr>
  </w:style>
  <w:style w:type="character" w:styleId="a5">
    <w:name w:val="Hyperlink"/>
    <w:basedOn w:val="a0"/>
    <w:uiPriority w:val="99"/>
    <w:semiHidden/>
    <w:unhideWhenUsed/>
    <w:rsid w:val="00C17EDB"/>
    <w:rPr>
      <w:color w:val="0000FF"/>
      <w:u w:val="single"/>
    </w:rPr>
  </w:style>
  <w:style w:type="paragraph" w:customStyle="1" w:styleId="desc">
    <w:name w:val="desc"/>
    <w:basedOn w:val="a"/>
    <w:rsid w:val="00C17ED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C17ED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C17EDB"/>
  </w:style>
  <w:style w:type="character" w:customStyle="1" w:styleId="fn">
    <w:name w:val="fn"/>
    <w:basedOn w:val="a0"/>
    <w:rsid w:val="00C17EDB"/>
  </w:style>
  <w:style w:type="character" w:customStyle="1" w:styleId="comma">
    <w:name w:val="comma"/>
    <w:basedOn w:val="a0"/>
    <w:rsid w:val="00C17EDB"/>
  </w:style>
  <w:style w:type="character" w:customStyle="1" w:styleId="sep">
    <w:name w:val="sep"/>
    <w:basedOn w:val="a0"/>
    <w:rsid w:val="00C17EDB"/>
  </w:style>
  <w:style w:type="paragraph" w:customStyle="1" w:styleId="standfirst1">
    <w:name w:val="standfirst1"/>
    <w:basedOn w:val="a"/>
    <w:rsid w:val="00C17EDB"/>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23">
    <w:name w:val="제목23"/>
    <w:basedOn w:val="a"/>
    <w:rsid w:val="00C17ED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2Char">
    <w:name w:val="제목 2 Char"/>
    <w:basedOn w:val="a0"/>
    <w:link w:val="2"/>
    <w:uiPriority w:val="9"/>
    <w:semiHidden/>
    <w:rsid w:val="00637086"/>
    <w:rPr>
      <w:rFonts w:asciiTheme="majorHAnsi" w:eastAsiaTheme="majorEastAsia" w:hAnsiTheme="majorHAnsi" w:cstheme="majorBidi"/>
    </w:rPr>
  </w:style>
  <w:style w:type="paragraph" w:customStyle="1" w:styleId="sub-heading1">
    <w:name w:val="sub-heading1"/>
    <w:basedOn w:val="a"/>
    <w:rsid w:val="00637086"/>
    <w:pPr>
      <w:widowControl/>
      <w:wordWrap/>
      <w:autoSpaceDE/>
      <w:autoSpaceDN/>
      <w:spacing w:before="100" w:beforeAutospacing="1" w:after="0" w:line="240" w:lineRule="auto"/>
      <w:jc w:val="left"/>
    </w:pPr>
    <w:rPr>
      <w:rFonts w:ascii="굴림" w:eastAsia="굴림" w:hAnsi="굴림" w:cs="굴림"/>
      <w:b/>
      <w:bCs/>
      <w:kern w:val="0"/>
      <w:sz w:val="24"/>
      <w:szCs w:val="24"/>
    </w:rPr>
  </w:style>
  <w:style w:type="paragraph" w:customStyle="1" w:styleId="corres1">
    <w:name w:val="corres1"/>
    <w:basedOn w:val="a"/>
    <w:rsid w:val="00637086"/>
    <w:pPr>
      <w:widowControl/>
      <w:wordWrap/>
      <w:autoSpaceDE/>
      <w:autoSpaceDN/>
      <w:spacing w:before="120" w:after="120" w:line="240" w:lineRule="auto"/>
      <w:jc w:val="left"/>
    </w:pPr>
    <w:rPr>
      <w:rFonts w:ascii="굴림" w:eastAsia="굴림" w:hAnsi="굴림" w:cs="굴림"/>
      <w:kern w:val="0"/>
      <w:sz w:val="22"/>
    </w:rPr>
  </w:style>
  <w:style w:type="paragraph" w:customStyle="1" w:styleId="lead1">
    <w:name w:val="lead1"/>
    <w:basedOn w:val="a"/>
    <w:rsid w:val="00637086"/>
    <w:pPr>
      <w:widowControl/>
      <w:wordWrap/>
      <w:autoSpaceDE/>
      <w:autoSpaceDN/>
      <w:spacing w:before="100" w:beforeAutospacing="1" w:after="100" w:afterAutospacing="1" w:line="240" w:lineRule="auto"/>
      <w:jc w:val="left"/>
    </w:pPr>
    <w:rPr>
      <w:rFonts w:ascii="굴림" w:eastAsia="굴림" w:hAnsi="굴림" w:cs="굴림"/>
      <w:b/>
      <w:bCs/>
      <w:color w:val="666666"/>
      <w:kern w:val="0"/>
      <w:sz w:val="24"/>
      <w:szCs w:val="24"/>
    </w:rPr>
  </w:style>
  <w:style w:type="character" w:customStyle="1" w:styleId="mb">
    <w:name w:val="mb"/>
    <w:basedOn w:val="a0"/>
    <w:rsid w:val="00637086"/>
    <w:rPr>
      <w:rFonts w:ascii="Arial Unicode MS" w:eastAsia="Arial Unicode MS" w:hAnsi="Arial Unicode MS" w:cs="Arial Unicode MS" w:hint="eastAsia"/>
      <w:vanish w:val="0"/>
      <w:webHidden w:val="0"/>
      <w:shd w:val="clear" w:color="auto" w:fill="auto"/>
      <w:specVanish w:val="0"/>
    </w:rPr>
  </w:style>
  <w:style w:type="character" w:customStyle="1" w:styleId="statusicon2">
    <w:name w:val="status_icon2"/>
    <w:rsid w:val="00821006"/>
  </w:style>
  <w:style w:type="character" w:customStyle="1" w:styleId="apple-converted-space">
    <w:name w:val="apple-converted-space"/>
    <w:basedOn w:val="a0"/>
    <w:rsid w:val="00821006"/>
  </w:style>
  <w:style w:type="character" w:customStyle="1" w:styleId="echo-ui1">
    <w:name w:val="echo-ui1"/>
    <w:basedOn w:val="a0"/>
    <w:rsid w:val="002D7E5A"/>
  </w:style>
  <w:style w:type="paragraph" w:styleId="z-">
    <w:name w:val="HTML Top of Form"/>
    <w:basedOn w:val="a"/>
    <w:next w:val="a"/>
    <w:link w:val="z-Char"/>
    <w:hidden/>
    <w:uiPriority w:val="99"/>
    <w:semiHidden/>
    <w:unhideWhenUsed/>
    <w:rsid w:val="002D7E5A"/>
    <w:pPr>
      <w:widowControl/>
      <w:pBdr>
        <w:bottom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2D7E5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2D7E5A"/>
    <w:pPr>
      <w:widowControl/>
      <w:pBdr>
        <w:top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2D7E5A"/>
    <w:rPr>
      <w:rFonts w:ascii="Arial" w:eastAsia="굴림" w:hAnsi="Arial" w:cs="Arial"/>
      <w:vanish/>
      <w:kern w:val="0"/>
      <w:sz w:val="16"/>
      <w:szCs w:val="16"/>
    </w:rPr>
  </w:style>
  <w:style w:type="character" w:customStyle="1" w:styleId="tabspan1">
    <w:name w:val="tabspan1"/>
    <w:basedOn w:val="a0"/>
    <w:rsid w:val="002D7E5A"/>
    <w:rPr>
      <w:vanish w:val="0"/>
      <w:webHidden w:val="0"/>
      <w:color w:val="000000"/>
      <w:sz w:val="18"/>
      <w:szCs w:val="18"/>
      <w:specVanish w:val="0"/>
    </w:rPr>
  </w:style>
  <w:style w:type="character" w:customStyle="1" w:styleId="tabspan2">
    <w:name w:val="tabspan2"/>
    <w:basedOn w:val="a0"/>
    <w:rsid w:val="002D7E5A"/>
    <w:rPr>
      <w:vanish w:val="0"/>
      <w:webHidden w:val="0"/>
      <w:color w:val="FFFFFF"/>
      <w:sz w:val="18"/>
      <w:szCs w:val="18"/>
      <w:specVanish w:val="0"/>
    </w:rPr>
  </w:style>
  <w:style w:type="character" w:customStyle="1" w:styleId="4Char">
    <w:name w:val="제목 4 Char"/>
    <w:basedOn w:val="a0"/>
    <w:link w:val="4"/>
    <w:uiPriority w:val="9"/>
    <w:semiHidden/>
    <w:rsid w:val="00713F1F"/>
    <w:rPr>
      <w:b/>
      <w:bCs/>
    </w:rPr>
  </w:style>
  <w:style w:type="paragraph" w:customStyle="1" w:styleId="aug3">
    <w:name w:val="aug3"/>
    <w:basedOn w:val="a"/>
    <w:rsid w:val="00713F1F"/>
    <w:pPr>
      <w:widowControl/>
      <w:wordWrap/>
      <w:autoSpaceDE/>
      <w:autoSpaceDN/>
      <w:spacing w:before="75" w:after="75" w:line="240" w:lineRule="auto"/>
      <w:jc w:val="left"/>
    </w:pPr>
    <w:rPr>
      <w:rFonts w:ascii="굴림" w:eastAsia="굴림" w:hAnsi="굴림" w:cs="굴림"/>
      <w:kern w:val="0"/>
      <w:sz w:val="22"/>
    </w:rPr>
  </w:style>
  <w:style w:type="paragraph" w:customStyle="1" w:styleId="doi3">
    <w:name w:val="doi3"/>
    <w:basedOn w:val="a"/>
    <w:rsid w:val="00713F1F"/>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articlelinks1">
    <w:name w:val="articlelinks1"/>
    <w:basedOn w:val="a"/>
    <w:rsid w:val="00713F1F"/>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seealso5">
    <w:name w:val="seealso5"/>
    <w:basedOn w:val="a"/>
    <w:rsid w:val="00713F1F"/>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annotation1">
    <w:name w:val="annotation1"/>
    <w:basedOn w:val="a"/>
    <w:rsid w:val="00713F1F"/>
    <w:pPr>
      <w:widowControl/>
      <w:wordWrap/>
      <w:autoSpaceDE/>
      <w:autoSpaceDN/>
      <w:spacing w:before="100" w:beforeAutospacing="1" w:after="100" w:afterAutospacing="1" w:line="240" w:lineRule="auto"/>
      <w:jc w:val="left"/>
    </w:pPr>
    <w:rPr>
      <w:rFonts w:ascii="굴림" w:eastAsia="굴림" w:hAnsi="굴림" w:cs="굴림"/>
      <w:kern w:val="0"/>
      <w:sz w:val="19"/>
      <w:szCs w:val="19"/>
    </w:rPr>
  </w:style>
  <w:style w:type="character" w:customStyle="1" w:styleId="page2">
    <w:name w:val="page2"/>
    <w:basedOn w:val="a0"/>
    <w:rsid w:val="00713F1F"/>
    <w:rPr>
      <w:color w:val="888888"/>
    </w:rPr>
  </w:style>
  <w:style w:type="character" w:customStyle="1" w:styleId="seealso-title1">
    <w:name w:val="seealso-title1"/>
    <w:basedOn w:val="a0"/>
    <w:rsid w:val="00713F1F"/>
    <w:rPr>
      <w:b/>
      <w:bCs/>
      <w:color w:val="000000"/>
    </w:rPr>
  </w:style>
  <w:style w:type="character" w:customStyle="1" w:styleId="hidden1">
    <w:name w:val="hidden1"/>
    <w:basedOn w:val="a0"/>
    <w:rsid w:val="00713F1F"/>
  </w:style>
  <w:style w:type="character" w:customStyle="1" w:styleId="doi6">
    <w:name w:val="doi6"/>
    <w:basedOn w:val="a0"/>
    <w:rsid w:val="00713F1F"/>
  </w:style>
  <w:style w:type="character" w:customStyle="1" w:styleId="latin1">
    <w:name w:val="latin1"/>
    <w:basedOn w:val="a0"/>
    <w:rsid w:val="00713F1F"/>
    <w:rPr>
      <w:i/>
      <w:iCs/>
    </w:rPr>
  </w:style>
  <w:style w:type="character" w:customStyle="1" w:styleId="navdot">
    <w:name w:val="navdot"/>
    <w:basedOn w:val="a0"/>
    <w:rsid w:val="00713F1F"/>
  </w:style>
  <w:style w:type="character" w:customStyle="1" w:styleId="journal-title8">
    <w:name w:val="journal-title8"/>
    <w:basedOn w:val="a0"/>
    <w:rsid w:val="00713F1F"/>
    <w:rPr>
      <w:i/>
      <w:iCs/>
      <w:caps/>
    </w:rPr>
  </w:style>
  <w:style w:type="character" w:customStyle="1" w:styleId="divider1">
    <w:name w:val="divider1"/>
    <w:basedOn w:val="a0"/>
    <w:rsid w:val="00713F1F"/>
  </w:style>
  <w:style w:type="paragraph" w:customStyle="1" w:styleId="article-type">
    <w:name w:val="article-type"/>
    <w:basedOn w:val="a"/>
    <w:rsid w:val="00713F1F"/>
    <w:pPr>
      <w:widowControl/>
      <w:wordWrap/>
      <w:autoSpaceDE/>
      <w:autoSpaceDN/>
      <w:spacing w:after="300" w:line="240" w:lineRule="auto"/>
      <w:jc w:val="left"/>
    </w:pPr>
    <w:rPr>
      <w:rFonts w:ascii="굴림" w:eastAsia="굴림" w:hAnsi="굴림" w:cs="굴림"/>
      <w:b/>
      <w:bCs/>
      <w:caps/>
      <w:color w:val="A1AEB7"/>
      <w:spacing w:val="-8"/>
      <w:kern w:val="0"/>
      <w:sz w:val="24"/>
      <w:szCs w:val="24"/>
    </w:rPr>
  </w:style>
  <w:style w:type="paragraph" w:customStyle="1" w:styleId="article-type1">
    <w:name w:val="article-type1"/>
    <w:basedOn w:val="a"/>
    <w:rsid w:val="00713F1F"/>
    <w:pPr>
      <w:widowControl/>
      <w:wordWrap/>
      <w:autoSpaceDE/>
      <w:autoSpaceDN/>
      <w:spacing w:after="0" w:line="240" w:lineRule="auto"/>
      <w:jc w:val="left"/>
    </w:pPr>
    <w:rPr>
      <w:rFonts w:ascii="굴림" w:eastAsia="굴림" w:hAnsi="굴림" w:cs="굴림"/>
      <w:b/>
      <w:bCs/>
      <w:caps/>
      <w:color w:val="999999"/>
      <w:spacing w:val="-8"/>
      <w:kern w:val="0"/>
      <w:sz w:val="22"/>
    </w:rPr>
  </w:style>
  <w:style w:type="paragraph" w:styleId="a6">
    <w:name w:val="header"/>
    <w:basedOn w:val="a"/>
    <w:link w:val="Char0"/>
    <w:uiPriority w:val="99"/>
    <w:semiHidden/>
    <w:unhideWhenUsed/>
    <w:rsid w:val="00DF0F6A"/>
    <w:pPr>
      <w:tabs>
        <w:tab w:val="center" w:pos="4513"/>
        <w:tab w:val="right" w:pos="9026"/>
      </w:tabs>
      <w:snapToGrid w:val="0"/>
    </w:pPr>
  </w:style>
  <w:style w:type="character" w:customStyle="1" w:styleId="Char0">
    <w:name w:val="머리글 Char"/>
    <w:basedOn w:val="a0"/>
    <w:link w:val="a6"/>
    <w:uiPriority w:val="99"/>
    <w:semiHidden/>
    <w:rsid w:val="00DF0F6A"/>
  </w:style>
  <w:style w:type="paragraph" w:styleId="a7">
    <w:name w:val="footer"/>
    <w:basedOn w:val="a"/>
    <w:link w:val="Char1"/>
    <w:uiPriority w:val="99"/>
    <w:semiHidden/>
    <w:unhideWhenUsed/>
    <w:rsid w:val="00DF0F6A"/>
    <w:pPr>
      <w:tabs>
        <w:tab w:val="center" w:pos="4513"/>
        <w:tab w:val="right" w:pos="9026"/>
      </w:tabs>
      <w:snapToGrid w:val="0"/>
    </w:pPr>
  </w:style>
  <w:style w:type="character" w:customStyle="1" w:styleId="Char1">
    <w:name w:val="바닥글 Char"/>
    <w:basedOn w:val="a0"/>
    <w:link w:val="a7"/>
    <w:uiPriority w:val="99"/>
    <w:semiHidden/>
    <w:rsid w:val="00DF0F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101DB4"/>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link w:val="3Char"/>
    <w:uiPriority w:val="9"/>
    <w:qFormat/>
    <w:rsid w:val="00101DB4"/>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01DB4"/>
    <w:rPr>
      <w:rFonts w:ascii="굴림" w:eastAsia="굴림" w:hAnsi="굴림" w:cs="굴림"/>
      <w:b/>
      <w:bCs/>
      <w:color w:val="000000"/>
      <w:kern w:val="36"/>
      <w:sz w:val="33"/>
      <w:szCs w:val="33"/>
    </w:rPr>
  </w:style>
  <w:style w:type="character" w:customStyle="1" w:styleId="3Char">
    <w:name w:val="제목 3 Char"/>
    <w:basedOn w:val="a0"/>
    <w:link w:val="3"/>
    <w:uiPriority w:val="9"/>
    <w:rsid w:val="00101DB4"/>
    <w:rPr>
      <w:rFonts w:ascii="굴림" w:eastAsia="굴림" w:hAnsi="굴림" w:cs="굴림"/>
      <w:b/>
      <w:bCs/>
      <w:color w:val="724128"/>
      <w:kern w:val="0"/>
      <w:sz w:val="26"/>
      <w:szCs w:val="26"/>
    </w:rPr>
  </w:style>
  <w:style w:type="paragraph" w:styleId="a3">
    <w:name w:val="Normal (Web)"/>
    <w:basedOn w:val="a"/>
    <w:uiPriority w:val="99"/>
    <w:semiHidden/>
    <w:unhideWhenUsed/>
    <w:rsid w:val="00101DB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101DB4"/>
  </w:style>
</w:styles>
</file>

<file path=word/webSettings.xml><?xml version="1.0" encoding="utf-8"?>
<w:webSettings xmlns:r="http://schemas.openxmlformats.org/officeDocument/2006/relationships" xmlns:w="http://schemas.openxmlformats.org/wordprocessingml/2006/main">
  <w:divs>
    <w:div w:id="95757773">
      <w:bodyDiv w:val="1"/>
      <w:marLeft w:val="0"/>
      <w:marRight w:val="0"/>
      <w:marTop w:val="0"/>
      <w:marBottom w:val="0"/>
      <w:divBdr>
        <w:top w:val="none" w:sz="0" w:space="0" w:color="auto"/>
        <w:left w:val="none" w:sz="0" w:space="0" w:color="auto"/>
        <w:bottom w:val="none" w:sz="0" w:space="0" w:color="auto"/>
        <w:right w:val="none" w:sz="0" w:space="0" w:color="auto"/>
      </w:divBdr>
      <w:divsChild>
        <w:div w:id="746655742">
          <w:marLeft w:val="0"/>
          <w:marRight w:val="0"/>
          <w:marTop w:val="0"/>
          <w:marBottom w:val="0"/>
          <w:divBdr>
            <w:top w:val="none" w:sz="0" w:space="0" w:color="auto"/>
            <w:left w:val="none" w:sz="0" w:space="0" w:color="auto"/>
            <w:bottom w:val="none" w:sz="0" w:space="0" w:color="auto"/>
            <w:right w:val="none" w:sz="0" w:space="0" w:color="auto"/>
          </w:divBdr>
          <w:divsChild>
            <w:div w:id="265819442">
              <w:marLeft w:val="0"/>
              <w:marRight w:val="0"/>
              <w:marTop w:val="60"/>
              <w:marBottom w:val="0"/>
              <w:divBdr>
                <w:top w:val="none" w:sz="0" w:space="0" w:color="auto"/>
                <w:left w:val="none" w:sz="0" w:space="0" w:color="auto"/>
                <w:bottom w:val="none" w:sz="0" w:space="0" w:color="auto"/>
                <w:right w:val="none" w:sz="0" w:space="0" w:color="auto"/>
              </w:divBdr>
              <w:divsChild>
                <w:div w:id="372119538">
                  <w:marLeft w:val="90"/>
                  <w:marRight w:val="0"/>
                  <w:marTop w:val="0"/>
                  <w:marBottom w:val="90"/>
                  <w:divBdr>
                    <w:top w:val="none" w:sz="0" w:space="0" w:color="auto"/>
                    <w:left w:val="none" w:sz="0" w:space="0" w:color="auto"/>
                    <w:bottom w:val="single" w:sz="6" w:space="0" w:color="CCCCCC"/>
                    <w:right w:val="none" w:sz="0" w:space="0" w:color="auto"/>
                  </w:divBdr>
                  <w:divsChild>
                    <w:div w:id="181208708">
                      <w:marLeft w:val="0"/>
                      <w:marRight w:val="300"/>
                      <w:marTop w:val="0"/>
                      <w:marBottom w:val="0"/>
                      <w:divBdr>
                        <w:top w:val="none" w:sz="0" w:space="0" w:color="auto"/>
                        <w:left w:val="none" w:sz="0" w:space="0" w:color="auto"/>
                        <w:bottom w:val="none" w:sz="0" w:space="0" w:color="auto"/>
                        <w:right w:val="none" w:sz="0" w:space="0" w:color="auto"/>
                      </w:divBdr>
                    </w:div>
                    <w:div w:id="54663844">
                      <w:marLeft w:val="0"/>
                      <w:marRight w:val="0"/>
                      <w:marTop w:val="30"/>
                      <w:marBottom w:val="0"/>
                      <w:divBdr>
                        <w:top w:val="none" w:sz="0" w:space="0" w:color="auto"/>
                        <w:left w:val="none" w:sz="0" w:space="0" w:color="auto"/>
                        <w:bottom w:val="none" w:sz="0" w:space="0" w:color="auto"/>
                        <w:right w:val="none" w:sz="0" w:space="0" w:color="auto"/>
                      </w:divBdr>
                      <w:divsChild>
                        <w:div w:id="227810351">
                          <w:marLeft w:val="0"/>
                          <w:marRight w:val="0"/>
                          <w:marTop w:val="0"/>
                          <w:marBottom w:val="0"/>
                          <w:divBdr>
                            <w:top w:val="none" w:sz="0" w:space="0" w:color="auto"/>
                            <w:left w:val="none" w:sz="0" w:space="0" w:color="auto"/>
                            <w:bottom w:val="none" w:sz="0" w:space="0" w:color="auto"/>
                            <w:right w:val="none" w:sz="0" w:space="0" w:color="auto"/>
                          </w:divBdr>
                        </w:div>
                        <w:div w:id="1216550795">
                          <w:marLeft w:val="-825"/>
                          <w:marRight w:val="0"/>
                          <w:marTop w:val="0"/>
                          <w:marBottom w:val="0"/>
                          <w:divBdr>
                            <w:top w:val="none" w:sz="0" w:space="0" w:color="auto"/>
                            <w:left w:val="none" w:sz="0" w:space="0" w:color="auto"/>
                            <w:bottom w:val="none" w:sz="0" w:space="0" w:color="auto"/>
                            <w:right w:val="none" w:sz="0" w:space="0" w:color="auto"/>
                          </w:divBdr>
                        </w:div>
                        <w:div w:id="84667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869382">
                  <w:marLeft w:val="0"/>
                  <w:marRight w:val="0"/>
                  <w:marTop w:val="0"/>
                  <w:marBottom w:val="0"/>
                  <w:divBdr>
                    <w:top w:val="none" w:sz="0" w:space="0" w:color="auto"/>
                    <w:left w:val="none" w:sz="0" w:space="0" w:color="auto"/>
                    <w:bottom w:val="none" w:sz="0" w:space="0" w:color="auto"/>
                    <w:right w:val="none" w:sz="0" w:space="0" w:color="auto"/>
                  </w:divBdr>
                </w:div>
                <w:div w:id="1626807802">
                  <w:marLeft w:val="0"/>
                  <w:marRight w:val="0"/>
                  <w:marTop w:val="0"/>
                  <w:marBottom w:val="0"/>
                  <w:divBdr>
                    <w:top w:val="none" w:sz="0" w:space="0" w:color="auto"/>
                    <w:left w:val="none" w:sz="0" w:space="0" w:color="auto"/>
                    <w:bottom w:val="none" w:sz="0" w:space="0" w:color="auto"/>
                    <w:right w:val="none" w:sz="0" w:space="0" w:color="auto"/>
                  </w:divBdr>
                  <w:divsChild>
                    <w:div w:id="896353537">
                      <w:marLeft w:val="0"/>
                      <w:marRight w:val="0"/>
                      <w:marTop w:val="0"/>
                      <w:marBottom w:val="0"/>
                      <w:divBdr>
                        <w:top w:val="single" w:sz="12" w:space="0" w:color="808080"/>
                        <w:left w:val="single" w:sz="12" w:space="0" w:color="808080"/>
                        <w:bottom w:val="single" w:sz="12" w:space="8" w:color="808080"/>
                        <w:right w:val="single" w:sz="12" w:space="0" w:color="808080"/>
                      </w:divBdr>
                    </w:div>
                    <w:div w:id="68843291">
                      <w:marLeft w:val="0"/>
                      <w:marRight w:val="0"/>
                      <w:marTop w:val="0"/>
                      <w:marBottom w:val="0"/>
                      <w:divBdr>
                        <w:top w:val="single" w:sz="12" w:space="6" w:color="005789"/>
                        <w:left w:val="none" w:sz="0" w:space="0" w:color="auto"/>
                        <w:bottom w:val="none" w:sz="0" w:space="0" w:color="auto"/>
                        <w:right w:val="none" w:sz="0" w:space="0" w:color="auto"/>
                      </w:divBdr>
                      <w:divsChild>
                        <w:div w:id="873270840">
                          <w:marLeft w:val="0"/>
                          <w:marRight w:val="0"/>
                          <w:marTop w:val="0"/>
                          <w:marBottom w:val="0"/>
                          <w:divBdr>
                            <w:top w:val="none" w:sz="0" w:space="0" w:color="auto"/>
                            <w:left w:val="none" w:sz="0" w:space="0" w:color="auto"/>
                            <w:bottom w:val="none" w:sz="0" w:space="0" w:color="auto"/>
                            <w:right w:val="none" w:sz="0" w:space="0" w:color="auto"/>
                          </w:divBdr>
                          <w:divsChild>
                            <w:div w:id="392778105">
                              <w:marLeft w:val="0"/>
                              <w:marRight w:val="0"/>
                              <w:marTop w:val="0"/>
                              <w:marBottom w:val="0"/>
                              <w:divBdr>
                                <w:top w:val="none" w:sz="0" w:space="0" w:color="auto"/>
                                <w:left w:val="none" w:sz="0" w:space="0" w:color="auto"/>
                                <w:bottom w:val="none" w:sz="0" w:space="0" w:color="auto"/>
                                <w:right w:val="none" w:sz="0" w:space="0" w:color="auto"/>
                              </w:divBdr>
                              <w:divsChild>
                                <w:div w:id="2085300364">
                                  <w:marLeft w:val="0"/>
                                  <w:marRight w:val="0"/>
                                  <w:marTop w:val="0"/>
                                  <w:marBottom w:val="0"/>
                                  <w:divBdr>
                                    <w:top w:val="none" w:sz="0" w:space="0" w:color="auto"/>
                                    <w:left w:val="none" w:sz="0" w:space="0" w:color="auto"/>
                                    <w:bottom w:val="none" w:sz="0" w:space="0" w:color="auto"/>
                                    <w:right w:val="none" w:sz="0" w:space="0" w:color="auto"/>
                                  </w:divBdr>
                                  <w:divsChild>
                                    <w:div w:id="192310634">
                                      <w:marLeft w:val="30"/>
                                      <w:marRight w:val="0"/>
                                      <w:marTop w:val="0"/>
                                      <w:marBottom w:val="0"/>
                                      <w:divBdr>
                                        <w:top w:val="single" w:sz="6" w:space="2" w:color="CCCCCC"/>
                                        <w:left w:val="single" w:sz="6" w:space="3" w:color="CCCCCC"/>
                                        <w:bottom w:val="single" w:sz="6" w:space="2" w:color="CCCCCC"/>
                                        <w:right w:val="single" w:sz="6" w:space="3" w:color="CCCCCC"/>
                                      </w:divBdr>
                                    </w:div>
                                    <w:div w:id="576521659">
                                      <w:marLeft w:val="0"/>
                                      <w:marRight w:val="0"/>
                                      <w:marTop w:val="0"/>
                                      <w:marBottom w:val="150"/>
                                      <w:divBdr>
                                        <w:top w:val="none" w:sz="0" w:space="0" w:color="auto"/>
                                        <w:left w:val="none" w:sz="0" w:space="0" w:color="auto"/>
                                        <w:bottom w:val="single" w:sz="6" w:space="3" w:color="CCCCCC"/>
                                        <w:right w:val="none" w:sz="0" w:space="0" w:color="auto"/>
                                      </w:divBdr>
                                    </w:div>
                                    <w:div w:id="148795497">
                                      <w:marLeft w:val="-30"/>
                                      <w:marRight w:val="0"/>
                                      <w:marTop w:val="0"/>
                                      <w:marBottom w:val="0"/>
                                      <w:divBdr>
                                        <w:top w:val="single" w:sz="6" w:space="0" w:color="CCCCCC"/>
                                        <w:left w:val="single" w:sz="6" w:space="0" w:color="CCCCCC"/>
                                        <w:bottom w:val="single" w:sz="6" w:space="0" w:color="CCCCCC"/>
                                        <w:right w:val="single" w:sz="6" w:space="0" w:color="CCCCCC"/>
                                      </w:divBdr>
                                      <w:divsChild>
                                        <w:div w:id="242449116">
                                          <w:marLeft w:val="0"/>
                                          <w:marRight w:val="0"/>
                                          <w:marTop w:val="0"/>
                                          <w:marBottom w:val="0"/>
                                          <w:divBdr>
                                            <w:top w:val="none" w:sz="0" w:space="0" w:color="auto"/>
                                            <w:left w:val="none" w:sz="0" w:space="0" w:color="auto"/>
                                            <w:bottom w:val="none" w:sz="0" w:space="0" w:color="auto"/>
                                            <w:right w:val="none" w:sz="0" w:space="0" w:color="auto"/>
                                          </w:divBdr>
                                        </w:div>
                                        <w:div w:id="1960725383">
                                          <w:marLeft w:val="0"/>
                                          <w:marRight w:val="0"/>
                                          <w:marTop w:val="0"/>
                                          <w:marBottom w:val="0"/>
                                          <w:divBdr>
                                            <w:top w:val="none" w:sz="0" w:space="0" w:color="auto"/>
                                            <w:left w:val="none" w:sz="0" w:space="0" w:color="auto"/>
                                            <w:bottom w:val="none" w:sz="0" w:space="0" w:color="auto"/>
                                            <w:right w:val="none" w:sz="0" w:space="0" w:color="auto"/>
                                          </w:divBdr>
                                        </w:div>
                                      </w:divsChild>
                                    </w:div>
                                    <w:div w:id="17793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737943">
      <w:bodyDiv w:val="1"/>
      <w:marLeft w:val="0"/>
      <w:marRight w:val="0"/>
      <w:marTop w:val="0"/>
      <w:marBottom w:val="0"/>
      <w:divBdr>
        <w:top w:val="none" w:sz="0" w:space="0" w:color="auto"/>
        <w:left w:val="none" w:sz="0" w:space="0" w:color="auto"/>
        <w:bottom w:val="none" w:sz="0" w:space="0" w:color="auto"/>
        <w:right w:val="none" w:sz="0" w:space="0" w:color="auto"/>
      </w:divBdr>
      <w:divsChild>
        <w:div w:id="2057044846">
          <w:marLeft w:val="0"/>
          <w:marRight w:val="0"/>
          <w:marTop w:val="0"/>
          <w:marBottom w:val="0"/>
          <w:divBdr>
            <w:top w:val="none" w:sz="0" w:space="0" w:color="auto"/>
            <w:left w:val="none" w:sz="0" w:space="0" w:color="auto"/>
            <w:bottom w:val="none" w:sz="0" w:space="0" w:color="auto"/>
            <w:right w:val="none" w:sz="0" w:space="0" w:color="auto"/>
          </w:divBdr>
          <w:divsChild>
            <w:div w:id="945044247">
              <w:marLeft w:val="0"/>
              <w:marRight w:val="0"/>
              <w:marTop w:val="60"/>
              <w:marBottom w:val="0"/>
              <w:divBdr>
                <w:top w:val="none" w:sz="0" w:space="0" w:color="auto"/>
                <w:left w:val="none" w:sz="0" w:space="0" w:color="auto"/>
                <w:bottom w:val="none" w:sz="0" w:space="0" w:color="auto"/>
                <w:right w:val="none" w:sz="0" w:space="0" w:color="auto"/>
              </w:divBdr>
              <w:divsChild>
                <w:div w:id="1004087296">
                  <w:marLeft w:val="90"/>
                  <w:marRight w:val="0"/>
                  <w:marTop w:val="0"/>
                  <w:marBottom w:val="90"/>
                  <w:divBdr>
                    <w:top w:val="none" w:sz="0" w:space="0" w:color="auto"/>
                    <w:left w:val="none" w:sz="0" w:space="0" w:color="auto"/>
                    <w:bottom w:val="single" w:sz="6" w:space="0" w:color="CCCCCC"/>
                    <w:right w:val="none" w:sz="0" w:space="0" w:color="auto"/>
                  </w:divBdr>
                  <w:divsChild>
                    <w:div w:id="554778109">
                      <w:marLeft w:val="0"/>
                      <w:marRight w:val="300"/>
                      <w:marTop w:val="0"/>
                      <w:marBottom w:val="0"/>
                      <w:divBdr>
                        <w:top w:val="none" w:sz="0" w:space="0" w:color="auto"/>
                        <w:left w:val="none" w:sz="0" w:space="0" w:color="auto"/>
                        <w:bottom w:val="none" w:sz="0" w:space="0" w:color="auto"/>
                        <w:right w:val="none" w:sz="0" w:space="0" w:color="auto"/>
                      </w:divBdr>
                    </w:div>
                    <w:div w:id="1471173769">
                      <w:marLeft w:val="0"/>
                      <w:marRight w:val="0"/>
                      <w:marTop w:val="30"/>
                      <w:marBottom w:val="0"/>
                      <w:divBdr>
                        <w:top w:val="none" w:sz="0" w:space="0" w:color="auto"/>
                        <w:left w:val="none" w:sz="0" w:space="0" w:color="auto"/>
                        <w:bottom w:val="none" w:sz="0" w:space="0" w:color="auto"/>
                        <w:right w:val="none" w:sz="0" w:space="0" w:color="auto"/>
                      </w:divBdr>
                      <w:divsChild>
                        <w:div w:id="1052575892">
                          <w:marLeft w:val="0"/>
                          <w:marRight w:val="0"/>
                          <w:marTop w:val="0"/>
                          <w:marBottom w:val="0"/>
                          <w:divBdr>
                            <w:top w:val="none" w:sz="0" w:space="0" w:color="auto"/>
                            <w:left w:val="none" w:sz="0" w:space="0" w:color="auto"/>
                            <w:bottom w:val="none" w:sz="0" w:space="0" w:color="auto"/>
                            <w:right w:val="none" w:sz="0" w:space="0" w:color="auto"/>
                          </w:divBdr>
                        </w:div>
                        <w:div w:id="351884506">
                          <w:marLeft w:val="-825"/>
                          <w:marRight w:val="0"/>
                          <w:marTop w:val="0"/>
                          <w:marBottom w:val="0"/>
                          <w:divBdr>
                            <w:top w:val="none" w:sz="0" w:space="0" w:color="auto"/>
                            <w:left w:val="none" w:sz="0" w:space="0" w:color="auto"/>
                            <w:bottom w:val="none" w:sz="0" w:space="0" w:color="auto"/>
                            <w:right w:val="none" w:sz="0" w:space="0" w:color="auto"/>
                          </w:divBdr>
                        </w:div>
                        <w:div w:id="14562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295">
                  <w:marLeft w:val="0"/>
                  <w:marRight w:val="0"/>
                  <w:marTop w:val="0"/>
                  <w:marBottom w:val="0"/>
                  <w:divBdr>
                    <w:top w:val="none" w:sz="0" w:space="0" w:color="auto"/>
                    <w:left w:val="none" w:sz="0" w:space="0" w:color="auto"/>
                    <w:bottom w:val="none" w:sz="0" w:space="0" w:color="auto"/>
                    <w:right w:val="none" w:sz="0" w:space="0" w:color="auto"/>
                  </w:divBdr>
                </w:div>
                <w:div w:id="2112968822">
                  <w:marLeft w:val="0"/>
                  <w:marRight w:val="0"/>
                  <w:marTop w:val="0"/>
                  <w:marBottom w:val="0"/>
                  <w:divBdr>
                    <w:top w:val="none" w:sz="0" w:space="0" w:color="auto"/>
                    <w:left w:val="none" w:sz="0" w:space="0" w:color="auto"/>
                    <w:bottom w:val="none" w:sz="0" w:space="0" w:color="auto"/>
                    <w:right w:val="none" w:sz="0" w:space="0" w:color="auto"/>
                  </w:divBdr>
                  <w:divsChild>
                    <w:div w:id="1002588628">
                      <w:marLeft w:val="0"/>
                      <w:marRight w:val="0"/>
                      <w:marTop w:val="0"/>
                      <w:marBottom w:val="0"/>
                      <w:divBdr>
                        <w:top w:val="single" w:sz="12" w:space="0" w:color="808080"/>
                        <w:left w:val="single" w:sz="12" w:space="0" w:color="808080"/>
                        <w:bottom w:val="single" w:sz="12" w:space="8" w:color="808080"/>
                        <w:right w:val="single" w:sz="12" w:space="0" w:color="808080"/>
                      </w:divBdr>
                    </w:div>
                    <w:div w:id="1797211194">
                      <w:marLeft w:val="0"/>
                      <w:marRight w:val="0"/>
                      <w:marTop w:val="0"/>
                      <w:marBottom w:val="0"/>
                      <w:divBdr>
                        <w:top w:val="single" w:sz="12" w:space="6" w:color="3B6C00"/>
                        <w:left w:val="none" w:sz="0" w:space="0" w:color="auto"/>
                        <w:bottom w:val="none" w:sz="0" w:space="0" w:color="auto"/>
                        <w:right w:val="none" w:sz="0" w:space="0" w:color="auto"/>
                      </w:divBdr>
                      <w:divsChild>
                        <w:div w:id="1783306097">
                          <w:marLeft w:val="0"/>
                          <w:marRight w:val="0"/>
                          <w:marTop w:val="0"/>
                          <w:marBottom w:val="0"/>
                          <w:divBdr>
                            <w:top w:val="none" w:sz="0" w:space="0" w:color="auto"/>
                            <w:left w:val="none" w:sz="0" w:space="0" w:color="auto"/>
                            <w:bottom w:val="none" w:sz="0" w:space="0" w:color="auto"/>
                            <w:right w:val="none" w:sz="0" w:space="0" w:color="auto"/>
                          </w:divBdr>
                          <w:divsChild>
                            <w:div w:id="154341043">
                              <w:marLeft w:val="0"/>
                              <w:marRight w:val="0"/>
                              <w:marTop w:val="0"/>
                              <w:marBottom w:val="0"/>
                              <w:divBdr>
                                <w:top w:val="none" w:sz="0" w:space="0" w:color="auto"/>
                                <w:left w:val="none" w:sz="0" w:space="0" w:color="auto"/>
                                <w:bottom w:val="none" w:sz="0" w:space="0" w:color="auto"/>
                                <w:right w:val="none" w:sz="0" w:space="0" w:color="auto"/>
                              </w:divBdr>
                              <w:divsChild>
                                <w:div w:id="1448357705">
                                  <w:marLeft w:val="0"/>
                                  <w:marRight w:val="0"/>
                                  <w:marTop w:val="0"/>
                                  <w:marBottom w:val="0"/>
                                  <w:divBdr>
                                    <w:top w:val="none" w:sz="0" w:space="0" w:color="auto"/>
                                    <w:left w:val="none" w:sz="0" w:space="0" w:color="auto"/>
                                    <w:bottom w:val="none" w:sz="0" w:space="0" w:color="auto"/>
                                    <w:right w:val="none" w:sz="0" w:space="0" w:color="auto"/>
                                  </w:divBdr>
                                  <w:divsChild>
                                    <w:div w:id="89929784">
                                      <w:marLeft w:val="150"/>
                                      <w:marRight w:val="150"/>
                                      <w:marTop w:val="0"/>
                                      <w:marBottom w:val="0"/>
                                      <w:divBdr>
                                        <w:top w:val="single" w:sz="6" w:space="5" w:color="DDDDDD"/>
                                        <w:left w:val="single" w:sz="6" w:space="8" w:color="DDDDDD"/>
                                        <w:bottom w:val="single" w:sz="6" w:space="5" w:color="DDDDDD"/>
                                        <w:right w:val="single" w:sz="6" w:space="5" w:color="DDDDDD"/>
                                      </w:divBdr>
                                      <w:divsChild>
                                        <w:div w:id="2061897917">
                                          <w:marLeft w:val="30"/>
                                          <w:marRight w:val="0"/>
                                          <w:marTop w:val="0"/>
                                          <w:marBottom w:val="0"/>
                                          <w:divBdr>
                                            <w:top w:val="single" w:sz="6" w:space="2" w:color="CCCCCC"/>
                                            <w:left w:val="single" w:sz="6" w:space="3" w:color="CCCCCC"/>
                                            <w:bottom w:val="single" w:sz="6" w:space="2" w:color="CCCCCC"/>
                                            <w:right w:val="single" w:sz="6" w:space="3" w:color="CCCCCC"/>
                                          </w:divBdr>
                                        </w:div>
                                        <w:div w:id="761535879">
                                          <w:marLeft w:val="0"/>
                                          <w:marRight w:val="0"/>
                                          <w:marTop w:val="0"/>
                                          <w:marBottom w:val="0"/>
                                          <w:divBdr>
                                            <w:top w:val="none" w:sz="0" w:space="0" w:color="auto"/>
                                            <w:left w:val="none" w:sz="0" w:space="0" w:color="auto"/>
                                            <w:bottom w:val="none" w:sz="0" w:space="0" w:color="auto"/>
                                            <w:right w:val="none" w:sz="0" w:space="0" w:color="auto"/>
                                          </w:divBdr>
                                        </w:div>
                                        <w:div w:id="1869489238">
                                          <w:marLeft w:val="-165"/>
                                          <w:marRight w:val="0"/>
                                          <w:marTop w:val="0"/>
                                          <w:marBottom w:val="0"/>
                                          <w:divBdr>
                                            <w:top w:val="single" w:sz="6" w:space="0" w:color="CCCCCC"/>
                                            <w:left w:val="single" w:sz="6" w:space="0" w:color="CCCCCC"/>
                                            <w:bottom w:val="single" w:sz="6" w:space="0" w:color="CCCCCC"/>
                                            <w:right w:val="single" w:sz="6" w:space="0" w:color="CCCCCC"/>
                                          </w:divBdr>
                                          <w:divsChild>
                                            <w:div w:id="405109092">
                                              <w:marLeft w:val="0"/>
                                              <w:marRight w:val="0"/>
                                              <w:marTop w:val="0"/>
                                              <w:marBottom w:val="0"/>
                                              <w:divBdr>
                                                <w:top w:val="none" w:sz="0" w:space="0" w:color="auto"/>
                                                <w:left w:val="none" w:sz="0" w:space="0" w:color="auto"/>
                                                <w:bottom w:val="none" w:sz="0" w:space="0" w:color="auto"/>
                                                <w:right w:val="none" w:sz="0" w:space="0" w:color="auto"/>
                                              </w:divBdr>
                                            </w:div>
                                            <w:div w:id="711660361">
                                              <w:marLeft w:val="0"/>
                                              <w:marRight w:val="0"/>
                                              <w:marTop w:val="0"/>
                                              <w:marBottom w:val="0"/>
                                              <w:divBdr>
                                                <w:top w:val="none" w:sz="0" w:space="0" w:color="auto"/>
                                                <w:left w:val="none" w:sz="0" w:space="0" w:color="auto"/>
                                                <w:bottom w:val="none" w:sz="0" w:space="0" w:color="auto"/>
                                                <w:right w:val="none" w:sz="0" w:space="0" w:color="auto"/>
                                              </w:divBdr>
                                            </w:div>
                                          </w:divsChild>
                                        </w:div>
                                        <w:div w:id="34813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9797603">
      <w:bodyDiv w:val="1"/>
      <w:marLeft w:val="0"/>
      <w:marRight w:val="0"/>
      <w:marTop w:val="0"/>
      <w:marBottom w:val="0"/>
      <w:divBdr>
        <w:top w:val="none" w:sz="0" w:space="0" w:color="auto"/>
        <w:left w:val="none" w:sz="0" w:space="0" w:color="auto"/>
        <w:bottom w:val="none" w:sz="0" w:space="0" w:color="auto"/>
        <w:right w:val="none" w:sz="0" w:space="0" w:color="auto"/>
      </w:divBdr>
      <w:divsChild>
        <w:div w:id="1218786591">
          <w:marLeft w:val="0"/>
          <w:marRight w:val="0"/>
          <w:marTop w:val="0"/>
          <w:marBottom w:val="0"/>
          <w:divBdr>
            <w:top w:val="none" w:sz="0" w:space="0" w:color="auto"/>
            <w:left w:val="none" w:sz="0" w:space="0" w:color="auto"/>
            <w:bottom w:val="none" w:sz="0" w:space="0" w:color="auto"/>
            <w:right w:val="none" w:sz="0" w:space="0" w:color="auto"/>
          </w:divBdr>
          <w:divsChild>
            <w:div w:id="141966609">
              <w:marLeft w:val="0"/>
              <w:marRight w:val="0"/>
              <w:marTop w:val="0"/>
              <w:marBottom w:val="0"/>
              <w:divBdr>
                <w:top w:val="none" w:sz="0" w:space="0" w:color="auto"/>
                <w:left w:val="none" w:sz="0" w:space="0" w:color="auto"/>
                <w:bottom w:val="none" w:sz="0" w:space="0" w:color="auto"/>
                <w:right w:val="none" w:sz="0" w:space="0" w:color="auto"/>
              </w:divBdr>
              <w:divsChild>
                <w:div w:id="927423074">
                  <w:marLeft w:val="0"/>
                  <w:marRight w:val="0"/>
                  <w:marTop w:val="0"/>
                  <w:marBottom w:val="0"/>
                  <w:divBdr>
                    <w:top w:val="none" w:sz="0" w:space="0" w:color="auto"/>
                    <w:left w:val="none" w:sz="0" w:space="0" w:color="auto"/>
                    <w:bottom w:val="none" w:sz="0" w:space="0" w:color="auto"/>
                    <w:right w:val="none" w:sz="0" w:space="0" w:color="auto"/>
                  </w:divBdr>
                  <w:divsChild>
                    <w:div w:id="169223101">
                      <w:marLeft w:val="0"/>
                      <w:marRight w:val="0"/>
                      <w:marTop w:val="0"/>
                      <w:marBottom w:val="0"/>
                      <w:divBdr>
                        <w:top w:val="none" w:sz="0" w:space="0" w:color="auto"/>
                        <w:left w:val="none" w:sz="0" w:space="0" w:color="auto"/>
                        <w:bottom w:val="none" w:sz="0" w:space="0" w:color="auto"/>
                        <w:right w:val="none" w:sz="0" w:space="0" w:color="auto"/>
                      </w:divBdr>
                      <w:divsChild>
                        <w:div w:id="459031166">
                          <w:marLeft w:val="0"/>
                          <w:marRight w:val="0"/>
                          <w:marTop w:val="0"/>
                          <w:marBottom w:val="0"/>
                          <w:divBdr>
                            <w:top w:val="none" w:sz="0" w:space="0" w:color="auto"/>
                            <w:left w:val="none" w:sz="0" w:space="0" w:color="auto"/>
                            <w:bottom w:val="none" w:sz="0" w:space="0" w:color="auto"/>
                            <w:right w:val="none" w:sz="0" w:space="0" w:color="auto"/>
                          </w:divBdr>
                          <w:divsChild>
                            <w:div w:id="1668048320">
                              <w:marLeft w:val="-105"/>
                              <w:marRight w:val="0"/>
                              <w:marTop w:val="0"/>
                              <w:marBottom w:val="0"/>
                              <w:divBdr>
                                <w:top w:val="none" w:sz="0" w:space="0" w:color="auto"/>
                                <w:left w:val="none" w:sz="0" w:space="0" w:color="auto"/>
                                <w:bottom w:val="none" w:sz="0" w:space="0" w:color="auto"/>
                                <w:right w:val="none" w:sz="0" w:space="0" w:color="auto"/>
                              </w:divBdr>
                            </w:div>
                          </w:divsChild>
                        </w:div>
                        <w:div w:id="1185826178">
                          <w:marLeft w:val="600"/>
                          <w:marRight w:val="0"/>
                          <w:marTop w:val="0"/>
                          <w:marBottom w:val="0"/>
                          <w:divBdr>
                            <w:top w:val="none" w:sz="0" w:space="0" w:color="auto"/>
                            <w:left w:val="single" w:sz="6" w:space="8" w:color="CCCCCC"/>
                            <w:bottom w:val="none" w:sz="0" w:space="0" w:color="auto"/>
                            <w:right w:val="none" w:sz="0" w:space="0" w:color="auto"/>
                          </w:divBdr>
                        </w:div>
                        <w:div w:id="1805855370">
                          <w:marLeft w:val="600"/>
                          <w:marRight w:val="0"/>
                          <w:marTop w:val="0"/>
                          <w:marBottom w:val="0"/>
                          <w:divBdr>
                            <w:top w:val="none" w:sz="0" w:space="0" w:color="auto"/>
                            <w:left w:val="single" w:sz="6" w:space="8" w:color="CCCCCC"/>
                            <w:bottom w:val="none" w:sz="0" w:space="0" w:color="auto"/>
                            <w:right w:val="none" w:sz="0" w:space="0" w:color="auto"/>
                          </w:divBdr>
                        </w:div>
                      </w:divsChild>
                    </w:div>
                    <w:div w:id="502159816">
                      <w:marLeft w:val="0"/>
                      <w:marRight w:val="0"/>
                      <w:marTop w:val="300"/>
                      <w:marBottom w:val="0"/>
                      <w:divBdr>
                        <w:top w:val="none" w:sz="0" w:space="0" w:color="auto"/>
                        <w:left w:val="none" w:sz="0" w:space="0" w:color="auto"/>
                        <w:bottom w:val="none" w:sz="0" w:space="0" w:color="auto"/>
                        <w:right w:val="none" w:sz="0" w:space="0" w:color="auto"/>
                      </w:divBdr>
                      <w:divsChild>
                        <w:div w:id="1479763112">
                          <w:marLeft w:val="0"/>
                          <w:marRight w:val="0"/>
                          <w:marTop w:val="0"/>
                          <w:marBottom w:val="0"/>
                          <w:divBdr>
                            <w:top w:val="none" w:sz="0" w:space="0" w:color="auto"/>
                            <w:left w:val="none" w:sz="0" w:space="0" w:color="auto"/>
                            <w:bottom w:val="none" w:sz="0" w:space="0" w:color="auto"/>
                            <w:right w:val="none" w:sz="0" w:space="0" w:color="auto"/>
                          </w:divBdr>
                        </w:div>
                      </w:divsChild>
                    </w:div>
                    <w:div w:id="446970922">
                      <w:marLeft w:val="0"/>
                      <w:marRight w:val="0"/>
                      <w:marTop w:val="0"/>
                      <w:marBottom w:val="0"/>
                      <w:divBdr>
                        <w:top w:val="none" w:sz="0" w:space="0" w:color="auto"/>
                        <w:left w:val="none" w:sz="0" w:space="0" w:color="auto"/>
                        <w:bottom w:val="none" w:sz="0" w:space="0" w:color="auto"/>
                        <w:right w:val="none" w:sz="0" w:space="0" w:color="auto"/>
                      </w:divBdr>
                      <w:divsChild>
                        <w:div w:id="167545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018901">
      <w:bodyDiv w:val="1"/>
      <w:marLeft w:val="0"/>
      <w:marRight w:val="0"/>
      <w:marTop w:val="0"/>
      <w:marBottom w:val="0"/>
      <w:divBdr>
        <w:top w:val="none" w:sz="0" w:space="0" w:color="auto"/>
        <w:left w:val="none" w:sz="0" w:space="0" w:color="auto"/>
        <w:bottom w:val="none" w:sz="0" w:space="0" w:color="auto"/>
        <w:right w:val="none" w:sz="0" w:space="0" w:color="auto"/>
      </w:divBdr>
      <w:divsChild>
        <w:div w:id="1161584220">
          <w:marLeft w:val="0"/>
          <w:marRight w:val="0"/>
          <w:marTop w:val="0"/>
          <w:marBottom w:val="0"/>
          <w:divBdr>
            <w:top w:val="none" w:sz="0" w:space="0" w:color="auto"/>
            <w:left w:val="none" w:sz="0" w:space="0" w:color="auto"/>
            <w:bottom w:val="none" w:sz="0" w:space="0" w:color="auto"/>
            <w:right w:val="none" w:sz="0" w:space="0" w:color="auto"/>
          </w:divBdr>
          <w:divsChild>
            <w:div w:id="180703159">
              <w:marLeft w:val="0"/>
              <w:marRight w:val="0"/>
              <w:marTop w:val="60"/>
              <w:marBottom w:val="0"/>
              <w:divBdr>
                <w:top w:val="none" w:sz="0" w:space="0" w:color="auto"/>
                <w:left w:val="none" w:sz="0" w:space="0" w:color="auto"/>
                <w:bottom w:val="none" w:sz="0" w:space="0" w:color="auto"/>
                <w:right w:val="none" w:sz="0" w:space="0" w:color="auto"/>
              </w:divBdr>
              <w:divsChild>
                <w:div w:id="920721838">
                  <w:marLeft w:val="90"/>
                  <w:marRight w:val="0"/>
                  <w:marTop w:val="0"/>
                  <w:marBottom w:val="90"/>
                  <w:divBdr>
                    <w:top w:val="none" w:sz="0" w:space="0" w:color="auto"/>
                    <w:left w:val="none" w:sz="0" w:space="0" w:color="auto"/>
                    <w:bottom w:val="single" w:sz="6" w:space="0" w:color="CCCCCC"/>
                    <w:right w:val="none" w:sz="0" w:space="0" w:color="auto"/>
                  </w:divBdr>
                  <w:divsChild>
                    <w:div w:id="1609118813">
                      <w:marLeft w:val="0"/>
                      <w:marRight w:val="300"/>
                      <w:marTop w:val="0"/>
                      <w:marBottom w:val="0"/>
                      <w:divBdr>
                        <w:top w:val="none" w:sz="0" w:space="0" w:color="auto"/>
                        <w:left w:val="none" w:sz="0" w:space="0" w:color="auto"/>
                        <w:bottom w:val="none" w:sz="0" w:space="0" w:color="auto"/>
                        <w:right w:val="none" w:sz="0" w:space="0" w:color="auto"/>
                      </w:divBdr>
                    </w:div>
                    <w:div w:id="139735442">
                      <w:marLeft w:val="0"/>
                      <w:marRight w:val="0"/>
                      <w:marTop w:val="30"/>
                      <w:marBottom w:val="0"/>
                      <w:divBdr>
                        <w:top w:val="none" w:sz="0" w:space="0" w:color="auto"/>
                        <w:left w:val="none" w:sz="0" w:space="0" w:color="auto"/>
                        <w:bottom w:val="none" w:sz="0" w:space="0" w:color="auto"/>
                        <w:right w:val="none" w:sz="0" w:space="0" w:color="auto"/>
                      </w:divBdr>
                      <w:divsChild>
                        <w:div w:id="1619142014">
                          <w:marLeft w:val="0"/>
                          <w:marRight w:val="0"/>
                          <w:marTop w:val="0"/>
                          <w:marBottom w:val="0"/>
                          <w:divBdr>
                            <w:top w:val="none" w:sz="0" w:space="0" w:color="auto"/>
                            <w:left w:val="none" w:sz="0" w:space="0" w:color="auto"/>
                            <w:bottom w:val="none" w:sz="0" w:space="0" w:color="auto"/>
                            <w:right w:val="none" w:sz="0" w:space="0" w:color="auto"/>
                          </w:divBdr>
                        </w:div>
                        <w:div w:id="1481770761">
                          <w:marLeft w:val="-825"/>
                          <w:marRight w:val="0"/>
                          <w:marTop w:val="0"/>
                          <w:marBottom w:val="0"/>
                          <w:divBdr>
                            <w:top w:val="none" w:sz="0" w:space="0" w:color="auto"/>
                            <w:left w:val="none" w:sz="0" w:space="0" w:color="auto"/>
                            <w:bottom w:val="none" w:sz="0" w:space="0" w:color="auto"/>
                            <w:right w:val="none" w:sz="0" w:space="0" w:color="auto"/>
                          </w:divBdr>
                        </w:div>
                        <w:div w:id="153669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162984">
                  <w:marLeft w:val="0"/>
                  <w:marRight w:val="0"/>
                  <w:marTop w:val="0"/>
                  <w:marBottom w:val="0"/>
                  <w:divBdr>
                    <w:top w:val="none" w:sz="0" w:space="0" w:color="auto"/>
                    <w:left w:val="none" w:sz="0" w:space="0" w:color="auto"/>
                    <w:bottom w:val="none" w:sz="0" w:space="0" w:color="auto"/>
                    <w:right w:val="none" w:sz="0" w:space="0" w:color="auto"/>
                  </w:divBdr>
                </w:div>
                <w:div w:id="1375497761">
                  <w:marLeft w:val="0"/>
                  <w:marRight w:val="0"/>
                  <w:marTop w:val="0"/>
                  <w:marBottom w:val="0"/>
                  <w:divBdr>
                    <w:top w:val="none" w:sz="0" w:space="0" w:color="auto"/>
                    <w:left w:val="none" w:sz="0" w:space="0" w:color="auto"/>
                    <w:bottom w:val="none" w:sz="0" w:space="0" w:color="auto"/>
                    <w:right w:val="none" w:sz="0" w:space="0" w:color="auto"/>
                  </w:divBdr>
                  <w:divsChild>
                    <w:div w:id="1147433006">
                      <w:marLeft w:val="0"/>
                      <w:marRight w:val="0"/>
                      <w:marTop w:val="0"/>
                      <w:marBottom w:val="0"/>
                      <w:divBdr>
                        <w:top w:val="single" w:sz="12" w:space="0" w:color="808080"/>
                        <w:left w:val="single" w:sz="12" w:space="0" w:color="808080"/>
                        <w:bottom w:val="single" w:sz="12" w:space="8" w:color="808080"/>
                        <w:right w:val="single" w:sz="12" w:space="0" w:color="808080"/>
                      </w:divBdr>
                    </w:div>
                    <w:div w:id="1934628521">
                      <w:marLeft w:val="0"/>
                      <w:marRight w:val="0"/>
                      <w:marTop w:val="0"/>
                      <w:marBottom w:val="0"/>
                      <w:divBdr>
                        <w:top w:val="single" w:sz="12" w:space="6" w:color="005789"/>
                        <w:left w:val="none" w:sz="0" w:space="0" w:color="auto"/>
                        <w:bottom w:val="none" w:sz="0" w:space="0" w:color="auto"/>
                        <w:right w:val="none" w:sz="0" w:space="0" w:color="auto"/>
                      </w:divBdr>
                      <w:divsChild>
                        <w:div w:id="688028173">
                          <w:marLeft w:val="0"/>
                          <w:marRight w:val="0"/>
                          <w:marTop w:val="0"/>
                          <w:marBottom w:val="0"/>
                          <w:divBdr>
                            <w:top w:val="none" w:sz="0" w:space="0" w:color="auto"/>
                            <w:left w:val="none" w:sz="0" w:space="0" w:color="auto"/>
                            <w:bottom w:val="none" w:sz="0" w:space="0" w:color="auto"/>
                            <w:right w:val="none" w:sz="0" w:space="0" w:color="auto"/>
                          </w:divBdr>
                          <w:divsChild>
                            <w:div w:id="1018046648">
                              <w:marLeft w:val="0"/>
                              <w:marRight w:val="0"/>
                              <w:marTop w:val="0"/>
                              <w:marBottom w:val="0"/>
                              <w:divBdr>
                                <w:top w:val="none" w:sz="0" w:space="0" w:color="auto"/>
                                <w:left w:val="none" w:sz="0" w:space="0" w:color="auto"/>
                                <w:bottom w:val="none" w:sz="0" w:space="0" w:color="auto"/>
                                <w:right w:val="none" w:sz="0" w:space="0" w:color="auto"/>
                              </w:divBdr>
                              <w:divsChild>
                                <w:div w:id="1465197979">
                                  <w:marLeft w:val="0"/>
                                  <w:marRight w:val="0"/>
                                  <w:marTop w:val="0"/>
                                  <w:marBottom w:val="0"/>
                                  <w:divBdr>
                                    <w:top w:val="none" w:sz="0" w:space="0" w:color="auto"/>
                                    <w:left w:val="none" w:sz="0" w:space="0" w:color="auto"/>
                                    <w:bottom w:val="none" w:sz="0" w:space="0" w:color="auto"/>
                                    <w:right w:val="none" w:sz="0" w:space="0" w:color="auto"/>
                                  </w:divBdr>
                                  <w:divsChild>
                                    <w:div w:id="67962651">
                                      <w:marLeft w:val="30"/>
                                      <w:marRight w:val="0"/>
                                      <w:marTop w:val="0"/>
                                      <w:marBottom w:val="0"/>
                                      <w:divBdr>
                                        <w:top w:val="single" w:sz="6" w:space="2" w:color="CCCCCC"/>
                                        <w:left w:val="single" w:sz="6" w:space="3" w:color="CCCCCC"/>
                                        <w:bottom w:val="single" w:sz="6" w:space="2" w:color="CCCCCC"/>
                                        <w:right w:val="single" w:sz="6" w:space="3" w:color="CCCCCC"/>
                                      </w:divBdr>
                                    </w:div>
                                    <w:div w:id="557130972">
                                      <w:marLeft w:val="0"/>
                                      <w:marRight w:val="0"/>
                                      <w:marTop w:val="0"/>
                                      <w:marBottom w:val="150"/>
                                      <w:divBdr>
                                        <w:top w:val="none" w:sz="0" w:space="0" w:color="auto"/>
                                        <w:left w:val="none" w:sz="0" w:space="0" w:color="auto"/>
                                        <w:bottom w:val="single" w:sz="6" w:space="3" w:color="CCCCCC"/>
                                        <w:right w:val="none" w:sz="0" w:space="0" w:color="auto"/>
                                      </w:divBdr>
                                    </w:div>
                                    <w:div w:id="204146896">
                                      <w:marLeft w:val="-30"/>
                                      <w:marRight w:val="0"/>
                                      <w:marTop w:val="0"/>
                                      <w:marBottom w:val="0"/>
                                      <w:divBdr>
                                        <w:top w:val="single" w:sz="6" w:space="0" w:color="CCCCCC"/>
                                        <w:left w:val="single" w:sz="6" w:space="0" w:color="CCCCCC"/>
                                        <w:bottom w:val="single" w:sz="6" w:space="0" w:color="CCCCCC"/>
                                        <w:right w:val="single" w:sz="6" w:space="0" w:color="CCCCCC"/>
                                      </w:divBdr>
                                      <w:divsChild>
                                        <w:div w:id="2105029407">
                                          <w:marLeft w:val="0"/>
                                          <w:marRight w:val="0"/>
                                          <w:marTop w:val="0"/>
                                          <w:marBottom w:val="0"/>
                                          <w:divBdr>
                                            <w:top w:val="none" w:sz="0" w:space="0" w:color="auto"/>
                                            <w:left w:val="none" w:sz="0" w:space="0" w:color="auto"/>
                                            <w:bottom w:val="none" w:sz="0" w:space="0" w:color="auto"/>
                                            <w:right w:val="none" w:sz="0" w:space="0" w:color="auto"/>
                                          </w:divBdr>
                                        </w:div>
                                        <w:div w:id="905922175">
                                          <w:marLeft w:val="0"/>
                                          <w:marRight w:val="0"/>
                                          <w:marTop w:val="0"/>
                                          <w:marBottom w:val="0"/>
                                          <w:divBdr>
                                            <w:top w:val="none" w:sz="0" w:space="0" w:color="auto"/>
                                            <w:left w:val="none" w:sz="0" w:space="0" w:color="auto"/>
                                            <w:bottom w:val="none" w:sz="0" w:space="0" w:color="auto"/>
                                            <w:right w:val="none" w:sz="0" w:space="0" w:color="auto"/>
                                          </w:divBdr>
                                        </w:div>
                                      </w:divsChild>
                                    </w:div>
                                    <w:div w:id="1981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409961">
      <w:bodyDiv w:val="1"/>
      <w:marLeft w:val="0"/>
      <w:marRight w:val="0"/>
      <w:marTop w:val="0"/>
      <w:marBottom w:val="0"/>
      <w:divBdr>
        <w:top w:val="none" w:sz="0" w:space="0" w:color="auto"/>
        <w:left w:val="none" w:sz="0" w:space="0" w:color="auto"/>
        <w:bottom w:val="none" w:sz="0" w:space="0" w:color="auto"/>
        <w:right w:val="none" w:sz="0" w:space="0" w:color="auto"/>
      </w:divBdr>
      <w:divsChild>
        <w:div w:id="1291858734">
          <w:marLeft w:val="0"/>
          <w:marRight w:val="0"/>
          <w:marTop w:val="0"/>
          <w:marBottom w:val="0"/>
          <w:divBdr>
            <w:top w:val="none" w:sz="0" w:space="0" w:color="auto"/>
            <w:left w:val="none" w:sz="0" w:space="0" w:color="auto"/>
            <w:bottom w:val="none" w:sz="0" w:space="0" w:color="auto"/>
            <w:right w:val="none" w:sz="0" w:space="0" w:color="auto"/>
          </w:divBdr>
          <w:divsChild>
            <w:div w:id="812798430">
              <w:marLeft w:val="0"/>
              <w:marRight w:val="0"/>
              <w:marTop w:val="0"/>
              <w:marBottom w:val="0"/>
              <w:divBdr>
                <w:top w:val="none" w:sz="0" w:space="0" w:color="auto"/>
                <w:left w:val="none" w:sz="0" w:space="0" w:color="auto"/>
                <w:bottom w:val="none" w:sz="0" w:space="0" w:color="auto"/>
                <w:right w:val="none" w:sz="0" w:space="0" w:color="auto"/>
              </w:divBdr>
              <w:divsChild>
                <w:div w:id="1357384059">
                  <w:marLeft w:val="0"/>
                  <w:marRight w:val="0"/>
                  <w:marTop w:val="0"/>
                  <w:marBottom w:val="0"/>
                  <w:divBdr>
                    <w:top w:val="none" w:sz="0" w:space="0" w:color="auto"/>
                    <w:left w:val="none" w:sz="0" w:space="0" w:color="auto"/>
                    <w:bottom w:val="none" w:sz="0" w:space="0" w:color="auto"/>
                    <w:right w:val="none" w:sz="0" w:space="0" w:color="auto"/>
                  </w:divBdr>
                  <w:divsChild>
                    <w:div w:id="747582767">
                      <w:marLeft w:val="0"/>
                      <w:marRight w:val="0"/>
                      <w:marTop w:val="0"/>
                      <w:marBottom w:val="0"/>
                      <w:divBdr>
                        <w:top w:val="none" w:sz="0" w:space="0" w:color="auto"/>
                        <w:left w:val="none" w:sz="0" w:space="0" w:color="auto"/>
                        <w:bottom w:val="none" w:sz="0" w:space="0" w:color="auto"/>
                        <w:right w:val="none" w:sz="0" w:space="0" w:color="auto"/>
                      </w:divBdr>
                      <w:divsChild>
                        <w:div w:id="1003431240">
                          <w:marLeft w:val="0"/>
                          <w:marRight w:val="0"/>
                          <w:marTop w:val="0"/>
                          <w:marBottom w:val="0"/>
                          <w:divBdr>
                            <w:top w:val="none" w:sz="0" w:space="0" w:color="auto"/>
                            <w:left w:val="none" w:sz="0" w:space="0" w:color="auto"/>
                            <w:bottom w:val="none" w:sz="0" w:space="0" w:color="auto"/>
                            <w:right w:val="none" w:sz="0" w:space="0" w:color="auto"/>
                          </w:divBdr>
                          <w:divsChild>
                            <w:div w:id="1532835418">
                              <w:marLeft w:val="-105"/>
                              <w:marRight w:val="0"/>
                              <w:marTop w:val="0"/>
                              <w:marBottom w:val="0"/>
                              <w:divBdr>
                                <w:top w:val="none" w:sz="0" w:space="0" w:color="auto"/>
                                <w:left w:val="none" w:sz="0" w:space="0" w:color="auto"/>
                                <w:bottom w:val="none" w:sz="0" w:space="0" w:color="auto"/>
                                <w:right w:val="none" w:sz="0" w:space="0" w:color="auto"/>
                              </w:divBdr>
                            </w:div>
                          </w:divsChild>
                        </w:div>
                        <w:div w:id="162669202">
                          <w:marLeft w:val="600"/>
                          <w:marRight w:val="0"/>
                          <w:marTop w:val="0"/>
                          <w:marBottom w:val="0"/>
                          <w:divBdr>
                            <w:top w:val="none" w:sz="0" w:space="0" w:color="auto"/>
                            <w:left w:val="single" w:sz="6" w:space="8" w:color="CCCCCC"/>
                            <w:bottom w:val="none" w:sz="0" w:space="0" w:color="auto"/>
                            <w:right w:val="none" w:sz="0" w:space="0" w:color="auto"/>
                          </w:divBdr>
                        </w:div>
                        <w:div w:id="847057238">
                          <w:marLeft w:val="600"/>
                          <w:marRight w:val="0"/>
                          <w:marTop w:val="0"/>
                          <w:marBottom w:val="0"/>
                          <w:divBdr>
                            <w:top w:val="none" w:sz="0" w:space="0" w:color="auto"/>
                            <w:left w:val="single" w:sz="6" w:space="8" w:color="CCCCCC"/>
                            <w:bottom w:val="none" w:sz="0" w:space="0" w:color="auto"/>
                            <w:right w:val="none" w:sz="0" w:space="0" w:color="auto"/>
                          </w:divBdr>
                        </w:div>
                      </w:divsChild>
                    </w:div>
                    <w:div w:id="1835952342">
                      <w:marLeft w:val="0"/>
                      <w:marRight w:val="0"/>
                      <w:marTop w:val="300"/>
                      <w:marBottom w:val="0"/>
                      <w:divBdr>
                        <w:top w:val="none" w:sz="0" w:space="0" w:color="auto"/>
                        <w:left w:val="none" w:sz="0" w:space="0" w:color="auto"/>
                        <w:bottom w:val="none" w:sz="0" w:space="0" w:color="auto"/>
                        <w:right w:val="none" w:sz="0" w:space="0" w:color="auto"/>
                      </w:divBdr>
                      <w:divsChild>
                        <w:div w:id="748573761">
                          <w:marLeft w:val="0"/>
                          <w:marRight w:val="0"/>
                          <w:marTop w:val="0"/>
                          <w:marBottom w:val="0"/>
                          <w:divBdr>
                            <w:top w:val="none" w:sz="0" w:space="0" w:color="auto"/>
                            <w:left w:val="none" w:sz="0" w:space="0" w:color="auto"/>
                            <w:bottom w:val="none" w:sz="0" w:space="0" w:color="auto"/>
                            <w:right w:val="none" w:sz="0" w:space="0" w:color="auto"/>
                          </w:divBdr>
                        </w:div>
                      </w:divsChild>
                    </w:div>
                    <w:div w:id="363872563">
                      <w:marLeft w:val="0"/>
                      <w:marRight w:val="0"/>
                      <w:marTop w:val="0"/>
                      <w:marBottom w:val="0"/>
                      <w:divBdr>
                        <w:top w:val="none" w:sz="0" w:space="0" w:color="auto"/>
                        <w:left w:val="none" w:sz="0" w:space="0" w:color="auto"/>
                        <w:bottom w:val="none" w:sz="0" w:space="0" w:color="auto"/>
                        <w:right w:val="none" w:sz="0" w:space="0" w:color="auto"/>
                      </w:divBdr>
                      <w:divsChild>
                        <w:div w:id="1551770550">
                          <w:marLeft w:val="0"/>
                          <w:marRight w:val="0"/>
                          <w:marTop w:val="0"/>
                          <w:marBottom w:val="0"/>
                          <w:divBdr>
                            <w:top w:val="none" w:sz="0" w:space="0" w:color="auto"/>
                            <w:left w:val="none" w:sz="0" w:space="0" w:color="auto"/>
                            <w:bottom w:val="none" w:sz="0" w:space="0" w:color="auto"/>
                            <w:right w:val="none" w:sz="0" w:space="0" w:color="auto"/>
                          </w:divBdr>
                          <w:divsChild>
                            <w:div w:id="26844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90780">
      <w:bodyDiv w:val="1"/>
      <w:marLeft w:val="0"/>
      <w:marRight w:val="0"/>
      <w:marTop w:val="0"/>
      <w:marBottom w:val="0"/>
      <w:divBdr>
        <w:top w:val="none" w:sz="0" w:space="0" w:color="auto"/>
        <w:left w:val="none" w:sz="0" w:space="0" w:color="auto"/>
        <w:bottom w:val="none" w:sz="0" w:space="0" w:color="auto"/>
        <w:right w:val="none" w:sz="0" w:space="0" w:color="auto"/>
      </w:divBdr>
      <w:divsChild>
        <w:div w:id="1800764041">
          <w:marLeft w:val="0"/>
          <w:marRight w:val="0"/>
          <w:marTop w:val="0"/>
          <w:marBottom w:val="0"/>
          <w:divBdr>
            <w:top w:val="none" w:sz="0" w:space="0" w:color="auto"/>
            <w:left w:val="none" w:sz="0" w:space="0" w:color="auto"/>
            <w:bottom w:val="none" w:sz="0" w:space="0" w:color="auto"/>
            <w:right w:val="none" w:sz="0" w:space="0" w:color="auto"/>
          </w:divBdr>
          <w:divsChild>
            <w:div w:id="714885762">
              <w:marLeft w:val="0"/>
              <w:marRight w:val="0"/>
              <w:marTop w:val="60"/>
              <w:marBottom w:val="0"/>
              <w:divBdr>
                <w:top w:val="none" w:sz="0" w:space="0" w:color="auto"/>
                <w:left w:val="none" w:sz="0" w:space="0" w:color="auto"/>
                <w:bottom w:val="none" w:sz="0" w:space="0" w:color="auto"/>
                <w:right w:val="none" w:sz="0" w:space="0" w:color="auto"/>
              </w:divBdr>
              <w:divsChild>
                <w:div w:id="1542093041">
                  <w:marLeft w:val="90"/>
                  <w:marRight w:val="0"/>
                  <w:marTop w:val="0"/>
                  <w:marBottom w:val="90"/>
                  <w:divBdr>
                    <w:top w:val="none" w:sz="0" w:space="0" w:color="auto"/>
                    <w:left w:val="none" w:sz="0" w:space="0" w:color="auto"/>
                    <w:bottom w:val="single" w:sz="6" w:space="0" w:color="CCCCCC"/>
                    <w:right w:val="none" w:sz="0" w:space="0" w:color="auto"/>
                  </w:divBdr>
                  <w:divsChild>
                    <w:div w:id="8412354">
                      <w:marLeft w:val="0"/>
                      <w:marRight w:val="300"/>
                      <w:marTop w:val="0"/>
                      <w:marBottom w:val="0"/>
                      <w:divBdr>
                        <w:top w:val="none" w:sz="0" w:space="0" w:color="auto"/>
                        <w:left w:val="none" w:sz="0" w:space="0" w:color="auto"/>
                        <w:bottom w:val="none" w:sz="0" w:space="0" w:color="auto"/>
                        <w:right w:val="none" w:sz="0" w:space="0" w:color="auto"/>
                      </w:divBdr>
                    </w:div>
                    <w:div w:id="1599407457">
                      <w:marLeft w:val="0"/>
                      <w:marRight w:val="0"/>
                      <w:marTop w:val="30"/>
                      <w:marBottom w:val="0"/>
                      <w:divBdr>
                        <w:top w:val="none" w:sz="0" w:space="0" w:color="auto"/>
                        <w:left w:val="none" w:sz="0" w:space="0" w:color="auto"/>
                        <w:bottom w:val="none" w:sz="0" w:space="0" w:color="auto"/>
                        <w:right w:val="none" w:sz="0" w:space="0" w:color="auto"/>
                      </w:divBdr>
                      <w:divsChild>
                        <w:div w:id="868450266">
                          <w:marLeft w:val="0"/>
                          <w:marRight w:val="0"/>
                          <w:marTop w:val="0"/>
                          <w:marBottom w:val="0"/>
                          <w:divBdr>
                            <w:top w:val="none" w:sz="0" w:space="0" w:color="auto"/>
                            <w:left w:val="none" w:sz="0" w:space="0" w:color="auto"/>
                            <w:bottom w:val="none" w:sz="0" w:space="0" w:color="auto"/>
                            <w:right w:val="none" w:sz="0" w:space="0" w:color="auto"/>
                          </w:divBdr>
                        </w:div>
                        <w:div w:id="1820532217">
                          <w:marLeft w:val="-825"/>
                          <w:marRight w:val="0"/>
                          <w:marTop w:val="0"/>
                          <w:marBottom w:val="0"/>
                          <w:divBdr>
                            <w:top w:val="none" w:sz="0" w:space="0" w:color="auto"/>
                            <w:left w:val="none" w:sz="0" w:space="0" w:color="auto"/>
                            <w:bottom w:val="none" w:sz="0" w:space="0" w:color="auto"/>
                            <w:right w:val="none" w:sz="0" w:space="0" w:color="auto"/>
                          </w:divBdr>
                        </w:div>
                        <w:div w:id="195555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7229">
                  <w:marLeft w:val="0"/>
                  <w:marRight w:val="0"/>
                  <w:marTop w:val="0"/>
                  <w:marBottom w:val="0"/>
                  <w:divBdr>
                    <w:top w:val="none" w:sz="0" w:space="0" w:color="auto"/>
                    <w:left w:val="none" w:sz="0" w:space="0" w:color="auto"/>
                    <w:bottom w:val="none" w:sz="0" w:space="0" w:color="auto"/>
                    <w:right w:val="none" w:sz="0" w:space="0" w:color="auto"/>
                  </w:divBdr>
                </w:div>
                <w:div w:id="1425498620">
                  <w:marLeft w:val="0"/>
                  <w:marRight w:val="0"/>
                  <w:marTop w:val="0"/>
                  <w:marBottom w:val="0"/>
                  <w:divBdr>
                    <w:top w:val="none" w:sz="0" w:space="0" w:color="auto"/>
                    <w:left w:val="none" w:sz="0" w:space="0" w:color="auto"/>
                    <w:bottom w:val="none" w:sz="0" w:space="0" w:color="auto"/>
                    <w:right w:val="none" w:sz="0" w:space="0" w:color="auto"/>
                  </w:divBdr>
                  <w:divsChild>
                    <w:div w:id="140316741">
                      <w:marLeft w:val="0"/>
                      <w:marRight w:val="0"/>
                      <w:marTop w:val="0"/>
                      <w:marBottom w:val="0"/>
                      <w:divBdr>
                        <w:top w:val="single" w:sz="12" w:space="0" w:color="808080"/>
                        <w:left w:val="single" w:sz="12" w:space="0" w:color="808080"/>
                        <w:bottom w:val="single" w:sz="12" w:space="8" w:color="808080"/>
                        <w:right w:val="single" w:sz="12" w:space="0" w:color="808080"/>
                      </w:divBdr>
                    </w:div>
                    <w:div w:id="1003584726">
                      <w:marLeft w:val="0"/>
                      <w:marRight w:val="0"/>
                      <w:marTop w:val="0"/>
                      <w:marBottom w:val="0"/>
                      <w:divBdr>
                        <w:top w:val="single" w:sz="12" w:space="6" w:color="3B6C00"/>
                        <w:left w:val="none" w:sz="0" w:space="0" w:color="auto"/>
                        <w:bottom w:val="none" w:sz="0" w:space="0" w:color="auto"/>
                        <w:right w:val="none" w:sz="0" w:space="0" w:color="auto"/>
                      </w:divBdr>
                      <w:divsChild>
                        <w:div w:id="186255772">
                          <w:marLeft w:val="0"/>
                          <w:marRight w:val="0"/>
                          <w:marTop w:val="0"/>
                          <w:marBottom w:val="0"/>
                          <w:divBdr>
                            <w:top w:val="none" w:sz="0" w:space="0" w:color="auto"/>
                            <w:left w:val="none" w:sz="0" w:space="0" w:color="auto"/>
                            <w:bottom w:val="none" w:sz="0" w:space="0" w:color="auto"/>
                            <w:right w:val="none" w:sz="0" w:space="0" w:color="auto"/>
                          </w:divBdr>
                          <w:divsChild>
                            <w:div w:id="1379742580">
                              <w:marLeft w:val="0"/>
                              <w:marRight w:val="0"/>
                              <w:marTop w:val="0"/>
                              <w:marBottom w:val="0"/>
                              <w:divBdr>
                                <w:top w:val="none" w:sz="0" w:space="0" w:color="auto"/>
                                <w:left w:val="none" w:sz="0" w:space="0" w:color="auto"/>
                                <w:bottom w:val="none" w:sz="0" w:space="0" w:color="auto"/>
                                <w:right w:val="none" w:sz="0" w:space="0" w:color="auto"/>
                              </w:divBdr>
                              <w:divsChild>
                                <w:div w:id="1354453360">
                                  <w:marLeft w:val="0"/>
                                  <w:marRight w:val="0"/>
                                  <w:marTop w:val="0"/>
                                  <w:marBottom w:val="0"/>
                                  <w:divBdr>
                                    <w:top w:val="none" w:sz="0" w:space="0" w:color="auto"/>
                                    <w:left w:val="none" w:sz="0" w:space="0" w:color="auto"/>
                                    <w:bottom w:val="none" w:sz="0" w:space="0" w:color="auto"/>
                                    <w:right w:val="none" w:sz="0" w:space="0" w:color="auto"/>
                                  </w:divBdr>
                                  <w:divsChild>
                                    <w:div w:id="931402318">
                                      <w:marLeft w:val="150"/>
                                      <w:marRight w:val="150"/>
                                      <w:marTop w:val="0"/>
                                      <w:marBottom w:val="0"/>
                                      <w:divBdr>
                                        <w:top w:val="single" w:sz="6" w:space="5" w:color="DDDDDD"/>
                                        <w:left w:val="single" w:sz="6" w:space="8" w:color="DDDDDD"/>
                                        <w:bottom w:val="single" w:sz="6" w:space="5" w:color="DDDDDD"/>
                                        <w:right w:val="single" w:sz="6" w:space="5" w:color="DDDDDD"/>
                                      </w:divBdr>
                                      <w:divsChild>
                                        <w:div w:id="1697270765">
                                          <w:marLeft w:val="30"/>
                                          <w:marRight w:val="0"/>
                                          <w:marTop w:val="0"/>
                                          <w:marBottom w:val="0"/>
                                          <w:divBdr>
                                            <w:top w:val="single" w:sz="6" w:space="2" w:color="CCCCCC"/>
                                            <w:left w:val="single" w:sz="6" w:space="3" w:color="CCCCCC"/>
                                            <w:bottom w:val="single" w:sz="6" w:space="2" w:color="CCCCCC"/>
                                            <w:right w:val="single" w:sz="6" w:space="3" w:color="CCCCCC"/>
                                          </w:divBdr>
                                        </w:div>
                                        <w:div w:id="1492287441">
                                          <w:marLeft w:val="0"/>
                                          <w:marRight w:val="0"/>
                                          <w:marTop w:val="0"/>
                                          <w:marBottom w:val="0"/>
                                          <w:divBdr>
                                            <w:top w:val="none" w:sz="0" w:space="0" w:color="auto"/>
                                            <w:left w:val="none" w:sz="0" w:space="0" w:color="auto"/>
                                            <w:bottom w:val="none" w:sz="0" w:space="0" w:color="auto"/>
                                            <w:right w:val="none" w:sz="0" w:space="0" w:color="auto"/>
                                          </w:divBdr>
                                        </w:div>
                                        <w:div w:id="852645643">
                                          <w:marLeft w:val="-165"/>
                                          <w:marRight w:val="0"/>
                                          <w:marTop w:val="0"/>
                                          <w:marBottom w:val="0"/>
                                          <w:divBdr>
                                            <w:top w:val="single" w:sz="6" w:space="0" w:color="CCCCCC"/>
                                            <w:left w:val="single" w:sz="6" w:space="0" w:color="CCCCCC"/>
                                            <w:bottom w:val="single" w:sz="6" w:space="0" w:color="CCCCCC"/>
                                            <w:right w:val="single" w:sz="6" w:space="0" w:color="CCCCCC"/>
                                          </w:divBdr>
                                          <w:divsChild>
                                            <w:div w:id="2067945679">
                                              <w:marLeft w:val="0"/>
                                              <w:marRight w:val="0"/>
                                              <w:marTop w:val="0"/>
                                              <w:marBottom w:val="0"/>
                                              <w:divBdr>
                                                <w:top w:val="none" w:sz="0" w:space="0" w:color="auto"/>
                                                <w:left w:val="none" w:sz="0" w:space="0" w:color="auto"/>
                                                <w:bottom w:val="none" w:sz="0" w:space="0" w:color="auto"/>
                                                <w:right w:val="none" w:sz="0" w:space="0" w:color="auto"/>
                                              </w:divBdr>
                                            </w:div>
                                            <w:div w:id="788205413">
                                              <w:marLeft w:val="0"/>
                                              <w:marRight w:val="0"/>
                                              <w:marTop w:val="0"/>
                                              <w:marBottom w:val="0"/>
                                              <w:divBdr>
                                                <w:top w:val="none" w:sz="0" w:space="0" w:color="auto"/>
                                                <w:left w:val="none" w:sz="0" w:space="0" w:color="auto"/>
                                                <w:bottom w:val="none" w:sz="0" w:space="0" w:color="auto"/>
                                                <w:right w:val="none" w:sz="0" w:space="0" w:color="auto"/>
                                              </w:divBdr>
                                            </w:div>
                                          </w:divsChild>
                                        </w:div>
                                        <w:div w:id="185114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0133655">
      <w:bodyDiv w:val="1"/>
      <w:marLeft w:val="0"/>
      <w:marRight w:val="0"/>
      <w:marTop w:val="0"/>
      <w:marBottom w:val="0"/>
      <w:divBdr>
        <w:top w:val="none" w:sz="0" w:space="0" w:color="auto"/>
        <w:left w:val="none" w:sz="0" w:space="0" w:color="auto"/>
        <w:bottom w:val="none" w:sz="0" w:space="0" w:color="auto"/>
        <w:right w:val="none" w:sz="0" w:space="0" w:color="auto"/>
      </w:divBdr>
      <w:divsChild>
        <w:div w:id="634717769">
          <w:marLeft w:val="0"/>
          <w:marRight w:val="0"/>
          <w:marTop w:val="0"/>
          <w:marBottom w:val="0"/>
          <w:divBdr>
            <w:top w:val="none" w:sz="0" w:space="0" w:color="auto"/>
            <w:left w:val="none" w:sz="0" w:space="0" w:color="auto"/>
            <w:bottom w:val="none" w:sz="0" w:space="0" w:color="auto"/>
            <w:right w:val="none" w:sz="0" w:space="0" w:color="auto"/>
          </w:divBdr>
          <w:divsChild>
            <w:div w:id="549532573">
              <w:marLeft w:val="0"/>
              <w:marRight w:val="0"/>
              <w:marTop w:val="0"/>
              <w:marBottom w:val="0"/>
              <w:divBdr>
                <w:top w:val="none" w:sz="0" w:space="0" w:color="auto"/>
                <w:left w:val="none" w:sz="0" w:space="0" w:color="auto"/>
                <w:bottom w:val="none" w:sz="0" w:space="0" w:color="auto"/>
                <w:right w:val="none" w:sz="0" w:space="0" w:color="auto"/>
              </w:divBdr>
              <w:divsChild>
                <w:div w:id="1225070638">
                  <w:marLeft w:val="0"/>
                  <w:marRight w:val="0"/>
                  <w:marTop w:val="0"/>
                  <w:marBottom w:val="0"/>
                  <w:divBdr>
                    <w:top w:val="none" w:sz="0" w:space="0" w:color="auto"/>
                    <w:left w:val="none" w:sz="0" w:space="0" w:color="auto"/>
                    <w:bottom w:val="none" w:sz="0" w:space="0" w:color="auto"/>
                    <w:right w:val="none" w:sz="0" w:space="0" w:color="auto"/>
                  </w:divBdr>
                  <w:divsChild>
                    <w:div w:id="338509243">
                      <w:marLeft w:val="0"/>
                      <w:marRight w:val="0"/>
                      <w:marTop w:val="0"/>
                      <w:marBottom w:val="0"/>
                      <w:divBdr>
                        <w:top w:val="none" w:sz="0" w:space="0" w:color="auto"/>
                        <w:left w:val="none" w:sz="0" w:space="0" w:color="auto"/>
                        <w:bottom w:val="none" w:sz="0" w:space="0" w:color="auto"/>
                        <w:right w:val="none" w:sz="0" w:space="0" w:color="auto"/>
                      </w:divBdr>
                      <w:divsChild>
                        <w:div w:id="1733040691">
                          <w:marLeft w:val="0"/>
                          <w:marRight w:val="0"/>
                          <w:marTop w:val="0"/>
                          <w:marBottom w:val="0"/>
                          <w:divBdr>
                            <w:top w:val="none" w:sz="0" w:space="0" w:color="auto"/>
                            <w:left w:val="none" w:sz="0" w:space="0" w:color="auto"/>
                            <w:bottom w:val="none" w:sz="0" w:space="0" w:color="auto"/>
                            <w:right w:val="none" w:sz="0" w:space="0" w:color="auto"/>
                          </w:divBdr>
                          <w:divsChild>
                            <w:div w:id="70130139">
                              <w:marLeft w:val="0"/>
                              <w:marRight w:val="0"/>
                              <w:marTop w:val="0"/>
                              <w:marBottom w:val="0"/>
                              <w:divBdr>
                                <w:top w:val="none" w:sz="0" w:space="0" w:color="auto"/>
                                <w:left w:val="none" w:sz="0" w:space="0" w:color="auto"/>
                                <w:bottom w:val="none" w:sz="0" w:space="0" w:color="auto"/>
                                <w:right w:val="none" w:sz="0" w:space="0" w:color="auto"/>
                              </w:divBdr>
                              <w:divsChild>
                                <w:div w:id="861166165">
                                  <w:marLeft w:val="0"/>
                                  <w:marRight w:val="0"/>
                                  <w:marTop w:val="0"/>
                                  <w:marBottom w:val="0"/>
                                  <w:divBdr>
                                    <w:top w:val="none" w:sz="0" w:space="0" w:color="auto"/>
                                    <w:left w:val="none" w:sz="0" w:space="0" w:color="auto"/>
                                    <w:bottom w:val="none" w:sz="0" w:space="0" w:color="auto"/>
                                    <w:right w:val="none" w:sz="0" w:space="0" w:color="auto"/>
                                  </w:divBdr>
                                  <w:divsChild>
                                    <w:div w:id="574902547">
                                      <w:marLeft w:val="0"/>
                                      <w:marRight w:val="0"/>
                                      <w:marTop w:val="0"/>
                                      <w:marBottom w:val="0"/>
                                      <w:divBdr>
                                        <w:top w:val="none" w:sz="0" w:space="0" w:color="auto"/>
                                        <w:left w:val="none" w:sz="0" w:space="0" w:color="auto"/>
                                        <w:bottom w:val="none" w:sz="0" w:space="0" w:color="auto"/>
                                        <w:right w:val="none" w:sz="0" w:space="0" w:color="auto"/>
                                      </w:divBdr>
                                    </w:div>
                                    <w:div w:id="1881552643">
                                      <w:marLeft w:val="0"/>
                                      <w:marRight w:val="0"/>
                                      <w:marTop w:val="0"/>
                                      <w:marBottom w:val="0"/>
                                      <w:divBdr>
                                        <w:top w:val="none" w:sz="0" w:space="0" w:color="auto"/>
                                        <w:left w:val="none" w:sz="0" w:space="0" w:color="auto"/>
                                        <w:bottom w:val="none" w:sz="0" w:space="0" w:color="auto"/>
                                        <w:right w:val="none" w:sz="0" w:space="0" w:color="auto"/>
                                      </w:divBdr>
                                    </w:div>
                                    <w:div w:id="72631715">
                                      <w:marLeft w:val="0"/>
                                      <w:marRight w:val="0"/>
                                      <w:marTop w:val="0"/>
                                      <w:marBottom w:val="0"/>
                                      <w:divBdr>
                                        <w:top w:val="none" w:sz="0" w:space="0" w:color="auto"/>
                                        <w:left w:val="none" w:sz="0" w:space="0" w:color="auto"/>
                                        <w:bottom w:val="none" w:sz="0" w:space="0" w:color="auto"/>
                                        <w:right w:val="none" w:sz="0" w:space="0" w:color="auto"/>
                                      </w:divBdr>
                                    </w:div>
                                    <w:div w:id="422646303">
                                      <w:marLeft w:val="0"/>
                                      <w:marRight w:val="0"/>
                                      <w:marTop w:val="0"/>
                                      <w:marBottom w:val="0"/>
                                      <w:divBdr>
                                        <w:top w:val="none" w:sz="0" w:space="0" w:color="auto"/>
                                        <w:left w:val="none" w:sz="0" w:space="0" w:color="auto"/>
                                        <w:bottom w:val="none" w:sz="0" w:space="0" w:color="auto"/>
                                        <w:right w:val="none" w:sz="0" w:space="0" w:color="auto"/>
                                      </w:divBdr>
                                      <w:divsChild>
                                        <w:div w:id="64666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9174020">
      <w:bodyDiv w:val="1"/>
      <w:marLeft w:val="0"/>
      <w:marRight w:val="0"/>
      <w:marTop w:val="0"/>
      <w:marBottom w:val="0"/>
      <w:divBdr>
        <w:top w:val="none" w:sz="0" w:space="0" w:color="auto"/>
        <w:left w:val="none" w:sz="0" w:space="0" w:color="auto"/>
        <w:bottom w:val="none" w:sz="0" w:space="0" w:color="auto"/>
        <w:right w:val="none" w:sz="0" w:space="0" w:color="auto"/>
      </w:divBdr>
      <w:divsChild>
        <w:div w:id="1526553837">
          <w:marLeft w:val="0"/>
          <w:marRight w:val="0"/>
          <w:marTop w:val="0"/>
          <w:marBottom w:val="0"/>
          <w:divBdr>
            <w:top w:val="none" w:sz="0" w:space="0" w:color="auto"/>
            <w:left w:val="none" w:sz="0" w:space="0" w:color="auto"/>
            <w:bottom w:val="none" w:sz="0" w:space="0" w:color="auto"/>
            <w:right w:val="none" w:sz="0" w:space="0" w:color="auto"/>
          </w:divBdr>
          <w:divsChild>
            <w:div w:id="397823467">
              <w:marLeft w:val="0"/>
              <w:marRight w:val="0"/>
              <w:marTop w:val="0"/>
              <w:marBottom w:val="0"/>
              <w:divBdr>
                <w:top w:val="none" w:sz="0" w:space="0" w:color="auto"/>
                <w:left w:val="none" w:sz="0" w:space="0" w:color="auto"/>
                <w:bottom w:val="none" w:sz="0" w:space="0" w:color="auto"/>
                <w:right w:val="none" w:sz="0" w:space="0" w:color="auto"/>
              </w:divBdr>
              <w:divsChild>
                <w:div w:id="81337026">
                  <w:marLeft w:val="0"/>
                  <w:marRight w:val="0"/>
                  <w:marTop w:val="0"/>
                  <w:marBottom w:val="0"/>
                  <w:divBdr>
                    <w:top w:val="none" w:sz="0" w:space="0" w:color="auto"/>
                    <w:left w:val="none" w:sz="0" w:space="0" w:color="auto"/>
                    <w:bottom w:val="none" w:sz="0" w:space="0" w:color="auto"/>
                    <w:right w:val="none" w:sz="0" w:space="0" w:color="auto"/>
                  </w:divBdr>
                  <w:divsChild>
                    <w:div w:id="427695817">
                      <w:marLeft w:val="0"/>
                      <w:marRight w:val="0"/>
                      <w:marTop w:val="300"/>
                      <w:marBottom w:val="0"/>
                      <w:divBdr>
                        <w:top w:val="none" w:sz="0" w:space="0" w:color="auto"/>
                        <w:left w:val="none" w:sz="0" w:space="0" w:color="auto"/>
                        <w:bottom w:val="none" w:sz="0" w:space="0" w:color="auto"/>
                        <w:right w:val="none" w:sz="0" w:space="0" w:color="auto"/>
                      </w:divBdr>
                      <w:divsChild>
                        <w:div w:id="557597808">
                          <w:marLeft w:val="0"/>
                          <w:marRight w:val="0"/>
                          <w:marTop w:val="0"/>
                          <w:marBottom w:val="0"/>
                          <w:divBdr>
                            <w:top w:val="none" w:sz="0" w:space="0" w:color="auto"/>
                            <w:left w:val="none" w:sz="0" w:space="0" w:color="auto"/>
                            <w:bottom w:val="none" w:sz="0" w:space="0" w:color="auto"/>
                            <w:right w:val="none" w:sz="0" w:space="0" w:color="auto"/>
                          </w:divBdr>
                        </w:div>
                      </w:divsChild>
                    </w:div>
                    <w:div w:id="1401710482">
                      <w:marLeft w:val="0"/>
                      <w:marRight w:val="0"/>
                      <w:marTop w:val="0"/>
                      <w:marBottom w:val="0"/>
                      <w:divBdr>
                        <w:top w:val="none" w:sz="0" w:space="0" w:color="auto"/>
                        <w:left w:val="none" w:sz="0" w:space="0" w:color="auto"/>
                        <w:bottom w:val="none" w:sz="0" w:space="0" w:color="auto"/>
                        <w:right w:val="none" w:sz="0" w:space="0" w:color="auto"/>
                      </w:divBdr>
                      <w:divsChild>
                        <w:div w:id="9166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8158218">
      <w:bodyDiv w:val="1"/>
      <w:marLeft w:val="0"/>
      <w:marRight w:val="0"/>
      <w:marTop w:val="0"/>
      <w:marBottom w:val="0"/>
      <w:divBdr>
        <w:top w:val="none" w:sz="0" w:space="0" w:color="auto"/>
        <w:left w:val="none" w:sz="0" w:space="0" w:color="auto"/>
        <w:bottom w:val="none" w:sz="0" w:space="0" w:color="auto"/>
        <w:right w:val="none" w:sz="0" w:space="0" w:color="auto"/>
      </w:divBdr>
      <w:divsChild>
        <w:div w:id="1794327167">
          <w:marLeft w:val="0"/>
          <w:marRight w:val="0"/>
          <w:marTop w:val="0"/>
          <w:marBottom w:val="0"/>
          <w:divBdr>
            <w:top w:val="none" w:sz="0" w:space="0" w:color="auto"/>
            <w:left w:val="none" w:sz="0" w:space="0" w:color="auto"/>
            <w:bottom w:val="none" w:sz="0" w:space="0" w:color="auto"/>
            <w:right w:val="none" w:sz="0" w:space="0" w:color="auto"/>
          </w:divBdr>
          <w:divsChild>
            <w:div w:id="1332834415">
              <w:marLeft w:val="0"/>
              <w:marRight w:val="0"/>
              <w:marTop w:val="60"/>
              <w:marBottom w:val="0"/>
              <w:divBdr>
                <w:top w:val="none" w:sz="0" w:space="0" w:color="auto"/>
                <w:left w:val="none" w:sz="0" w:space="0" w:color="auto"/>
                <w:bottom w:val="none" w:sz="0" w:space="0" w:color="auto"/>
                <w:right w:val="none" w:sz="0" w:space="0" w:color="auto"/>
              </w:divBdr>
              <w:divsChild>
                <w:div w:id="1684824740">
                  <w:marLeft w:val="0"/>
                  <w:marRight w:val="0"/>
                  <w:marTop w:val="0"/>
                  <w:marBottom w:val="0"/>
                  <w:divBdr>
                    <w:top w:val="none" w:sz="0" w:space="0" w:color="auto"/>
                    <w:left w:val="none" w:sz="0" w:space="0" w:color="auto"/>
                    <w:bottom w:val="none" w:sz="0" w:space="0" w:color="auto"/>
                    <w:right w:val="none" w:sz="0" w:space="0" w:color="auto"/>
                  </w:divBdr>
                  <w:divsChild>
                    <w:div w:id="653487729">
                      <w:marLeft w:val="0"/>
                      <w:marRight w:val="0"/>
                      <w:marTop w:val="0"/>
                      <w:marBottom w:val="0"/>
                      <w:divBdr>
                        <w:top w:val="none" w:sz="0" w:space="0" w:color="auto"/>
                        <w:left w:val="none" w:sz="0" w:space="0" w:color="auto"/>
                        <w:bottom w:val="none" w:sz="0" w:space="0" w:color="auto"/>
                        <w:right w:val="none" w:sz="0" w:space="0" w:color="auto"/>
                      </w:divBdr>
                    </w:div>
                    <w:div w:id="1881016139">
                      <w:marLeft w:val="0"/>
                      <w:marRight w:val="0"/>
                      <w:marTop w:val="0"/>
                      <w:marBottom w:val="0"/>
                      <w:divBdr>
                        <w:top w:val="none" w:sz="0" w:space="0" w:color="auto"/>
                        <w:left w:val="none" w:sz="0" w:space="0" w:color="auto"/>
                        <w:bottom w:val="none" w:sz="0" w:space="0" w:color="auto"/>
                        <w:right w:val="none" w:sz="0" w:space="0" w:color="auto"/>
                      </w:divBdr>
                      <w:divsChild>
                        <w:div w:id="487865738">
                          <w:marLeft w:val="0"/>
                          <w:marRight w:val="0"/>
                          <w:marTop w:val="0"/>
                          <w:marBottom w:val="0"/>
                          <w:divBdr>
                            <w:top w:val="none" w:sz="0" w:space="0" w:color="auto"/>
                            <w:left w:val="none" w:sz="0" w:space="0" w:color="auto"/>
                            <w:bottom w:val="none" w:sz="0" w:space="0" w:color="auto"/>
                            <w:right w:val="none" w:sz="0" w:space="0" w:color="auto"/>
                          </w:divBdr>
                          <w:divsChild>
                            <w:div w:id="22363035">
                              <w:marLeft w:val="0"/>
                              <w:marRight w:val="0"/>
                              <w:marTop w:val="0"/>
                              <w:marBottom w:val="60"/>
                              <w:divBdr>
                                <w:top w:val="none" w:sz="0" w:space="0" w:color="auto"/>
                                <w:left w:val="none" w:sz="0" w:space="0" w:color="auto"/>
                                <w:bottom w:val="none" w:sz="0" w:space="0" w:color="auto"/>
                                <w:right w:val="none" w:sz="0" w:space="0" w:color="auto"/>
                              </w:divBdr>
                            </w:div>
                            <w:div w:id="1146169280">
                              <w:marLeft w:val="0"/>
                              <w:marRight w:val="0"/>
                              <w:marTop w:val="0"/>
                              <w:marBottom w:val="60"/>
                              <w:divBdr>
                                <w:top w:val="none" w:sz="0" w:space="0" w:color="auto"/>
                                <w:left w:val="none" w:sz="0" w:space="0" w:color="auto"/>
                                <w:bottom w:val="none" w:sz="0" w:space="0" w:color="auto"/>
                                <w:right w:val="none" w:sz="0" w:space="0" w:color="auto"/>
                              </w:divBdr>
                            </w:div>
                            <w:div w:id="194114104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262306993">
                  <w:marLeft w:val="0"/>
                  <w:marRight w:val="0"/>
                  <w:marTop w:val="0"/>
                  <w:marBottom w:val="0"/>
                  <w:divBdr>
                    <w:top w:val="none" w:sz="0" w:space="0" w:color="auto"/>
                    <w:left w:val="none" w:sz="0" w:space="0" w:color="auto"/>
                    <w:bottom w:val="none" w:sz="0" w:space="0" w:color="auto"/>
                    <w:right w:val="none" w:sz="0" w:space="0" w:color="auto"/>
                  </w:divBdr>
                  <w:divsChild>
                    <w:div w:id="1390761153">
                      <w:marLeft w:val="0"/>
                      <w:marRight w:val="0"/>
                      <w:marTop w:val="0"/>
                      <w:marBottom w:val="0"/>
                      <w:divBdr>
                        <w:top w:val="none" w:sz="0" w:space="0" w:color="auto"/>
                        <w:left w:val="none" w:sz="0" w:space="0" w:color="auto"/>
                        <w:bottom w:val="none" w:sz="0" w:space="0" w:color="auto"/>
                        <w:right w:val="none" w:sz="0" w:space="0" w:color="auto"/>
                      </w:divBdr>
                      <w:divsChild>
                        <w:div w:id="212993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47993">
                  <w:marLeft w:val="0"/>
                  <w:marRight w:val="0"/>
                  <w:marTop w:val="0"/>
                  <w:marBottom w:val="0"/>
                  <w:divBdr>
                    <w:top w:val="none" w:sz="0" w:space="0" w:color="auto"/>
                    <w:left w:val="none" w:sz="0" w:space="0" w:color="auto"/>
                    <w:bottom w:val="none" w:sz="0" w:space="0" w:color="auto"/>
                    <w:right w:val="none" w:sz="0" w:space="0" w:color="auto"/>
                  </w:divBdr>
                </w:div>
                <w:div w:id="277570102">
                  <w:marLeft w:val="90"/>
                  <w:marRight w:val="0"/>
                  <w:marTop w:val="0"/>
                  <w:marBottom w:val="90"/>
                  <w:divBdr>
                    <w:top w:val="none" w:sz="0" w:space="0" w:color="auto"/>
                    <w:left w:val="none" w:sz="0" w:space="0" w:color="auto"/>
                    <w:bottom w:val="single" w:sz="6" w:space="0" w:color="CCCCCC"/>
                    <w:right w:val="none" w:sz="0" w:space="0" w:color="auto"/>
                  </w:divBdr>
                  <w:divsChild>
                    <w:div w:id="1647204037">
                      <w:marLeft w:val="0"/>
                      <w:marRight w:val="300"/>
                      <w:marTop w:val="0"/>
                      <w:marBottom w:val="0"/>
                      <w:divBdr>
                        <w:top w:val="none" w:sz="0" w:space="0" w:color="auto"/>
                        <w:left w:val="none" w:sz="0" w:space="0" w:color="auto"/>
                        <w:bottom w:val="none" w:sz="0" w:space="0" w:color="auto"/>
                        <w:right w:val="none" w:sz="0" w:space="0" w:color="auto"/>
                      </w:divBdr>
                    </w:div>
                    <w:div w:id="1963657350">
                      <w:marLeft w:val="0"/>
                      <w:marRight w:val="0"/>
                      <w:marTop w:val="30"/>
                      <w:marBottom w:val="0"/>
                      <w:divBdr>
                        <w:top w:val="none" w:sz="0" w:space="0" w:color="auto"/>
                        <w:left w:val="none" w:sz="0" w:space="0" w:color="auto"/>
                        <w:bottom w:val="none" w:sz="0" w:space="0" w:color="auto"/>
                        <w:right w:val="none" w:sz="0" w:space="0" w:color="auto"/>
                      </w:divBdr>
                      <w:divsChild>
                        <w:div w:id="1815369703">
                          <w:marLeft w:val="0"/>
                          <w:marRight w:val="0"/>
                          <w:marTop w:val="0"/>
                          <w:marBottom w:val="0"/>
                          <w:divBdr>
                            <w:top w:val="none" w:sz="0" w:space="0" w:color="auto"/>
                            <w:left w:val="none" w:sz="0" w:space="0" w:color="auto"/>
                            <w:bottom w:val="none" w:sz="0" w:space="0" w:color="auto"/>
                            <w:right w:val="none" w:sz="0" w:space="0" w:color="auto"/>
                          </w:divBdr>
                        </w:div>
                        <w:div w:id="1279022077">
                          <w:marLeft w:val="-825"/>
                          <w:marRight w:val="0"/>
                          <w:marTop w:val="0"/>
                          <w:marBottom w:val="0"/>
                          <w:divBdr>
                            <w:top w:val="none" w:sz="0" w:space="0" w:color="auto"/>
                            <w:left w:val="none" w:sz="0" w:space="0" w:color="auto"/>
                            <w:bottom w:val="none" w:sz="0" w:space="0" w:color="auto"/>
                            <w:right w:val="none" w:sz="0" w:space="0" w:color="auto"/>
                          </w:divBdr>
                        </w:div>
                        <w:div w:id="69411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2198">
                  <w:marLeft w:val="0"/>
                  <w:marRight w:val="0"/>
                  <w:marTop w:val="0"/>
                  <w:marBottom w:val="0"/>
                  <w:divBdr>
                    <w:top w:val="none" w:sz="0" w:space="0" w:color="auto"/>
                    <w:left w:val="none" w:sz="0" w:space="0" w:color="auto"/>
                    <w:bottom w:val="none" w:sz="0" w:space="0" w:color="auto"/>
                    <w:right w:val="none" w:sz="0" w:space="0" w:color="auto"/>
                  </w:divBdr>
                </w:div>
                <w:div w:id="409544075">
                  <w:marLeft w:val="0"/>
                  <w:marRight w:val="0"/>
                  <w:marTop w:val="0"/>
                  <w:marBottom w:val="0"/>
                  <w:divBdr>
                    <w:top w:val="none" w:sz="0" w:space="0" w:color="auto"/>
                    <w:left w:val="none" w:sz="0" w:space="0" w:color="auto"/>
                    <w:bottom w:val="none" w:sz="0" w:space="0" w:color="auto"/>
                    <w:right w:val="none" w:sz="0" w:space="0" w:color="auto"/>
                  </w:divBdr>
                  <w:divsChild>
                    <w:div w:id="1846087060">
                      <w:marLeft w:val="0"/>
                      <w:marRight w:val="0"/>
                      <w:marTop w:val="0"/>
                      <w:marBottom w:val="0"/>
                      <w:divBdr>
                        <w:top w:val="single" w:sz="12" w:space="0" w:color="808080"/>
                        <w:left w:val="single" w:sz="12" w:space="0" w:color="808080"/>
                        <w:bottom w:val="single" w:sz="12" w:space="8" w:color="808080"/>
                        <w:right w:val="single" w:sz="12" w:space="0" w:color="808080"/>
                      </w:divBdr>
                    </w:div>
                    <w:div w:id="1228345793">
                      <w:marLeft w:val="0"/>
                      <w:marRight w:val="0"/>
                      <w:marTop w:val="0"/>
                      <w:marBottom w:val="0"/>
                      <w:divBdr>
                        <w:top w:val="single" w:sz="12" w:space="6" w:color="005789"/>
                        <w:left w:val="none" w:sz="0" w:space="0" w:color="auto"/>
                        <w:bottom w:val="none" w:sz="0" w:space="0" w:color="auto"/>
                        <w:right w:val="none" w:sz="0" w:space="0" w:color="auto"/>
                      </w:divBdr>
                      <w:divsChild>
                        <w:div w:id="1635792762">
                          <w:marLeft w:val="0"/>
                          <w:marRight w:val="0"/>
                          <w:marTop w:val="0"/>
                          <w:marBottom w:val="0"/>
                          <w:divBdr>
                            <w:top w:val="none" w:sz="0" w:space="0" w:color="auto"/>
                            <w:left w:val="none" w:sz="0" w:space="0" w:color="auto"/>
                            <w:bottom w:val="none" w:sz="0" w:space="0" w:color="auto"/>
                            <w:right w:val="none" w:sz="0" w:space="0" w:color="auto"/>
                          </w:divBdr>
                          <w:divsChild>
                            <w:div w:id="1402603333">
                              <w:marLeft w:val="0"/>
                              <w:marRight w:val="0"/>
                              <w:marTop w:val="0"/>
                              <w:marBottom w:val="0"/>
                              <w:divBdr>
                                <w:top w:val="none" w:sz="0" w:space="0" w:color="auto"/>
                                <w:left w:val="none" w:sz="0" w:space="0" w:color="auto"/>
                                <w:bottom w:val="none" w:sz="0" w:space="0" w:color="auto"/>
                                <w:right w:val="none" w:sz="0" w:space="0" w:color="auto"/>
                              </w:divBdr>
                              <w:divsChild>
                                <w:div w:id="1875071404">
                                  <w:marLeft w:val="0"/>
                                  <w:marRight w:val="0"/>
                                  <w:marTop w:val="0"/>
                                  <w:marBottom w:val="0"/>
                                  <w:divBdr>
                                    <w:top w:val="none" w:sz="0" w:space="0" w:color="auto"/>
                                    <w:left w:val="none" w:sz="0" w:space="0" w:color="auto"/>
                                    <w:bottom w:val="none" w:sz="0" w:space="0" w:color="auto"/>
                                    <w:right w:val="none" w:sz="0" w:space="0" w:color="auto"/>
                                  </w:divBdr>
                                  <w:divsChild>
                                    <w:div w:id="1556887264">
                                      <w:marLeft w:val="30"/>
                                      <w:marRight w:val="0"/>
                                      <w:marTop w:val="0"/>
                                      <w:marBottom w:val="0"/>
                                      <w:divBdr>
                                        <w:top w:val="single" w:sz="6" w:space="2" w:color="CCCCCC"/>
                                        <w:left w:val="single" w:sz="6" w:space="3" w:color="CCCCCC"/>
                                        <w:bottom w:val="single" w:sz="6" w:space="2" w:color="CCCCCC"/>
                                        <w:right w:val="single" w:sz="6" w:space="3" w:color="CCCCCC"/>
                                      </w:divBdr>
                                    </w:div>
                                    <w:div w:id="1234464654">
                                      <w:marLeft w:val="0"/>
                                      <w:marRight w:val="0"/>
                                      <w:marTop w:val="0"/>
                                      <w:marBottom w:val="150"/>
                                      <w:divBdr>
                                        <w:top w:val="none" w:sz="0" w:space="0" w:color="auto"/>
                                        <w:left w:val="none" w:sz="0" w:space="0" w:color="auto"/>
                                        <w:bottom w:val="single" w:sz="6" w:space="3" w:color="CCCCCC"/>
                                        <w:right w:val="none" w:sz="0" w:space="0" w:color="auto"/>
                                      </w:divBdr>
                                    </w:div>
                                    <w:div w:id="1182863508">
                                      <w:marLeft w:val="-30"/>
                                      <w:marRight w:val="0"/>
                                      <w:marTop w:val="0"/>
                                      <w:marBottom w:val="0"/>
                                      <w:divBdr>
                                        <w:top w:val="single" w:sz="6" w:space="0" w:color="CCCCCC"/>
                                        <w:left w:val="single" w:sz="6" w:space="0" w:color="CCCCCC"/>
                                        <w:bottom w:val="single" w:sz="6" w:space="0" w:color="CCCCCC"/>
                                        <w:right w:val="single" w:sz="6" w:space="0" w:color="CCCCCC"/>
                                      </w:divBdr>
                                      <w:divsChild>
                                        <w:div w:id="577523355">
                                          <w:marLeft w:val="0"/>
                                          <w:marRight w:val="0"/>
                                          <w:marTop w:val="0"/>
                                          <w:marBottom w:val="0"/>
                                          <w:divBdr>
                                            <w:top w:val="none" w:sz="0" w:space="0" w:color="auto"/>
                                            <w:left w:val="none" w:sz="0" w:space="0" w:color="auto"/>
                                            <w:bottom w:val="none" w:sz="0" w:space="0" w:color="auto"/>
                                            <w:right w:val="none" w:sz="0" w:space="0" w:color="auto"/>
                                          </w:divBdr>
                                        </w:div>
                                        <w:div w:id="731273167">
                                          <w:marLeft w:val="0"/>
                                          <w:marRight w:val="0"/>
                                          <w:marTop w:val="0"/>
                                          <w:marBottom w:val="0"/>
                                          <w:divBdr>
                                            <w:top w:val="none" w:sz="0" w:space="0" w:color="auto"/>
                                            <w:left w:val="none" w:sz="0" w:space="0" w:color="auto"/>
                                            <w:bottom w:val="none" w:sz="0" w:space="0" w:color="auto"/>
                                            <w:right w:val="none" w:sz="0" w:space="0" w:color="auto"/>
                                          </w:divBdr>
                                        </w:div>
                                      </w:divsChild>
                                    </w:div>
                                    <w:div w:id="2598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093706">
      <w:bodyDiv w:val="1"/>
      <w:marLeft w:val="0"/>
      <w:marRight w:val="0"/>
      <w:marTop w:val="0"/>
      <w:marBottom w:val="0"/>
      <w:divBdr>
        <w:top w:val="none" w:sz="0" w:space="0" w:color="auto"/>
        <w:left w:val="none" w:sz="0" w:space="0" w:color="auto"/>
        <w:bottom w:val="none" w:sz="0" w:space="0" w:color="auto"/>
        <w:right w:val="none" w:sz="0" w:space="0" w:color="auto"/>
      </w:divBdr>
      <w:divsChild>
        <w:div w:id="1705016793">
          <w:marLeft w:val="0"/>
          <w:marRight w:val="0"/>
          <w:marTop w:val="0"/>
          <w:marBottom w:val="0"/>
          <w:divBdr>
            <w:top w:val="none" w:sz="0" w:space="0" w:color="auto"/>
            <w:left w:val="none" w:sz="0" w:space="0" w:color="auto"/>
            <w:bottom w:val="none" w:sz="0" w:space="0" w:color="auto"/>
            <w:right w:val="none" w:sz="0" w:space="0" w:color="auto"/>
          </w:divBdr>
          <w:divsChild>
            <w:div w:id="2139951942">
              <w:marLeft w:val="0"/>
              <w:marRight w:val="0"/>
              <w:marTop w:val="60"/>
              <w:marBottom w:val="0"/>
              <w:divBdr>
                <w:top w:val="none" w:sz="0" w:space="0" w:color="auto"/>
                <w:left w:val="none" w:sz="0" w:space="0" w:color="auto"/>
                <w:bottom w:val="none" w:sz="0" w:space="0" w:color="auto"/>
                <w:right w:val="none" w:sz="0" w:space="0" w:color="auto"/>
              </w:divBdr>
              <w:divsChild>
                <w:div w:id="961300545">
                  <w:marLeft w:val="90"/>
                  <w:marRight w:val="0"/>
                  <w:marTop w:val="0"/>
                  <w:marBottom w:val="90"/>
                  <w:divBdr>
                    <w:top w:val="none" w:sz="0" w:space="0" w:color="auto"/>
                    <w:left w:val="none" w:sz="0" w:space="0" w:color="auto"/>
                    <w:bottom w:val="single" w:sz="6" w:space="0" w:color="CCCCCC"/>
                    <w:right w:val="none" w:sz="0" w:space="0" w:color="auto"/>
                  </w:divBdr>
                  <w:divsChild>
                    <w:div w:id="486098158">
                      <w:marLeft w:val="0"/>
                      <w:marRight w:val="300"/>
                      <w:marTop w:val="0"/>
                      <w:marBottom w:val="0"/>
                      <w:divBdr>
                        <w:top w:val="none" w:sz="0" w:space="0" w:color="auto"/>
                        <w:left w:val="none" w:sz="0" w:space="0" w:color="auto"/>
                        <w:bottom w:val="none" w:sz="0" w:space="0" w:color="auto"/>
                        <w:right w:val="none" w:sz="0" w:space="0" w:color="auto"/>
                      </w:divBdr>
                    </w:div>
                    <w:div w:id="485047468">
                      <w:marLeft w:val="0"/>
                      <w:marRight w:val="0"/>
                      <w:marTop w:val="30"/>
                      <w:marBottom w:val="0"/>
                      <w:divBdr>
                        <w:top w:val="none" w:sz="0" w:space="0" w:color="auto"/>
                        <w:left w:val="none" w:sz="0" w:space="0" w:color="auto"/>
                        <w:bottom w:val="none" w:sz="0" w:space="0" w:color="auto"/>
                        <w:right w:val="none" w:sz="0" w:space="0" w:color="auto"/>
                      </w:divBdr>
                      <w:divsChild>
                        <w:div w:id="2007979391">
                          <w:marLeft w:val="0"/>
                          <w:marRight w:val="0"/>
                          <w:marTop w:val="0"/>
                          <w:marBottom w:val="0"/>
                          <w:divBdr>
                            <w:top w:val="none" w:sz="0" w:space="0" w:color="auto"/>
                            <w:left w:val="none" w:sz="0" w:space="0" w:color="auto"/>
                            <w:bottom w:val="none" w:sz="0" w:space="0" w:color="auto"/>
                            <w:right w:val="none" w:sz="0" w:space="0" w:color="auto"/>
                          </w:divBdr>
                        </w:div>
                        <w:div w:id="2127656244">
                          <w:marLeft w:val="-825"/>
                          <w:marRight w:val="0"/>
                          <w:marTop w:val="0"/>
                          <w:marBottom w:val="0"/>
                          <w:divBdr>
                            <w:top w:val="none" w:sz="0" w:space="0" w:color="auto"/>
                            <w:left w:val="none" w:sz="0" w:space="0" w:color="auto"/>
                            <w:bottom w:val="none" w:sz="0" w:space="0" w:color="auto"/>
                            <w:right w:val="none" w:sz="0" w:space="0" w:color="auto"/>
                          </w:divBdr>
                        </w:div>
                        <w:div w:id="180862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5580">
                  <w:marLeft w:val="0"/>
                  <w:marRight w:val="0"/>
                  <w:marTop w:val="0"/>
                  <w:marBottom w:val="0"/>
                  <w:divBdr>
                    <w:top w:val="none" w:sz="0" w:space="0" w:color="auto"/>
                    <w:left w:val="none" w:sz="0" w:space="0" w:color="auto"/>
                    <w:bottom w:val="none" w:sz="0" w:space="0" w:color="auto"/>
                    <w:right w:val="none" w:sz="0" w:space="0" w:color="auto"/>
                  </w:divBdr>
                </w:div>
                <w:div w:id="928318417">
                  <w:marLeft w:val="0"/>
                  <w:marRight w:val="0"/>
                  <w:marTop w:val="0"/>
                  <w:marBottom w:val="0"/>
                  <w:divBdr>
                    <w:top w:val="none" w:sz="0" w:space="0" w:color="auto"/>
                    <w:left w:val="none" w:sz="0" w:space="0" w:color="auto"/>
                    <w:bottom w:val="none" w:sz="0" w:space="0" w:color="auto"/>
                    <w:right w:val="none" w:sz="0" w:space="0" w:color="auto"/>
                  </w:divBdr>
                  <w:divsChild>
                    <w:div w:id="1962228087">
                      <w:marLeft w:val="0"/>
                      <w:marRight w:val="0"/>
                      <w:marTop w:val="0"/>
                      <w:marBottom w:val="0"/>
                      <w:divBdr>
                        <w:top w:val="single" w:sz="12" w:space="0" w:color="808080"/>
                        <w:left w:val="single" w:sz="12" w:space="0" w:color="808080"/>
                        <w:bottom w:val="single" w:sz="12" w:space="8" w:color="808080"/>
                        <w:right w:val="single" w:sz="12" w:space="0" w:color="808080"/>
                      </w:divBdr>
                    </w:div>
                    <w:div w:id="1045641144">
                      <w:marLeft w:val="0"/>
                      <w:marRight w:val="0"/>
                      <w:marTop w:val="0"/>
                      <w:marBottom w:val="0"/>
                      <w:divBdr>
                        <w:top w:val="single" w:sz="12" w:space="6" w:color="005789"/>
                        <w:left w:val="none" w:sz="0" w:space="0" w:color="auto"/>
                        <w:bottom w:val="none" w:sz="0" w:space="0" w:color="auto"/>
                        <w:right w:val="none" w:sz="0" w:space="0" w:color="auto"/>
                      </w:divBdr>
                      <w:divsChild>
                        <w:div w:id="588075616">
                          <w:marLeft w:val="0"/>
                          <w:marRight w:val="0"/>
                          <w:marTop w:val="0"/>
                          <w:marBottom w:val="0"/>
                          <w:divBdr>
                            <w:top w:val="none" w:sz="0" w:space="0" w:color="auto"/>
                            <w:left w:val="none" w:sz="0" w:space="0" w:color="auto"/>
                            <w:bottom w:val="none" w:sz="0" w:space="0" w:color="auto"/>
                            <w:right w:val="none" w:sz="0" w:space="0" w:color="auto"/>
                          </w:divBdr>
                          <w:divsChild>
                            <w:div w:id="2138717372">
                              <w:marLeft w:val="0"/>
                              <w:marRight w:val="0"/>
                              <w:marTop w:val="0"/>
                              <w:marBottom w:val="0"/>
                              <w:divBdr>
                                <w:top w:val="none" w:sz="0" w:space="0" w:color="auto"/>
                                <w:left w:val="none" w:sz="0" w:space="0" w:color="auto"/>
                                <w:bottom w:val="none" w:sz="0" w:space="0" w:color="auto"/>
                                <w:right w:val="none" w:sz="0" w:space="0" w:color="auto"/>
                              </w:divBdr>
                              <w:divsChild>
                                <w:div w:id="2074692099">
                                  <w:marLeft w:val="0"/>
                                  <w:marRight w:val="0"/>
                                  <w:marTop w:val="0"/>
                                  <w:marBottom w:val="0"/>
                                  <w:divBdr>
                                    <w:top w:val="none" w:sz="0" w:space="0" w:color="auto"/>
                                    <w:left w:val="none" w:sz="0" w:space="0" w:color="auto"/>
                                    <w:bottom w:val="none" w:sz="0" w:space="0" w:color="auto"/>
                                    <w:right w:val="none" w:sz="0" w:space="0" w:color="auto"/>
                                  </w:divBdr>
                                  <w:divsChild>
                                    <w:div w:id="189344443">
                                      <w:marLeft w:val="30"/>
                                      <w:marRight w:val="0"/>
                                      <w:marTop w:val="0"/>
                                      <w:marBottom w:val="0"/>
                                      <w:divBdr>
                                        <w:top w:val="single" w:sz="6" w:space="2" w:color="CCCCCC"/>
                                        <w:left w:val="single" w:sz="6" w:space="3" w:color="CCCCCC"/>
                                        <w:bottom w:val="single" w:sz="6" w:space="2" w:color="CCCCCC"/>
                                        <w:right w:val="single" w:sz="6" w:space="3" w:color="CCCCCC"/>
                                      </w:divBdr>
                                    </w:div>
                                    <w:div w:id="1667590278">
                                      <w:marLeft w:val="0"/>
                                      <w:marRight w:val="0"/>
                                      <w:marTop w:val="0"/>
                                      <w:marBottom w:val="150"/>
                                      <w:divBdr>
                                        <w:top w:val="none" w:sz="0" w:space="0" w:color="auto"/>
                                        <w:left w:val="none" w:sz="0" w:space="0" w:color="auto"/>
                                        <w:bottom w:val="single" w:sz="6" w:space="3" w:color="CCCCCC"/>
                                        <w:right w:val="none" w:sz="0" w:space="0" w:color="auto"/>
                                      </w:divBdr>
                                    </w:div>
                                    <w:div w:id="219295415">
                                      <w:marLeft w:val="-30"/>
                                      <w:marRight w:val="0"/>
                                      <w:marTop w:val="0"/>
                                      <w:marBottom w:val="0"/>
                                      <w:divBdr>
                                        <w:top w:val="single" w:sz="6" w:space="0" w:color="CCCCCC"/>
                                        <w:left w:val="single" w:sz="6" w:space="0" w:color="CCCCCC"/>
                                        <w:bottom w:val="single" w:sz="6" w:space="0" w:color="CCCCCC"/>
                                        <w:right w:val="single" w:sz="6" w:space="0" w:color="CCCCCC"/>
                                      </w:divBdr>
                                      <w:divsChild>
                                        <w:div w:id="1977179025">
                                          <w:marLeft w:val="0"/>
                                          <w:marRight w:val="0"/>
                                          <w:marTop w:val="0"/>
                                          <w:marBottom w:val="0"/>
                                          <w:divBdr>
                                            <w:top w:val="none" w:sz="0" w:space="0" w:color="auto"/>
                                            <w:left w:val="none" w:sz="0" w:space="0" w:color="auto"/>
                                            <w:bottom w:val="none" w:sz="0" w:space="0" w:color="auto"/>
                                            <w:right w:val="none" w:sz="0" w:space="0" w:color="auto"/>
                                          </w:divBdr>
                                        </w:div>
                                        <w:div w:id="2054621819">
                                          <w:marLeft w:val="0"/>
                                          <w:marRight w:val="0"/>
                                          <w:marTop w:val="0"/>
                                          <w:marBottom w:val="0"/>
                                          <w:divBdr>
                                            <w:top w:val="none" w:sz="0" w:space="0" w:color="auto"/>
                                            <w:left w:val="none" w:sz="0" w:space="0" w:color="auto"/>
                                            <w:bottom w:val="none" w:sz="0" w:space="0" w:color="auto"/>
                                            <w:right w:val="none" w:sz="0" w:space="0" w:color="auto"/>
                                          </w:divBdr>
                                        </w:div>
                                      </w:divsChild>
                                    </w:div>
                                    <w:div w:id="114951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590881">
      <w:bodyDiv w:val="1"/>
      <w:marLeft w:val="0"/>
      <w:marRight w:val="0"/>
      <w:marTop w:val="0"/>
      <w:marBottom w:val="0"/>
      <w:divBdr>
        <w:top w:val="none" w:sz="0" w:space="0" w:color="auto"/>
        <w:left w:val="none" w:sz="0" w:space="0" w:color="auto"/>
        <w:bottom w:val="none" w:sz="0" w:space="0" w:color="auto"/>
        <w:right w:val="none" w:sz="0" w:space="0" w:color="auto"/>
      </w:divBdr>
      <w:divsChild>
        <w:div w:id="1345716465">
          <w:marLeft w:val="0"/>
          <w:marRight w:val="0"/>
          <w:marTop w:val="0"/>
          <w:marBottom w:val="0"/>
          <w:divBdr>
            <w:top w:val="none" w:sz="0" w:space="0" w:color="auto"/>
            <w:left w:val="none" w:sz="0" w:space="0" w:color="auto"/>
            <w:bottom w:val="none" w:sz="0" w:space="0" w:color="auto"/>
            <w:right w:val="none" w:sz="0" w:space="0" w:color="auto"/>
          </w:divBdr>
          <w:divsChild>
            <w:div w:id="668291944">
              <w:marLeft w:val="0"/>
              <w:marRight w:val="0"/>
              <w:marTop w:val="60"/>
              <w:marBottom w:val="0"/>
              <w:divBdr>
                <w:top w:val="none" w:sz="0" w:space="0" w:color="auto"/>
                <w:left w:val="none" w:sz="0" w:space="0" w:color="auto"/>
                <w:bottom w:val="none" w:sz="0" w:space="0" w:color="auto"/>
                <w:right w:val="none" w:sz="0" w:space="0" w:color="auto"/>
              </w:divBdr>
              <w:divsChild>
                <w:div w:id="943616315">
                  <w:marLeft w:val="90"/>
                  <w:marRight w:val="0"/>
                  <w:marTop w:val="0"/>
                  <w:marBottom w:val="90"/>
                  <w:divBdr>
                    <w:top w:val="none" w:sz="0" w:space="0" w:color="auto"/>
                    <w:left w:val="none" w:sz="0" w:space="0" w:color="auto"/>
                    <w:bottom w:val="single" w:sz="6" w:space="0" w:color="CCCCCC"/>
                    <w:right w:val="none" w:sz="0" w:space="0" w:color="auto"/>
                  </w:divBdr>
                  <w:divsChild>
                    <w:div w:id="1983191773">
                      <w:marLeft w:val="0"/>
                      <w:marRight w:val="300"/>
                      <w:marTop w:val="0"/>
                      <w:marBottom w:val="0"/>
                      <w:divBdr>
                        <w:top w:val="none" w:sz="0" w:space="0" w:color="auto"/>
                        <w:left w:val="none" w:sz="0" w:space="0" w:color="auto"/>
                        <w:bottom w:val="none" w:sz="0" w:space="0" w:color="auto"/>
                        <w:right w:val="none" w:sz="0" w:space="0" w:color="auto"/>
                      </w:divBdr>
                    </w:div>
                    <w:div w:id="1995254571">
                      <w:marLeft w:val="0"/>
                      <w:marRight w:val="0"/>
                      <w:marTop w:val="30"/>
                      <w:marBottom w:val="0"/>
                      <w:divBdr>
                        <w:top w:val="none" w:sz="0" w:space="0" w:color="auto"/>
                        <w:left w:val="none" w:sz="0" w:space="0" w:color="auto"/>
                        <w:bottom w:val="none" w:sz="0" w:space="0" w:color="auto"/>
                        <w:right w:val="none" w:sz="0" w:space="0" w:color="auto"/>
                      </w:divBdr>
                      <w:divsChild>
                        <w:div w:id="222906643">
                          <w:marLeft w:val="0"/>
                          <w:marRight w:val="0"/>
                          <w:marTop w:val="0"/>
                          <w:marBottom w:val="0"/>
                          <w:divBdr>
                            <w:top w:val="none" w:sz="0" w:space="0" w:color="auto"/>
                            <w:left w:val="none" w:sz="0" w:space="0" w:color="auto"/>
                            <w:bottom w:val="none" w:sz="0" w:space="0" w:color="auto"/>
                            <w:right w:val="none" w:sz="0" w:space="0" w:color="auto"/>
                          </w:divBdr>
                        </w:div>
                        <w:div w:id="2024166337">
                          <w:marLeft w:val="-825"/>
                          <w:marRight w:val="0"/>
                          <w:marTop w:val="0"/>
                          <w:marBottom w:val="0"/>
                          <w:divBdr>
                            <w:top w:val="none" w:sz="0" w:space="0" w:color="auto"/>
                            <w:left w:val="none" w:sz="0" w:space="0" w:color="auto"/>
                            <w:bottom w:val="none" w:sz="0" w:space="0" w:color="auto"/>
                            <w:right w:val="none" w:sz="0" w:space="0" w:color="auto"/>
                          </w:divBdr>
                        </w:div>
                        <w:div w:id="115621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283394">
                  <w:marLeft w:val="0"/>
                  <w:marRight w:val="0"/>
                  <w:marTop w:val="0"/>
                  <w:marBottom w:val="0"/>
                  <w:divBdr>
                    <w:top w:val="none" w:sz="0" w:space="0" w:color="auto"/>
                    <w:left w:val="none" w:sz="0" w:space="0" w:color="auto"/>
                    <w:bottom w:val="none" w:sz="0" w:space="0" w:color="auto"/>
                    <w:right w:val="none" w:sz="0" w:space="0" w:color="auto"/>
                  </w:divBdr>
                </w:div>
                <w:div w:id="132793303">
                  <w:marLeft w:val="0"/>
                  <w:marRight w:val="0"/>
                  <w:marTop w:val="0"/>
                  <w:marBottom w:val="0"/>
                  <w:divBdr>
                    <w:top w:val="none" w:sz="0" w:space="0" w:color="auto"/>
                    <w:left w:val="none" w:sz="0" w:space="0" w:color="auto"/>
                    <w:bottom w:val="none" w:sz="0" w:space="0" w:color="auto"/>
                    <w:right w:val="none" w:sz="0" w:space="0" w:color="auto"/>
                  </w:divBdr>
                  <w:divsChild>
                    <w:div w:id="679166552">
                      <w:marLeft w:val="0"/>
                      <w:marRight w:val="0"/>
                      <w:marTop w:val="0"/>
                      <w:marBottom w:val="0"/>
                      <w:divBdr>
                        <w:top w:val="single" w:sz="12" w:space="0" w:color="808080"/>
                        <w:left w:val="single" w:sz="12" w:space="0" w:color="808080"/>
                        <w:bottom w:val="single" w:sz="12" w:space="8" w:color="808080"/>
                        <w:right w:val="single" w:sz="12" w:space="0" w:color="808080"/>
                      </w:divBdr>
                    </w:div>
                    <w:div w:id="1844124110">
                      <w:marLeft w:val="0"/>
                      <w:marRight w:val="0"/>
                      <w:marTop w:val="0"/>
                      <w:marBottom w:val="0"/>
                      <w:divBdr>
                        <w:top w:val="single" w:sz="12" w:space="6" w:color="005789"/>
                        <w:left w:val="none" w:sz="0" w:space="0" w:color="auto"/>
                        <w:bottom w:val="none" w:sz="0" w:space="0" w:color="auto"/>
                        <w:right w:val="none" w:sz="0" w:space="0" w:color="auto"/>
                      </w:divBdr>
                      <w:divsChild>
                        <w:div w:id="297732600">
                          <w:marLeft w:val="0"/>
                          <w:marRight w:val="0"/>
                          <w:marTop w:val="0"/>
                          <w:marBottom w:val="0"/>
                          <w:divBdr>
                            <w:top w:val="none" w:sz="0" w:space="0" w:color="auto"/>
                            <w:left w:val="none" w:sz="0" w:space="0" w:color="auto"/>
                            <w:bottom w:val="none" w:sz="0" w:space="0" w:color="auto"/>
                            <w:right w:val="none" w:sz="0" w:space="0" w:color="auto"/>
                          </w:divBdr>
                          <w:divsChild>
                            <w:div w:id="1886789808">
                              <w:marLeft w:val="0"/>
                              <w:marRight w:val="0"/>
                              <w:marTop w:val="0"/>
                              <w:marBottom w:val="0"/>
                              <w:divBdr>
                                <w:top w:val="none" w:sz="0" w:space="0" w:color="auto"/>
                                <w:left w:val="none" w:sz="0" w:space="0" w:color="auto"/>
                                <w:bottom w:val="none" w:sz="0" w:space="0" w:color="auto"/>
                                <w:right w:val="none" w:sz="0" w:space="0" w:color="auto"/>
                              </w:divBdr>
                              <w:divsChild>
                                <w:div w:id="582762380">
                                  <w:marLeft w:val="0"/>
                                  <w:marRight w:val="0"/>
                                  <w:marTop w:val="0"/>
                                  <w:marBottom w:val="0"/>
                                  <w:divBdr>
                                    <w:top w:val="none" w:sz="0" w:space="0" w:color="auto"/>
                                    <w:left w:val="none" w:sz="0" w:space="0" w:color="auto"/>
                                    <w:bottom w:val="none" w:sz="0" w:space="0" w:color="auto"/>
                                    <w:right w:val="none" w:sz="0" w:space="0" w:color="auto"/>
                                  </w:divBdr>
                                  <w:divsChild>
                                    <w:div w:id="427433092">
                                      <w:marLeft w:val="30"/>
                                      <w:marRight w:val="0"/>
                                      <w:marTop w:val="0"/>
                                      <w:marBottom w:val="0"/>
                                      <w:divBdr>
                                        <w:top w:val="single" w:sz="6" w:space="2" w:color="CCCCCC"/>
                                        <w:left w:val="single" w:sz="6" w:space="3" w:color="CCCCCC"/>
                                        <w:bottom w:val="single" w:sz="6" w:space="2" w:color="CCCCCC"/>
                                        <w:right w:val="single" w:sz="6" w:space="3" w:color="CCCCCC"/>
                                      </w:divBdr>
                                    </w:div>
                                    <w:div w:id="255404729">
                                      <w:marLeft w:val="0"/>
                                      <w:marRight w:val="0"/>
                                      <w:marTop w:val="0"/>
                                      <w:marBottom w:val="150"/>
                                      <w:divBdr>
                                        <w:top w:val="none" w:sz="0" w:space="0" w:color="auto"/>
                                        <w:left w:val="none" w:sz="0" w:space="0" w:color="auto"/>
                                        <w:bottom w:val="single" w:sz="6" w:space="3" w:color="CCCCCC"/>
                                        <w:right w:val="none" w:sz="0" w:space="0" w:color="auto"/>
                                      </w:divBdr>
                                    </w:div>
                                    <w:div w:id="711997500">
                                      <w:marLeft w:val="-30"/>
                                      <w:marRight w:val="0"/>
                                      <w:marTop w:val="0"/>
                                      <w:marBottom w:val="0"/>
                                      <w:divBdr>
                                        <w:top w:val="single" w:sz="6" w:space="0" w:color="CCCCCC"/>
                                        <w:left w:val="single" w:sz="6" w:space="0" w:color="CCCCCC"/>
                                        <w:bottom w:val="single" w:sz="6" w:space="0" w:color="CCCCCC"/>
                                        <w:right w:val="single" w:sz="6" w:space="0" w:color="CCCCCC"/>
                                      </w:divBdr>
                                      <w:divsChild>
                                        <w:div w:id="2033257592">
                                          <w:marLeft w:val="0"/>
                                          <w:marRight w:val="0"/>
                                          <w:marTop w:val="0"/>
                                          <w:marBottom w:val="0"/>
                                          <w:divBdr>
                                            <w:top w:val="none" w:sz="0" w:space="0" w:color="auto"/>
                                            <w:left w:val="none" w:sz="0" w:space="0" w:color="auto"/>
                                            <w:bottom w:val="none" w:sz="0" w:space="0" w:color="auto"/>
                                            <w:right w:val="none" w:sz="0" w:space="0" w:color="auto"/>
                                          </w:divBdr>
                                        </w:div>
                                        <w:div w:id="1674650681">
                                          <w:marLeft w:val="0"/>
                                          <w:marRight w:val="0"/>
                                          <w:marTop w:val="0"/>
                                          <w:marBottom w:val="0"/>
                                          <w:divBdr>
                                            <w:top w:val="none" w:sz="0" w:space="0" w:color="auto"/>
                                            <w:left w:val="none" w:sz="0" w:space="0" w:color="auto"/>
                                            <w:bottom w:val="none" w:sz="0" w:space="0" w:color="auto"/>
                                            <w:right w:val="none" w:sz="0" w:space="0" w:color="auto"/>
                                          </w:divBdr>
                                        </w:div>
                                      </w:divsChild>
                                    </w:div>
                                    <w:div w:id="2399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739393">
      <w:bodyDiv w:val="1"/>
      <w:marLeft w:val="0"/>
      <w:marRight w:val="0"/>
      <w:marTop w:val="0"/>
      <w:marBottom w:val="0"/>
      <w:divBdr>
        <w:top w:val="none" w:sz="0" w:space="0" w:color="auto"/>
        <w:left w:val="none" w:sz="0" w:space="0" w:color="auto"/>
        <w:bottom w:val="none" w:sz="0" w:space="0" w:color="auto"/>
        <w:right w:val="none" w:sz="0" w:space="0" w:color="auto"/>
      </w:divBdr>
      <w:divsChild>
        <w:div w:id="780959317">
          <w:marLeft w:val="0"/>
          <w:marRight w:val="1"/>
          <w:marTop w:val="0"/>
          <w:marBottom w:val="0"/>
          <w:divBdr>
            <w:top w:val="none" w:sz="0" w:space="0" w:color="auto"/>
            <w:left w:val="none" w:sz="0" w:space="0" w:color="auto"/>
            <w:bottom w:val="none" w:sz="0" w:space="0" w:color="auto"/>
            <w:right w:val="none" w:sz="0" w:space="0" w:color="auto"/>
          </w:divBdr>
          <w:divsChild>
            <w:div w:id="410077927">
              <w:marLeft w:val="0"/>
              <w:marRight w:val="0"/>
              <w:marTop w:val="0"/>
              <w:marBottom w:val="0"/>
              <w:divBdr>
                <w:top w:val="none" w:sz="0" w:space="0" w:color="auto"/>
                <w:left w:val="none" w:sz="0" w:space="0" w:color="auto"/>
                <w:bottom w:val="none" w:sz="0" w:space="0" w:color="auto"/>
                <w:right w:val="none" w:sz="0" w:space="0" w:color="auto"/>
              </w:divBdr>
              <w:divsChild>
                <w:div w:id="1441684687">
                  <w:marLeft w:val="0"/>
                  <w:marRight w:val="1"/>
                  <w:marTop w:val="0"/>
                  <w:marBottom w:val="0"/>
                  <w:divBdr>
                    <w:top w:val="none" w:sz="0" w:space="0" w:color="auto"/>
                    <w:left w:val="none" w:sz="0" w:space="0" w:color="auto"/>
                    <w:bottom w:val="none" w:sz="0" w:space="0" w:color="auto"/>
                    <w:right w:val="none" w:sz="0" w:space="0" w:color="auto"/>
                  </w:divBdr>
                  <w:divsChild>
                    <w:div w:id="201333510">
                      <w:marLeft w:val="0"/>
                      <w:marRight w:val="0"/>
                      <w:marTop w:val="0"/>
                      <w:marBottom w:val="0"/>
                      <w:divBdr>
                        <w:top w:val="none" w:sz="0" w:space="0" w:color="auto"/>
                        <w:left w:val="none" w:sz="0" w:space="0" w:color="auto"/>
                        <w:bottom w:val="none" w:sz="0" w:space="0" w:color="auto"/>
                        <w:right w:val="none" w:sz="0" w:space="0" w:color="auto"/>
                      </w:divBdr>
                      <w:divsChild>
                        <w:div w:id="531655131">
                          <w:marLeft w:val="0"/>
                          <w:marRight w:val="0"/>
                          <w:marTop w:val="0"/>
                          <w:marBottom w:val="0"/>
                          <w:divBdr>
                            <w:top w:val="none" w:sz="0" w:space="0" w:color="auto"/>
                            <w:left w:val="none" w:sz="0" w:space="0" w:color="auto"/>
                            <w:bottom w:val="none" w:sz="0" w:space="0" w:color="auto"/>
                            <w:right w:val="none" w:sz="0" w:space="0" w:color="auto"/>
                          </w:divBdr>
                          <w:divsChild>
                            <w:div w:id="807163414">
                              <w:marLeft w:val="0"/>
                              <w:marRight w:val="0"/>
                              <w:marTop w:val="120"/>
                              <w:marBottom w:val="360"/>
                              <w:divBdr>
                                <w:top w:val="none" w:sz="0" w:space="0" w:color="auto"/>
                                <w:left w:val="none" w:sz="0" w:space="0" w:color="auto"/>
                                <w:bottom w:val="none" w:sz="0" w:space="0" w:color="auto"/>
                                <w:right w:val="none" w:sz="0" w:space="0" w:color="auto"/>
                              </w:divBdr>
                              <w:divsChild>
                                <w:div w:id="1476801550">
                                  <w:marLeft w:val="0"/>
                                  <w:marRight w:val="0"/>
                                  <w:marTop w:val="0"/>
                                  <w:marBottom w:val="0"/>
                                  <w:divBdr>
                                    <w:top w:val="none" w:sz="0" w:space="0" w:color="auto"/>
                                    <w:left w:val="none" w:sz="0" w:space="0" w:color="auto"/>
                                    <w:bottom w:val="none" w:sz="0" w:space="0" w:color="auto"/>
                                    <w:right w:val="none" w:sz="0" w:space="0" w:color="auto"/>
                                  </w:divBdr>
                                </w:div>
                                <w:div w:id="528108919">
                                  <w:marLeft w:val="0"/>
                                  <w:marRight w:val="0"/>
                                  <w:marTop w:val="0"/>
                                  <w:marBottom w:val="0"/>
                                  <w:divBdr>
                                    <w:top w:val="none" w:sz="0" w:space="0" w:color="auto"/>
                                    <w:left w:val="none" w:sz="0" w:space="0" w:color="auto"/>
                                    <w:bottom w:val="none" w:sz="0" w:space="0" w:color="auto"/>
                                    <w:right w:val="none" w:sz="0" w:space="0" w:color="auto"/>
                                  </w:divBdr>
                                </w:div>
                                <w:div w:id="1659308093">
                                  <w:marLeft w:val="0"/>
                                  <w:marRight w:val="0"/>
                                  <w:marTop w:val="0"/>
                                  <w:marBottom w:val="0"/>
                                  <w:divBdr>
                                    <w:top w:val="none" w:sz="0" w:space="0" w:color="auto"/>
                                    <w:left w:val="none" w:sz="0" w:space="0" w:color="auto"/>
                                    <w:bottom w:val="none" w:sz="0" w:space="0" w:color="auto"/>
                                    <w:right w:val="none" w:sz="0" w:space="0" w:color="auto"/>
                                  </w:divBdr>
                                </w:div>
                                <w:div w:id="1254628565">
                                  <w:marLeft w:val="0"/>
                                  <w:marRight w:val="0"/>
                                  <w:marTop w:val="0"/>
                                  <w:marBottom w:val="0"/>
                                  <w:divBdr>
                                    <w:top w:val="none" w:sz="0" w:space="0" w:color="auto"/>
                                    <w:left w:val="none" w:sz="0" w:space="0" w:color="auto"/>
                                    <w:bottom w:val="none" w:sz="0" w:space="0" w:color="auto"/>
                                    <w:right w:val="none" w:sz="0" w:space="0" w:color="auto"/>
                                  </w:divBdr>
                                  <w:divsChild>
                                    <w:div w:id="4271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948583">
      <w:bodyDiv w:val="1"/>
      <w:marLeft w:val="0"/>
      <w:marRight w:val="0"/>
      <w:marTop w:val="0"/>
      <w:marBottom w:val="0"/>
      <w:divBdr>
        <w:top w:val="none" w:sz="0" w:space="0" w:color="auto"/>
        <w:left w:val="none" w:sz="0" w:space="0" w:color="auto"/>
        <w:bottom w:val="none" w:sz="0" w:space="0" w:color="auto"/>
        <w:right w:val="none" w:sz="0" w:space="0" w:color="auto"/>
      </w:divBdr>
      <w:divsChild>
        <w:div w:id="1112211701">
          <w:marLeft w:val="0"/>
          <w:marRight w:val="1"/>
          <w:marTop w:val="0"/>
          <w:marBottom w:val="0"/>
          <w:divBdr>
            <w:top w:val="none" w:sz="0" w:space="0" w:color="auto"/>
            <w:left w:val="none" w:sz="0" w:space="0" w:color="auto"/>
            <w:bottom w:val="none" w:sz="0" w:space="0" w:color="auto"/>
            <w:right w:val="none" w:sz="0" w:space="0" w:color="auto"/>
          </w:divBdr>
          <w:divsChild>
            <w:div w:id="2112701069">
              <w:marLeft w:val="0"/>
              <w:marRight w:val="0"/>
              <w:marTop w:val="0"/>
              <w:marBottom w:val="0"/>
              <w:divBdr>
                <w:top w:val="none" w:sz="0" w:space="0" w:color="auto"/>
                <w:left w:val="none" w:sz="0" w:space="0" w:color="auto"/>
                <w:bottom w:val="none" w:sz="0" w:space="0" w:color="auto"/>
                <w:right w:val="none" w:sz="0" w:space="0" w:color="auto"/>
              </w:divBdr>
              <w:divsChild>
                <w:div w:id="405109058">
                  <w:marLeft w:val="0"/>
                  <w:marRight w:val="1"/>
                  <w:marTop w:val="0"/>
                  <w:marBottom w:val="0"/>
                  <w:divBdr>
                    <w:top w:val="none" w:sz="0" w:space="0" w:color="auto"/>
                    <w:left w:val="none" w:sz="0" w:space="0" w:color="auto"/>
                    <w:bottom w:val="none" w:sz="0" w:space="0" w:color="auto"/>
                    <w:right w:val="none" w:sz="0" w:space="0" w:color="auto"/>
                  </w:divBdr>
                  <w:divsChild>
                    <w:div w:id="1647777931">
                      <w:marLeft w:val="0"/>
                      <w:marRight w:val="0"/>
                      <w:marTop w:val="0"/>
                      <w:marBottom w:val="0"/>
                      <w:divBdr>
                        <w:top w:val="none" w:sz="0" w:space="0" w:color="auto"/>
                        <w:left w:val="none" w:sz="0" w:space="0" w:color="auto"/>
                        <w:bottom w:val="none" w:sz="0" w:space="0" w:color="auto"/>
                        <w:right w:val="none" w:sz="0" w:space="0" w:color="auto"/>
                      </w:divBdr>
                      <w:divsChild>
                        <w:div w:id="205676613">
                          <w:marLeft w:val="0"/>
                          <w:marRight w:val="0"/>
                          <w:marTop w:val="0"/>
                          <w:marBottom w:val="0"/>
                          <w:divBdr>
                            <w:top w:val="none" w:sz="0" w:space="0" w:color="auto"/>
                            <w:left w:val="none" w:sz="0" w:space="0" w:color="auto"/>
                            <w:bottom w:val="none" w:sz="0" w:space="0" w:color="auto"/>
                            <w:right w:val="none" w:sz="0" w:space="0" w:color="auto"/>
                          </w:divBdr>
                          <w:divsChild>
                            <w:div w:id="1988124235">
                              <w:marLeft w:val="0"/>
                              <w:marRight w:val="0"/>
                              <w:marTop w:val="120"/>
                              <w:marBottom w:val="360"/>
                              <w:divBdr>
                                <w:top w:val="none" w:sz="0" w:space="0" w:color="auto"/>
                                <w:left w:val="none" w:sz="0" w:space="0" w:color="auto"/>
                                <w:bottom w:val="none" w:sz="0" w:space="0" w:color="auto"/>
                                <w:right w:val="none" w:sz="0" w:space="0" w:color="auto"/>
                              </w:divBdr>
                              <w:divsChild>
                                <w:div w:id="1435243336">
                                  <w:marLeft w:val="0"/>
                                  <w:marRight w:val="0"/>
                                  <w:marTop w:val="0"/>
                                  <w:marBottom w:val="0"/>
                                  <w:divBdr>
                                    <w:top w:val="none" w:sz="0" w:space="0" w:color="auto"/>
                                    <w:left w:val="none" w:sz="0" w:space="0" w:color="auto"/>
                                    <w:bottom w:val="none" w:sz="0" w:space="0" w:color="auto"/>
                                    <w:right w:val="none" w:sz="0" w:space="0" w:color="auto"/>
                                  </w:divBdr>
                                </w:div>
                                <w:div w:id="871108646">
                                  <w:marLeft w:val="0"/>
                                  <w:marRight w:val="0"/>
                                  <w:marTop w:val="0"/>
                                  <w:marBottom w:val="0"/>
                                  <w:divBdr>
                                    <w:top w:val="none" w:sz="0" w:space="0" w:color="auto"/>
                                    <w:left w:val="none" w:sz="0" w:space="0" w:color="auto"/>
                                    <w:bottom w:val="none" w:sz="0" w:space="0" w:color="auto"/>
                                    <w:right w:val="none" w:sz="0" w:space="0" w:color="auto"/>
                                  </w:divBdr>
                                </w:div>
                                <w:div w:id="2077851628">
                                  <w:marLeft w:val="0"/>
                                  <w:marRight w:val="0"/>
                                  <w:marTop w:val="0"/>
                                  <w:marBottom w:val="0"/>
                                  <w:divBdr>
                                    <w:top w:val="none" w:sz="0" w:space="0" w:color="auto"/>
                                    <w:left w:val="none" w:sz="0" w:space="0" w:color="auto"/>
                                    <w:bottom w:val="none" w:sz="0" w:space="0" w:color="auto"/>
                                    <w:right w:val="none" w:sz="0" w:space="0" w:color="auto"/>
                                  </w:divBdr>
                                </w:div>
                                <w:div w:id="520823840">
                                  <w:marLeft w:val="0"/>
                                  <w:marRight w:val="0"/>
                                  <w:marTop w:val="0"/>
                                  <w:marBottom w:val="0"/>
                                  <w:divBdr>
                                    <w:top w:val="none" w:sz="0" w:space="0" w:color="auto"/>
                                    <w:left w:val="none" w:sz="0" w:space="0" w:color="auto"/>
                                    <w:bottom w:val="none" w:sz="0" w:space="0" w:color="auto"/>
                                    <w:right w:val="none" w:sz="0" w:space="0" w:color="auto"/>
                                  </w:divBdr>
                                  <w:divsChild>
                                    <w:div w:id="83102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255402">
      <w:bodyDiv w:val="1"/>
      <w:marLeft w:val="0"/>
      <w:marRight w:val="0"/>
      <w:marTop w:val="0"/>
      <w:marBottom w:val="0"/>
      <w:divBdr>
        <w:top w:val="none" w:sz="0" w:space="0" w:color="auto"/>
        <w:left w:val="none" w:sz="0" w:space="0" w:color="auto"/>
        <w:bottom w:val="none" w:sz="0" w:space="0" w:color="auto"/>
        <w:right w:val="none" w:sz="0" w:space="0" w:color="auto"/>
      </w:divBdr>
      <w:divsChild>
        <w:div w:id="910848193">
          <w:marLeft w:val="0"/>
          <w:marRight w:val="0"/>
          <w:marTop w:val="0"/>
          <w:marBottom w:val="0"/>
          <w:divBdr>
            <w:top w:val="none" w:sz="0" w:space="0" w:color="auto"/>
            <w:left w:val="none" w:sz="0" w:space="0" w:color="auto"/>
            <w:bottom w:val="none" w:sz="0" w:space="0" w:color="auto"/>
            <w:right w:val="none" w:sz="0" w:space="0" w:color="auto"/>
          </w:divBdr>
          <w:divsChild>
            <w:div w:id="1093818572">
              <w:marLeft w:val="0"/>
              <w:marRight w:val="0"/>
              <w:marTop w:val="60"/>
              <w:marBottom w:val="0"/>
              <w:divBdr>
                <w:top w:val="none" w:sz="0" w:space="0" w:color="auto"/>
                <w:left w:val="none" w:sz="0" w:space="0" w:color="auto"/>
                <w:bottom w:val="none" w:sz="0" w:space="0" w:color="auto"/>
                <w:right w:val="none" w:sz="0" w:space="0" w:color="auto"/>
              </w:divBdr>
              <w:divsChild>
                <w:div w:id="144704000">
                  <w:marLeft w:val="90"/>
                  <w:marRight w:val="0"/>
                  <w:marTop w:val="0"/>
                  <w:marBottom w:val="90"/>
                  <w:divBdr>
                    <w:top w:val="none" w:sz="0" w:space="0" w:color="auto"/>
                    <w:left w:val="none" w:sz="0" w:space="0" w:color="auto"/>
                    <w:bottom w:val="single" w:sz="6" w:space="0" w:color="CCCCCC"/>
                    <w:right w:val="none" w:sz="0" w:space="0" w:color="auto"/>
                  </w:divBdr>
                  <w:divsChild>
                    <w:div w:id="1311640306">
                      <w:marLeft w:val="0"/>
                      <w:marRight w:val="300"/>
                      <w:marTop w:val="0"/>
                      <w:marBottom w:val="0"/>
                      <w:divBdr>
                        <w:top w:val="none" w:sz="0" w:space="0" w:color="auto"/>
                        <w:left w:val="none" w:sz="0" w:space="0" w:color="auto"/>
                        <w:bottom w:val="none" w:sz="0" w:space="0" w:color="auto"/>
                        <w:right w:val="none" w:sz="0" w:space="0" w:color="auto"/>
                      </w:divBdr>
                    </w:div>
                    <w:div w:id="257326042">
                      <w:marLeft w:val="0"/>
                      <w:marRight w:val="0"/>
                      <w:marTop w:val="30"/>
                      <w:marBottom w:val="0"/>
                      <w:divBdr>
                        <w:top w:val="none" w:sz="0" w:space="0" w:color="auto"/>
                        <w:left w:val="none" w:sz="0" w:space="0" w:color="auto"/>
                        <w:bottom w:val="none" w:sz="0" w:space="0" w:color="auto"/>
                        <w:right w:val="none" w:sz="0" w:space="0" w:color="auto"/>
                      </w:divBdr>
                      <w:divsChild>
                        <w:div w:id="70203519">
                          <w:marLeft w:val="0"/>
                          <w:marRight w:val="0"/>
                          <w:marTop w:val="0"/>
                          <w:marBottom w:val="0"/>
                          <w:divBdr>
                            <w:top w:val="none" w:sz="0" w:space="0" w:color="auto"/>
                            <w:left w:val="none" w:sz="0" w:space="0" w:color="auto"/>
                            <w:bottom w:val="none" w:sz="0" w:space="0" w:color="auto"/>
                            <w:right w:val="none" w:sz="0" w:space="0" w:color="auto"/>
                          </w:divBdr>
                        </w:div>
                        <w:div w:id="177473988">
                          <w:marLeft w:val="-825"/>
                          <w:marRight w:val="0"/>
                          <w:marTop w:val="0"/>
                          <w:marBottom w:val="0"/>
                          <w:divBdr>
                            <w:top w:val="none" w:sz="0" w:space="0" w:color="auto"/>
                            <w:left w:val="none" w:sz="0" w:space="0" w:color="auto"/>
                            <w:bottom w:val="none" w:sz="0" w:space="0" w:color="auto"/>
                            <w:right w:val="none" w:sz="0" w:space="0" w:color="auto"/>
                          </w:divBdr>
                        </w:div>
                        <w:div w:id="101222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10751">
                  <w:marLeft w:val="0"/>
                  <w:marRight w:val="0"/>
                  <w:marTop w:val="0"/>
                  <w:marBottom w:val="0"/>
                  <w:divBdr>
                    <w:top w:val="none" w:sz="0" w:space="0" w:color="auto"/>
                    <w:left w:val="none" w:sz="0" w:space="0" w:color="auto"/>
                    <w:bottom w:val="none" w:sz="0" w:space="0" w:color="auto"/>
                    <w:right w:val="none" w:sz="0" w:space="0" w:color="auto"/>
                  </w:divBdr>
                </w:div>
                <w:div w:id="618530881">
                  <w:marLeft w:val="0"/>
                  <w:marRight w:val="0"/>
                  <w:marTop w:val="0"/>
                  <w:marBottom w:val="0"/>
                  <w:divBdr>
                    <w:top w:val="none" w:sz="0" w:space="0" w:color="auto"/>
                    <w:left w:val="none" w:sz="0" w:space="0" w:color="auto"/>
                    <w:bottom w:val="none" w:sz="0" w:space="0" w:color="auto"/>
                    <w:right w:val="none" w:sz="0" w:space="0" w:color="auto"/>
                  </w:divBdr>
                  <w:divsChild>
                    <w:div w:id="487480350">
                      <w:marLeft w:val="0"/>
                      <w:marRight w:val="0"/>
                      <w:marTop w:val="0"/>
                      <w:marBottom w:val="0"/>
                      <w:divBdr>
                        <w:top w:val="single" w:sz="12" w:space="0" w:color="808080"/>
                        <w:left w:val="single" w:sz="12" w:space="0" w:color="808080"/>
                        <w:bottom w:val="single" w:sz="12" w:space="8" w:color="808080"/>
                        <w:right w:val="single" w:sz="12" w:space="0" w:color="808080"/>
                      </w:divBdr>
                    </w:div>
                    <w:div w:id="1582176138">
                      <w:marLeft w:val="0"/>
                      <w:marRight w:val="0"/>
                      <w:marTop w:val="0"/>
                      <w:marBottom w:val="0"/>
                      <w:divBdr>
                        <w:top w:val="single" w:sz="12" w:space="6" w:color="3B6C00"/>
                        <w:left w:val="none" w:sz="0" w:space="0" w:color="auto"/>
                        <w:bottom w:val="none" w:sz="0" w:space="0" w:color="auto"/>
                        <w:right w:val="none" w:sz="0" w:space="0" w:color="auto"/>
                      </w:divBdr>
                      <w:divsChild>
                        <w:div w:id="1155756049">
                          <w:marLeft w:val="0"/>
                          <w:marRight w:val="0"/>
                          <w:marTop w:val="0"/>
                          <w:marBottom w:val="0"/>
                          <w:divBdr>
                            <w:top w:val="none" w:sz="0" w:space="0" w:color="auto"/>
                            <w:left w:val="none" w:sz="0" w:space="0" w:color="auto"/>
                            <w:bottom w:val="none" w:sz="0" w:space="0" w:color="auto"/>
                            <w:right w:val="none" w:sz="0" w:space="0" w:color="auto"/>
                          </w:divBdr>
                          <w:divsChild>
                            <w:div w:id="167211568">
                              <w:marLeft w:val="0"/>
                              <w:marRight w:val="0"/>
                              <w:marTop w:val="0"/>
                              <w:marBottom w:val="0"/>
                              <w:divBdr>
                                <w:top w:val="none" w:sz="0" w:space="0" w:color="auto"/>
                                <w:left w:val="none" w:sz="0" w:space="0" w:color="auto"/>
                                <w:bottom w:val="none" w:sz="0" w:space="0" w:color="auto"/>
                                <w:right w:val="none" w:sz="0" w:space="0" w:color="auto"/>
                              </w:divBdr>
                              <w:divsChild>
                                <w:div w:id="918099573">
                                  <w:marLeft w:val="0"/>
                                  <w:marRight w:val="0"/>
                                  <w:marTop w:val="0"/>
                                  <w:marBottom w:val="0"/>
                                  <w:divBdr>
                                    <w:top w:val="none" w:sz="0" w:space="0" w:color="auto"/>
                                    <w:left w:val="none" w:sz="0" w:space="0" w:color="auto"/>
                                    <w:bottom w:val="none" w:sz="0" w:space="0" w:color="auto"/>
                                    <w:right w:val="none" w:sz="0" w:space="0" w:color="auto"/>
                                  </w:divBdr>
                                  <w:divsChild>
                                    <w:div w:id="463736327">
                                      <w:marLeft w:val="150"/>
                                      <w:marRight w:val="150"/>
                                      <w:marTop w:val="0"/>
                                      <w:marBottom w:val="0"/>
                                      <w:divBdr>
                                        <w:top w:val="single" w:sz="6" w:space="5" w:color="DDDDDD"/>
                                        <w:left w:val="single" w:sz="6" w:space="8" w:color="DDDDDD"/>
                                        <w:bottom w:val="single" w:sz="6" w:space="5" w:color="DDDDDD"/>
                                        <w:right w:val="single" w:sz="6" w:space="5" w:color="DDDDDD"/>
                                      </w:divBdr>
                                      <w:divsChild>
                                        <w:div w:id="1329671263">
                                          <w:marLeft w:val="30"/>
                                          <w:marRight w:val="0"/>
                                          <w:marTop w:val="0"/>
                                          <w:marBottom w:val="0"/>
                                          <w:divBdr>
                                            <w:top w:val="single" w:sz="6" w:space="2" w:color="CCCCCC"/>
                                            <w:left w:val="single" w:sz="6" w:space="3" w:color="CCCCCC"/>
                                            <w:bottom w:val="single" w:sz="6" w:space="2" w:color="CCCCCC"/>
                                            <w:right w:val="single" w:sz="6" w:space="3" w:color="CCCCCC"/>
                                          </w:divBdr>
                                        </w:div>
                                        <w:div w:id="1361711151">
                                          <w:marLeft w:val="0"/>
                                          <w:marRight w:val="0"/>
                                          <w:marTop w:val="0"/>
                                          <w:marBottom w:val="0"/>
                                          <w:divBdr>
                                            <w:top w:val="none" w:sz="0" w:space="0" w:color="auto"/>
                                            <w:left w:val="none" w:sz="0" w:space="0" w:color="auto"/>
                                            <w:bottom w:val="none" w:sz="0" w:space="0" w:color="auto"/>
                                            <w:right w:val="none" w:sz="0" w:space="0" w:color="auto"/>
                                          </w:divBdr>
                                        </w:div>
                                        <w:div w:id="569193639">
                                          <w:marLeft w:val="-165"/>
                                          <w:marRight w:val="0"/>
                                          <w:marTop w:val="0"/>
                                          <w:marBottom w:val="0"/>
                                          <w:divBdr>
                                            <w:top w:val="single" w:sz="6" w:space="0" w:color="CCCCCC"/>
                                            <w:left w:val="single" w:sz="6" w:space="0" w:color="CCCCCC"/>
                                            <w:bottom w:val="single" w:sz="6" w:space="0" w:color="CCCCCC"/>
                                            <w:right w:val="single" w:sz="6" w:space="0" w:color="CCCCCC"/>
                                          </w:divBdr>
                                          <w:divsChild>
                                            <w:div w:id="208299991">
                                              <w:marLeft w:val="0"/>
                                              <w:marRight w:val="0"/>
                                              <w:marTop w:val="0"/>
                                              <w:marBottom w:val="0"/>
                                              <w:divBdr>
                                                <w:top w:val="none" w:sz="0" w:space="0" w:color="auto"/>
                                                <w:left w:val="none" w:sz="0" w:space="0" w:color="auto"/>
                                                <w:bottom w:val="none" w:sz="0" w:space="0" w:color="auto"/>
                                                <w:right w:val="none" w:sz="0" w:space="0" w:color="auto"/>
                                              </w:divBdr>
                                            </w:div>
                                            <w:div w:id="1445686761">
                                              <w:marLeft w:val="0"/>
                                              <w:marRight w:val="0"/>
                                              <w:marTop w:val="0"/>
                                              <w:marBottom w:val="0"/>
                                              <w:divBdr>
                                                <w:top w:val="none" w:sz="0" w:space="0" w:color="auto"/>
                                                <w:left w:val="none" w:sz="0" w:space="0" w:color="auto"/>
                                                <w:bottom w:val="none" w:sz="0" w:space="0" w:color="auto"/>
                                                <w:right w:val="none" w:sz="0" w:space="0" w:color="auto"/>
                                              </w:divBdr>
                                            </w:div>
                                          </w:divsChild>
                                        </w:div>
                                        <w:div w:id="199409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7126135">
      <w:bodyDiv w:val="1"/>
      <w:marLeft w:val="0"/>
      <w:marRight w:val="0"/>
      <w:marTop w:val="0"/>
      <w:marBottom w:val="0"/>
      <w:divBdr>
        <w:top w:val="none" w:sz="0" w:space="0" w:color="auto"/>
        <w:left w:val="none" w:sz="0" w:space="0" w:color="auto"/>
        <w:bottom w:val="none" w:sz="0" w:space="0" w:color="auto"/>
        <w:right w:val="none" w:sz="0" w:space="0" w:color="auto"/>
      </w:divBdr>
      <w:divsChild>
        <w:div w:id="1561205760">
          <w:marLeft w:val="0"/>
          <w:marRight w:val="1"/>
          <w:marTop w:val="0"/>
          <w:marBottom w:val="0"/>
          <w:divBdr>
            <w:top w:val="none" w:sz="0" w:space="0" w:color="auto"/>
            <w:left w:val="none" w:sz="0" w:space="0" w:color="auto"/>
            <w:bottom w:val="none" w:sz="0" w:space="0" w:color="auto"/>
            <w:right w:val="none" w:sz="0" w:space="0" w:color="auto"/>
          </w:divBdr>
          <w:divsChild>
            <w:div w:id="634526424">
              <w:marLeft w:val="0"/>
              <w:marRight w:val="0"/>
              <w:marTop w:val="0"/>
              <w:marBottom w:val="0"/>
              <w:divBdr>
                <w:top w:val="none" w:sz="0" w:space="0" w:color="auto"/>
                <w:left w:val="none" w:sz="0" w:space="0" w:color="auto"/>
                <w:bottom w:val="none" w:sz="0" w:space="0" w:color="auto"/>
                <w:right w:val="none" w:sz="0" w:space="0" w:color="auto"/>
              </w:divBdr>
              <w:divsChild>
                <w:div w:id="683823554">
                  <w:marLeft w:val="0"/>
                  <w:marRight w:val="1"/>
                  <w:marTop w:val="0"/>
                  <w:marBottom w:val="0"/>
                  <w:divBdr>
                    <w:top w:val="none" w:sz="0" w:space="0" w:color="auto"/>
                    <w:left w:val="none" w:sz="0" w:space="0" w:color="auto"/>
                    <w:bottom w:val="none" w:sz="0" w:space="0" w:color="auto"/>
                    <w:right w:val="none" w:sz="0" w:space="0" w:color="auto"/>
                  </w:divBdr>
                  <w:divsChild>
                    <w:div w:id="1609661833">
                      <w:marLeft w:val="0"/>
                      <w:marRight w:val="0"/>
                      <w:marTop w:val="0"/>
                      <w:marBottom w:val="0"/>
                      <w:divBdr>
                        <w:top w:val="none" w:sz="0" w:space="0" w:color="auto"/>
                        <w:left w:val="none" w:sz="0" w:space="0" w:color="auto"/>
                        <w:bottom w:val="none" w:sz="0" w:space="0" w:color="auto"/>
                        <w:right w:val="none" w:sz="0" w:space="0" w:color="auto"/>
                      </w:divBdr>
                      <w:divsChild>
                        <w:div w:id="215968791">
                          <w:marLeft w:val="0"/>
                          <w:marRight w:val="0"/>
                          <w:marTop w:val="0"/>
                          <w:marBottom w:val="0"/>
                          <w:divBdr>
                            <w:top w:val="none" w:sz="0" w:space="0" w:color="auto"/>
                            <w:left w:val="none" w:sz="0" w:space="0" w:color="auto"/>
                            <w:bottom w:val="none" w:sz="0" w:space="0" w:color="auto"/>
                            <w:right w:val="none" w:sz="0" w:space="0" w:color="auto"/>
                          </w:divBdr>
                          <w:divsChild>
                            <w:div w:id="476804545">
                              <w:marLeft w:val="0"/>
                              <w:marRight w:val="0"/>
                              <w:marTop w:val="120"/>
                              <w:marBottom w:val="360"/>
                              <w:divBdr>
                                <w:top w:val="none" w:sz="0" w:space="0" w:color="auto"/>
                                <w:left w:val="none" w:sz="0" w:space="0" w:color="auto"/>
                                <w:bottom w:val="none" w:sz="0" w:space="0" w:color="auto"/>
                                <w:right w:val="none" w:sz="0" w:space="0" w:color="auto"/>
                              </w:divBdr>
                              <w:divsChild>
                                <w:div w:id="1155801480">
                                  <w:marLeft w:val="0"/>
                                  <w:marRight w:val="0"/>
                                  <w:marTop w:val="0"/>
                                  <w:marBottom w:val="0"/>
                                  <w:divBdr>
                                    <w:top w:val="none" w:sz="0" w:space="0" w:color="auto"/>
                                    <w:left w:val="none" w:sz="0" w:space="0" w:color="auto"/>
                                    <w:bottom w:val="none" w:sz="0" w:space="0" w:color="auto"/>
                                    <w:right w:val="none" w:sz="0" w:space="0" w:color="auto"/>
                                  </w:divBdr>
                                </w:div>
                                <w:div w:id="2043363242">
                                  <w:marLeft w:val="0"/>
                                  <w:marRight w:val="0"/>
                                  <w:marTop w:val="0"/>
                                  <w:marBottom w:val="0"/>
                                  <w:divBdr>
                                    <w:top w:val="none" w:sz="0" w:space="0" w:color="auto"/>
                                    <w:left w:val="none" w:sz="0" w:space="0" w:color="auto"/>
                                    <w:bottom w:val="none" w:sz="0" w:space="0" w:color="auto"/>
                                    <w:right w:val="none" w:sz="0" w:space="0" w:color="auto"/>
                                  </w:divBdr>
                                </w:div>
                                <w:div w:id="1687518740">
                                  <w:marLeft w:val="0"/>
                                  <w:marRight w:val="0"/>
                                  <w:marTop w:val="0"/>
                                  <w:marBottom w:val="0"/>
                                  <w:divBdr>
                                    <w:top w:val="none" w:sz="0" w:space="0" w:color="auto"/>
                                    <w:left w:val="none" w:sz="0" w:space="0" w:color="auto"/>
                                    <w:bottom w:val="none" w:sz="0" w:space="0" w:color="auto"/>
                                    <w:right w:val="none" w:sz="0" w:space="0" w:color="auto"/>
                                  </w:divBdr>
                                </w:div>
                                <w:div w:id="1267730680">
                                  <w:marLeft w:val="0"/>
                                  <w:marRight w:val="0"/>
                                  <w:marTop w:val="0"/>
                                  <w:marBottom w:val="0"/>
                                  <w:divBdr>
                                    <w:top w:val="none" w:sz="0" w:space="0" w:color="auto"/>
                                    <w:left w:val="none" w:sz="0" w:space="0" w:color="auto"/>
                                    <w:bottom w:val="none" w:sz="0" w:space="0" w:color="auto"/>
                                    <w:right w:val="none" w:sz="0" w:space="0" w:color="auto"/>
                                  </w:divBdr>
                                  <w:divsChild>
                                    <w:div w:id="181660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666357">
      <w:bodyDiv w:val="1"/>
      <w:marLeft w:val="0"/>
      <w:marRight w:val="0"/>
      <w:marTop w:val="0"/>
      <w:marBottom w:val="0"/>
      <w:divBdr>
        <w:top w:val="none" w:sz="0" w:space="0" w:color="auto"/>
        <w:left w:val="none" w:sz="0" w:space="0" w:color="auto"/>
        <w:bottom w:val="none" w:sz="0" w:space="0" w:color="auto"/>
        <w:right w:val="none" w:sz="0" w:space="0" w:color="auto"/>
      </w:divBdr>
      <w:divsChild>
        <w:div w:id="556628569">
          <w:marLeft w:val="0"/>
          <w:marRight w:val="0"/>
          <w:marTop w:val="0"/>
          <w:marBottom w:val="0"/>
          <w:divBdr>
            <w:top w:val="none" w:sz="0" w:space="0" w:color="auto"/>
            <w:left w:val="none" w:sz="0" w:space="0" w:color="auto"/>
            <w:bottom w:val="none" w:sz="0" w:space="0" w:color="auto"/>
            <w:right w:val="none" w:sz="0" w:space="0" w:color="auto"/>
          </w:divBdr>
          <w:divsChild>
            <w:div w:id="377752294">
              <w:marLeft w:val="0"/>
              <w:marRight w:val="0"/>
              <w:marTop w:val="60"/>
              <w:marBottom w:val="0"/>
              <w:divBdr>
                <w:top w:val="none" w:sz="0" w:space="0" w:color="auto"/>
                <w:left w:val="none" w:sz="0" w:space="0" w:color="auto"/>
                <w:bottom w:val="none" w:sz="0" w:space="0" w:color="auto"/>
                <w:right w:val="none" w:sz="0" w:space="0" w:color="auto"/>
              </w:divBdr>
              <w:divsChild>
                <w:div w:id="201940744">
                  <w:marLeft w:val="90"/>
                  <w:marRight w:val="0"/>
                  <w:marTop w:val="0"/>
                  <w:marBottom w:val="90"/>
                  <w:divBdr>
                    <w:top w:val="none" w:sz="0" w:space="0" w:color="auto"/>
                    <w:left w:val="none" w:sz="0" w:space="0" w:color="auto"/>
                    <w:bottom w:val="single" w:sz="6" w:space="0" w:color="CCCCCC"/>
                    <w:right w:val="none" w:sz="0" w:space="0" w:color="auto"/>
                  </w:divBdr>
                  <w:divsChild>
                    <w:div w:id="689913157">
                      <w:marLeft w:val="0"/>
                      <w:marRight w:val="300"/>
                      <w:marTop w:val="0"/>
                      <w:marBottom w:val="0"/>
                      <w:divBdr>
                        <w:top w:val="none" w:sz="0" w:space="0" w:color="auto"/>
                        <w:left w:val="none" w:sz="0" w:space="0" w:color="auto"/>
                        <w:bottom w:val="none" w:sz="0" w:space="0" w:color="auto"/>
                        <w:right w:val="none" w:sz="0" w:space="0" w:color="auto"/>
                      </w:divBdr>
                    </w:div>
                    <w:div w:id="268247046">
                      <w:marLeft w:val="0"/>
                      <w:marRight w:val="0"/>
                      <w:marTop w:val="30"/>
                      <w:marBottom w:val="0"/>
                      <w:divBdr>
                        <w:top w:val="none" w:sz="0" w:space="0" w:color="auto"/>
                        <w:left w:val="none" w:sz="0" w:space="0" w:color="auto"/>
                        <w:bottom w:val="none" w:sz="0" w:space="0" w:color="auto"/>
                        <w:right w:val="none" w:sz="0" w:space="0" w:color="auto"/>
                      </w:divBdr>
                      <w:divsChild>
                        <w:div w:id="209997062">
                          <w:marLeft w:val="0"/>
                          <w:marRight w:val="0"/>
                          <w:marTop w:val="0"/>
                          <w:marBottom w:val="0"/>
                          <w:divBdr>
                            <w:top w:val="none" w:sz="0" w:space="0" w:color="auto"/>
                            <w:left w:val="none" w:sz="0" w:space="0" w:color="auto"/>
                            <w:bottom w:val="none" w:sz="0" w:space="0" w:color="auto"/>
                            <w:right w:val="none" w:sz="0" w:space="0" w:color="auto"/>
                          </w:divBdr>
                        </w:div>
                        <w:div w:id="226648922">
                          <w:marLeft w:val="-825"/>
                          <w:marRight w:val="0"/>
                          <w:marTop w:val="0"/>
                          <w:marBottom w:val="0"/>
                          <w:divBdr>
                            <w:top w:val="none" w:sz="0" w:space="0" w:color="auto"/>
                            <w:left w:val="none" w:sz="0" w:space="0" w:color="auto"/>
                            <w:bottom w:val="none" w:sz="0" w:space="0" w:color="auto"/>
                            <w:right w:val="none" w:sz="0" w:space="0" w:color="auto"/>
                          </w:divBdr>
                        </w:div>
                        <w:div w:id="51944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85112">
                  <w:marLeft w:val="0"/>
                  <w:marRight w:val="0"/>
                  <w:marTop w:val="0"/>
                  <w:marBottom w:val="0"/>
                  <w:divBdr>
                    <w:top w:val="none" w:sz="0" w:space="0" w:color="auto"/>
                    <w:left w:val="none" w:sz="0" w:space="0" w:color="auto"/>
                    <w:bottom w:val="none" w:sz="0" w:space="0" w:color="auto"/>
                    <w:right w:val="none" w:sz="0" w:space="0" w:color="auto"/>
                  </w:divBdr>
                </w:div>
                <w:div w:id="1767380303">
                  <w:marLeft w:val="0"/>
                  <w:marRight w:val="0"/>
                  <w:marTop w:val="0"/>
                  <w:marBottom w:val="0"/>
                  <w:divBdr>
                    <w:top w:val="none" w:sz="0" w:space="0" w:color="auto"/>
                    <w:left w:val="none" w:sz="0" w:space="0" w:color="auto"/>
                    <w:bottom w:val="none" w:sz="0" w:space="0" w:color="auto"/>
                    <w:right w:val="none" w:sz="0" w:space="0" w:color="auto"/>
                  </w:divBdr>
                  <w:divsChild>
                    <w:div w:id="1983608254">
                      <w:marLeft w:val="0"/>
                      <w:marRight w:val="0"/>
                      <w:marTop w:val="0"/>
                      <w:marBottom w:val="0"/>
                      <w:divBdr>
                        <w:top w:val="single" w:sz="12" w:space="0" w:color="808080"/>
                        <w:left w:val="single" w:sz="12" w:space="0" w:color="808080"/>
                        <w:bottom w:val="single" w:sz="12" w:space="8" w:color="808080"/>
                        <w:right w:val="single" w:sz="12" w:space="0" w:color="808080"/>
                      </w:divBdr>
                    </w:div>
                    <w:div w:id="845093062">
                      <w:marLeft w:val="0"/>
                      <w:marRight w:val="0"/>
                      <w:marTop w:val="0"/>
                      <w:marBottom w:val="0"/>
                      <w:divBdr>
                        <w:top w:val="single" w:sz="12" w:space="6" w:color="005789"/>
                        <w:left w:val="none" w:sz="0" w:space="0" w:color="auto"/>
                        <w:bottom w:val="none" w:sz="0" w:space="0" w:color="auto"/>
                        <w:right w:val="none" w:sz="0" w:space="0" w:color="auto"/>
                      </w:divBdr>
                      <w:divsChild>
                        <w:div w:id="1982691007">
                          <w:marLeft w:val="0"/>
                          <w:marRight w:val="0"/>
                          <w:marTop w:val="0"/>
                          <w:marBottom w:val="0"/>
                          <w:divBdr>
                            <w:top w:val="none" w:sz="0" w:space="0" w:color="auto"/>
                            <w:left w:val="none" w:sz="0" w:space="0" w:color="auto"/>
                            <w:bottom w:val="none" w:sz="0" w:space="0" w:color="auto"/>
                            <w:right w:val="none" w:sz="0" w:space="0" w:color="auto"/>
                          </w:divBdr>
                          <w:divsChild>
                            <w:div w:id="1487093204">
                              <w:marLeft w:val="0"/>
                              <w:marRight w:val="0"/>
                              <w:marTop w:val="0"/>
                              <w:marBottom w:val="0"/>
                              <w:divBdr>
                                <w:top w:val="none" w:sz="0" w:space="0" w:color="auto"/>
                                <w:left w:val="none" w:sz="0" w:space="0" w:color="auto"/>
                                <w:bottom w:val="none" w:sz="0" w:space="0" w:color="auto"/>
                                <w:right w:val="none" w:sz="0" w:space="0" w:color="auto"/>
                              </w:divBdr>
                              <w:divsChild>
                                <w:div w:id="376898766">
                                  <w:marLeft w:val="0"/>
                                  <w:marRight w:val="0"/>
                                  <w:marTop w:val="0"/>
                                  <w:marBottom w:val="0"/>
                                  <w:divBdr>
                                    <w:top w:val="none" w:sz="0" w:space="0" w:color="auto"/>
                                    <w:left w:val="none" w:sz="0" w:space="0" w:color="auto"/>
                                    <w:bottom w:val="none" w:sz="0" w:space="0" w:color="auto"/>
                                    <w:right w:val="none" w:sz="0" w:space="0" w:color="auto"/>
                                  </w:divBdr>
                                  <w:divsChild>
                                    <w:div w:id="1612321143">
                                      <w:marLeft w:val="30"/>
                                      <w:marRight w:val="0"/>
                                      <w:marTop w:val="0"/>
                                      <w:marBottom w:val="0"/>
                                      <w:divBdr>
                                        <w:top w:val="single" w:sz="6" w:space="2" w:color="CCCCCC"/>
                                        <w:left w:val="single" w:sz="6" w:space="3" w:color="CCCCCC"/>
                                        <w:bottom w:val="single" w:sz="6" w:space="2" w:color="CCCCCC"/>
                                        <w:right w:val="single" w:sz="6" w:space="3" w:color="CCCCCC"/>
                                      </w:divBdr>
                                    </w:div>
                                    <w:div w:id="218978959">
                                      <w:marLeft w:val="0"/>
                                      <w:marRight w:val="0"/>
                                      <w:marTop w:val="0"/>
                                      <w:marBottom w:val="150"/>
                                      <w:divBdr>
                                        <w:top w:val="none" w:sz="0" w:space="0" w:color="auto"/>
                                        <w:left w:val="none" w:sz="0" w:space="0" w:color="auto"/>
                                        <w:bottom w:val="single" w:sz="6" w:space="3" w:color="CCCCCC"/>
                                        <w:right w:val="none" w:sz="0" w:space="0" w:color="auto"/>
                                      </w:divBdr>
                                    </w:div>
                                    <w:div w:id="1508792736">
                                      <w:marLeft w:val="-30"/>
                                      <w:marRight w:val="0"/>
                                      <w:marTop w:val="0"/>
                                      <w:marBottom w:val="0"/>
                                      <w:divBdr>
                                        <w:top w:val="single" w:sz="6" w:space="0" w:color="CCCCCC"/>
                                        <w:left w:val="single" w:sz="6" w:space="0" w:color="CCCCCC"/>
                                        <w:bottom w:val="single" w:sz="6" w:space="0" w:color="CCCCCC"/>
                                        <w:right w:val="single" w:sz="6" w:space="0" w:color="CCCCCC"/>
                                      </w:divBdr>
                                      <w:divsChild>
                                        <w:div w:id="149643470">
                                          <w:marLeft w:val="0"/>
                                          <w:marRight w:val="0"/>
                                          <w:marTop w:val="0"/>
                                          <w:marBottom w:val="0"/>
                                          <w:divBdr>
                                            <w:top w:val="none" w:sz="0" w:space="0" w:color="auto"/>
                                            <w:left w:val="none" w:sz="0" w:space="0" w:color="auto"/>
                                            <w:bottom w:val="none" w:sz="0" w:space="0" w:color="auto"/>
                                            <w:right w:val="none" w:sz="0" w:space="0" w:color="auto"/>
                                          </w:divBdr>
                                        </w:div>
                                        <w:div w:id="1836069030">
                                          <w:marLeft w:val="0"/>
                                          <w:marRight w:val="0"/>
                                          <w:marTop w:val="0"/>
                                          <w:marBottom w:val="0"/>
                                          <w:divBdr>
                                            <w:top w:val="none" w:sz="0" w:space="0" w:color="auto"/>
                                            <w:left w:val="none" w:sz="0" w:space="0" w:color="auto"/>
                                            <w:bottom w:val="none" w:sz="0" w:space="0" w:color="auto"/>
                                            <w:right w:val="none" w:sz="0" w:space="0" w:color="auto"/>
                                          </w:divBdr>
                                        </w:div>
                                      </w:divsChild>
                                    </w:div>
                                    <w:div w:id="193023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588080">
      <w:bodyDiv w:val="1"/>
      <w:marLeft w:val="0"/>
      <w:marRight w:val="0"/>
      <w:marTop w:val="0"/>
      <w:marBottom w:val="0"/>
      <w:divBdr>
        <w:top w:val="none" w:sz="0" w:space="0" w:color="auto"/>
        <w:left w:val="none" w:sz="0" w:space="0" w:color="auto"/>
        <w:bottom w:val="none" w:sz="0" w:space="0" w:color="auto"/>
        <w:right w:val="none" w:sz="0" w:space="0" w:color="auto"/>
      </w:divBdr>
      <w:divsChild>
        <w:div w:id="2121799794">
          <w:marLeft w:val="0"/>
          <w:marRight w:val="0"/>
          <w:marTop w:val="0"/>
          <w:marBottom w:val="0"/>
          <w:divBdr>
            <w:top w:val="none" w:sz="0" w:space="0" w:color="auto"/>
            <w:left w:val="none" w:sz="0" w:space="0" w:color="auto"/>
            <w:bottom w:val="none" w:sz="0" w:space="0" w:color="auto"/>
            <w:right w:val="none" w:sz="0" w:space="0" w:color="auto"/>
          </w:divBdr>
          <w:divsChild>
            <w:div w:id="1901482230">
              <w:marLeft w:val="0"/>
              <w:marRight w:val="0"/>
              <w:marTop w:val="60"/>
              <w:marBottom w:val="0"/>
              <w:divBdr>
                <w:top w:val="none" w:sz="0" w:space="0" w:color="auto"/>
                <w:left w:val="none" w:sz="0" w:space="0" w:color="auto"/>
                <w:bottom w:val="none" w:sz="0" w:space="0" w:color="auto"/>
                <w:right w:val="none" w:sz="0" w:space="0" w:color="auto"/>
              </w:divBdr>
              <w:divsChild>
                <w:div w:id="224336084">
                  <w:marLeft w:val="90"/>
                  <w:marRight w:val="0"/>
                  <w:marTop w:val="0"/>
                  <w:marBottom w:val="90"/>
                  <w:divBdr>
                    <w:top w:val="none" w:sz="0" w:space="0" w:color="auto"/>
                    <w:left w:val="none" w:sz="0" w:space="0" w:color="auto"/>
                    <w:bottom w:val="single" w:sz="6" w:space="0" w:color="CCCCCC"/>
                    <w:right w:val="none" w:sz="0" w:space="0" w:color="auto"/>
                  </w:divBdr>
                  <w:divsChild>
                    <w:div w:id="2029792560">
                      <w:marLeft w:val="0"/>
                      <w:marRight w:val="300"/>
                      <w:marTop w:val="0"/>
                      <w:marBottom w:val="0"/>
                      <w:divBdr>
                        <w:top w:val="none" w:sz="0" w:space="0" w:color="auto"/>
                        <w:left w:val="none" w:sz="0" w:space="0" w:color="auto"/>
                        <w:bottom w:val="none" w:sz="0" w:space="0" w:color="auto"/>
                        <w:right w:val="none" w:sz="0" w:space="0" w:color="auto"/>
                      </w:divBdr>
                    </w:div>
                    <w:div w:id="1558977979">
                      <w:marLeft w:val="0"/>
                      <w:marRight w:val="0"/>
                      <w:marTop w:val="30"/>
                      <w:marBottom w:val="0"/>
                      <w:divBdr>
                        <w:top w:val="none" w:sz="0" w:space="0" w:color="auto"/>
                        <w:left w:val="none" w:sz="0" w:space="0" w:color="auto"/>
                        <w:bottom w:val="none" w:sz="0" w:space="0" w:color="auto"/>
                        <w:right w:val="none" w:sz="0" w:space="0" w:color="auto"/>
                      </w:divBdr>
                      <w:divsChild>
                        <w:div w:id="309595722">
                          <w:marLeft w:val="0"/>
                          <w:marRight w:val="0"/>
                          <w:marTop w:val="0"/>
                          <w:marBottom w:val="0"/>
                          <w:divBdr>
                            <w:top w:val="none" w:sz="0" w:space="0" w:color="auto"/>
                            <w:left w:val="none" w:sz="0" w:space="0" w:color="auto"/>
                            <w:bottom w:val="none" w:sz="0" w:space="0" w:color="auto"/>
                            <w:right w:val="none" w:sz="0" w:space="0" w:color="auto"/>
                          </w:divBdr>
                        </w:div>
                        <w:div w:id="1251040651">
                          <w:marLeft w:val="-825"/>
                          <w:marRight w:val="0"/>
                          <w:marTop w:val="0"/>
                          <w:marBottom w:val="0"/>
                          <w:divBdr>
                            <w:top w:val="none" w:sz="0" w:space="0" w:color="auto"/>
                            <w:left w:val="none" w:sz="0" w:space="0" w:color="auto"/>
                            <w:bottom w:val="none" w:sz="0" w:space="0" w:color="auto"/>
                            <w:right w:val="none" w:sz="0" w:space="0" w:color="auto"/>
                          </w:divBdr>
                        </w:div>
                        <w:div w:id="116786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61798">
                  <w:marLeft w:val="0"/>
                  <w:marRight w:val="0"/>
                  <w:marTop w:val="0"/>
                  <w:marBottom w:val="0"/>
                  <w:divBdr>
                    <w:top w:val="none" w:sz="0" w:space="0" w:color="auto"/>
                    <w:left w:val="none" w:sz="0" w:space="0" w:color="auto"/>
                    <w:bottom w:val="none" w:sz="0" w:space="0" w:color="auto"/>
                    <w:right w:val="none" w:sz="0" w:space="0" w:color="auto"/>
                  </w:divBdr>
                </w:div>
                <w:div w:id="1763918315">
                  <w:marLeft w:val="0"/>
                  <w:marRight w:val="0"/>
                  <w:marTop w:val="0"/>
                  <w:marBottom w:val="0"/>
                  <w:divBdr>
                    <w:top w:val="none" w:sz="0" w:space="0" w:color="auto"/>
                    <w:left w:val="none" w:sz="0" w:space="0" w:color="auto"/>
                    <w:bottom w:val="none" w:sz="0" w:space="0" w:color="auto"/>
                    <w:right w:val="none" w:sz="0" w:space="0" w:color="auto"/>
                  </w:divBdr>
                  <w:divsChild>
                    <w:div w:id="1972395339">
                      <w:marLeft w:val="0"/>
                      <w:marRight w:val="0"/>
                      <w:marTop w:val="0"/>
                      <w:marBottom w:val="0"/>
                      <w:divBdr>
                        <w:top w:val="single" w:sz="12" w:space="0" w:color="808080"/>
                        <w:left w:val="single" w:sz="12" w:space="0" w:color="808080"/>
                        <w:bottom w:val="single" w:sz="12" w:space="8" w:color="808080"/>
                        <w:right w:val="single" w:sz="12" w:space="0" w:color="808080"/>
                      </w:divBdr>
                    </w:div>
                    <w:div w:id="1907911136">
                      <w:marLeft w:val="0"/>
                      <w:marRight w:val="0"/>
                      <w:marTop w:val="0"/>
                      <w:marBottom w:val="0"/>
                      <w:divBdr>
                        <w:top w:val="single" w:sz="12" w:space="6" w:color="005789"/>
                        <w:left w:val="none" w:sz="0" w:space="0" w:color="auto"/>
                        <w:bottom w:val="none" w:sz="0" w:space="0" w:color="auto"/>
                        <w:right w:val="none" w:sz="0" w:space="0" w:color="auto"/>
                      </w:divBdr>
                      <w:divsChild>
                        <w:div w:id="707293892">
                          <w:marLeft w:val="0"/>
                          <w:marRight w:val="0"/>
                          <w:marTop w:val="0"/>
                          <w:marBottom w:val="0"/>
                          <w:divBdr>
                            <w:top w:val="none" w:sz="0" w:space="0" w:color="auto"/>
                            <w:left w:val="none" w:sz="0" w:space="0" w:color="auto"/>
                            <w:bottom w:val="none" w:sz="0" w:space="0" w:color="auto"/>
                            <w:right w:val="none" w:sz="0" w:space="0" w:color="auto"/>
                          </w:divBdr>
                          <w:divsChild>
                            <w:div w:id="1406145075">
                              <w:marLeft w:val="0"/>
                              <w:marRight w:val="0"/>
                              <w:marTop w:val="0"/>
                              <w:marBottom w:val="0"/>
                              <w:divBdr>
                                <w:top w:val="none" w:sz="0" w:space="0" w:color="auto"/>
                                <w:left w:val="none" w:sz="0" w:space="0" w:color="auto"/>
                                <w:bottom w:val="none" w:sz="0" w:space="0" w:color="auto"/>
                                <w:right w:val="none" w:sz="0" w:space="0" w:color="auto"/>
                              </w:divBdr>
                              <w:divsChild>
                                <w:div w:id="1647010863">
                                  <w:marLeft w:val="180"/>
                                  <w:marRight w:val="90"/>
                                  <w:marTop w:val="0"/>
                                  <w:marBottom w:val="0"/>
                                  <w:divBdr>
                                    <w:top w:val="none" w:sz="0" w:space="0" w:color="auto"/>
                                    <w:left w:val="none" w:sz="0" w:space="0" w:color="auto"/>
                                    <w:bottom w:val="none" w:sz="0" w:space="0" w:color="auto"/>
                                    <w:right w:val="none" w:sz="0" w:space="0" w:color="auto"/>
                                  </w:divBdr>
                                  <w:divsChild>
                                    <w:div w:id="1178540106">
                                      <w:marLeft w:val="0"/>
                                      <w:marRight w:val="0"/>
                                      <w:marTop w:val="0"/>
                                      <w:marBottom w:val="0"/>
                                      <w:divBdr>
                                        <w:top w:val="single" w:sz="12" w:space="3" w:color="005789"/>
                                        <w:left w:val="single" w:sz="6" w:space="0" w:color="DDDDDD"/>
                                        <w:bottom w:val="single" w:sz="6" w:space="0" w:color="DDDDDD"/>
                                        <w:right w:val="single" w:sz="6" w:space="0" w:color="DDDDDD"/>
                                      </w:divBdr>
                                    </w:div>
                                  </w:divsChild>
                                </w:div>
                                <w:div w:id="1065034516">
                                  <w:marLeft w:val="0"/>
                                  <w:marRight w:val="0"/>
                                  <w:marTop w:val="0"/>
                                  <w:marBottom w:val="0"/>
                                  <w:divBdr>
                                    <w:top w:val="none" w:sz="0" w:space="0" w:color="auto"/>
                                    <w:left w:val="none" w:sz="0" w:space="0" w:color="auto"/>
                                    <w:bottom w:val="none" w:sz="0" w:space="0" w:color="auto"/>
                                    <w:right w:val="none" w:sz="0" w:space="0" w:color="auto"/>
                                  </w:divBdr>
                                  <w:divsChild>
                                    <w:div w:id="493303480">
                                      <w:marLeft w:val="30"/>
                                      <w:marRight w:val="0"/>
                                      <w:marTop w:val="0"/>
                                      <w:marBottom w:val="0"/>
                                      <w:divBdr>
                                        <w:top w:val="single" w:sz="6" w:space="2" w:color="CCCCCC"/>
                                        <w:left w:val="single" w:sz="6" w:space="3" w:color="CCCCCC"/>
                                        <w:bottom w:val="single" w:sz="6" w:space="2" w:color="CCCCCC"/>
                                        <w:right w:val="single" w:sz="6" w:space="3" w:color="CCCCCC"/>
                                      </w:divBdr>
                                    </w:div>
                                    <w:div w:id="1308893924">
                                      <w:marLeft w:val="0"/>
                                      <w:marRight w:val="0"/>
                                      <w:marTop w:val="0"/>
                                      <w:marBottom w:val="150"/>
                                      <w:divBdr>
                                        <w:top w:val="none" w:sz="0" w:space="0" w:color="auto"/>
                                        <w:left w:val="none" w:sz="0" w:space="0" w:color="auto"/>
                                        <w:bottom w:val="single" w:sz="6" w:space="3" w:color="CCCCCC"/>
                                        <w:right w:val="none" w:sz="0" w:space="0" w:color="auto"/>
                                      </w:divBdr>
                                    </w:div>
                                    <w:div w:id="481628455">
                                      <w:marLeft w:val="-30"/>
                                      <w:marRight w:val="0"/>
                                      <w:marTop w:val="0"/>
                                      <w:marBottom w:val="0"/>
                                      <w:divBdr>
                                        <w:top w:val="single" w:sz="6" w:space="0" w:color="CCCCCC"/>
                                        <w:left w:val="single" w:sz="6" w:space="0" w:color="CCCCCC"/>
                                        <w:bottom w:val="single" w:sz="6" w:space="0" w:color="CCCCCC"/>
                                        <w:right w:val="single" w:sz="6" w:space="0" w:color="CCCCCC"/>
                                      </w:divBdr>
                                      <w:divsChild>
                                        <w:div w:id="1196891573">
                                          <w:marLeft w:val="0"/>
                                          <w:marRight w:val="0"/>
                                          <w:marTop w:val="0"/>
                                          <w:marBottom w:val="0"/>
                                          <w:divBdr>
                                            <w:top w:val="none" w:sz="0" w:space="0" w:color="auto"/>
                                            <w:left w:val="none" w:sz="0" w:space="0" w:color="auto"/>
                                            <w:bottom w:val="none" w:sz="0" w:space="0" w:color="auto"/>
                                            <w:right w:val="none" w:sz="0" w:space="0" w:color="auto"/>
                                          </w:divBdr>
                                        </w:div>
                                        <w:div w:id="1092513670">
                                          <w:marLeft w:val="0"/>
                                          <w:marRight w:val="0"/>
                                          <w:marTop w:val="0"/>
                                          <w:marBottom w:val="0"/>
                                          <w:divBdr>
                                            <w:top w:val="none" w:sz="0" w:space="0" w:color="auto"/>
                                            <w:left w:val="none" w:sz="0" w:space="0" w:color="auto"/>
                                            <w:bottom w:val="none" w:sz="0" w:space="0" w:color="auto"/>
                                            <w:right w:val="none" w:sz="0" w:space="0" w:color="auto"/>
                                          </w:divBdr>
                                        </w:div>
                                      </w:divsChild>
                                    </w:div>
                                    <w:div w:id="59771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595751">
      <w:bodyDiv w:val="1"/>
      <w:marLeft w:val="0"/>
      <w:marRight w:val="0"/>
      <w:marTop w:val="0"/>
      <w:marBottom w:val="0"/>
      <w:divBdr>
        <w:top w:val="none" w:sz="0" w:space="0" w:color="auto"/>
        <w:left w:val="none" w:sz="0" w:space="0" w:color="auto"/>
        <w:bottom w:val="none" w:sz="0" w:space="0" w:color="auto"/>
        <w:right w:val="none" w:sz="0" w:space="0" w:color="auto"/>
      </w:divBdr>
      <w:divsChild>
        <w:div w:id="995574905">
          <w:marLeft w:val="0"/>
          <w:marRight w:val="0"/>
          <w:marTop w:val="0"/>
          <w:marBottom w:val="0"/>
          <w:divBdr>
            <w:top w:val="none" w:sz="0" w:space="0" w:color="auto"/>
            <w:left w:val="none" w:sz="0" w:space="0" w:color="auto"/>
            <w:bottom w:val="none" w:sz="0" w:space="0" w:color="auto"/>
            <w:right w:val="none" w:sz="0" w:space="0" w:color="auto"/>
          </w:divBdr>
          <w:divsChild>
            <w:div w:id="904098482">
              <w:marLeft w:val="0"/>
              <w:marRight w:val="0"/>
              <w:marTop w:val="60"/>
              <w:marBottom w:val="0"/>
              <w:divBdr>
                <w:top w:val="none" w:sz="0" w:space="0" w:color="auto"/>
                <w:left w:val="none" w:sz="0" w:space="0" w:color="auto"/>
                <w:bottom w:val="none" w:sz="0" w:space="0" w:color="auto"/>
                <w:right w:val="none" w:sz="0" w:space="0" w:color="auto"/>
              </w:divBdr>
              <w:divsChild>
                <w:div w:id="2055228208">
                  <w:marLeft w:val="90"/>
                  <w:marRight w:val="0"/>
                  <w:marTop w:val="0"/>
                  <w:marBottom w:val="90"/>
                  <w:divBdr>
                    <w:top w:val="none" w:sz="0" w:space="0" w:color="auto"/>
                    <w:left w:val="none" w:sz="0" w:space="0" w:color="auto"/>
                    <w:bottom w:val="single" w:sz="6" w:space="0" w:color="CCCCCC"/>
                    <w:right w:val="none" w:sz="0" w:space="0" w:color="auto"/>
                  </w:divBdr>
                  <w:divsChild>
                    <w:div w:id="2135362709">
                      <w:marLeft w:val="0"/>
                      <w:marRight w:val="300"/>
                      <w:marTop w:val="0"/>
                      <w:marBottom w:val="0"/>
                      <w:divBdr>
                        <w:top w:val="none" w:sz="0" w:space="0" w:color="auto"/>
                        <w:left w:val="none" w:sz="0" w:space="0" w:color="auto"/>
                        <w:bottom w:val="none" w:sz="0" w:space="0" w:color="auto"/>
                        <w:right w:val="none" w:sz="0" w:space="0" w:color="auto"/>
                      </w:divBdr>
                    </w:div>
                    <w:div w:id="2051565345">
                      <w:marLeft w:val="0"/>
                      <w:marRight w:val="0"/>
                      <w:marTop w:val="30"/>
                      <w:marBottom w:val="0"/>
                      <w:divBdr>
                        <w:top w:val="none" w:sz="0" w:space="0" w:color="auto"/>
                        <w:left w:val="none" w:sz="0" w:space="0" w:color="auto"/>
                        <w:bottom w:val="none" w:sz="0" w:space="0" w:color="auto"/>
                        <w:right w:val="none" w:sz="0" w:space="0" w:color="auto"/>
                      </w:divBdr>
                      <w:divsChild>
                        <w:div w:id="798456230">
                          <w:marLeft w:val="0"/>
                          <w:marRight w:val="0"/>
                          <w:marTop w:val="0"/>
                          <w:marBottom w:val="0"/>
                          <w:divBdr>
                            <w:top w:val="none" w:sz="0" w:space="0" w:color="auto"/>
                            <w:left w:val="none" w:sz="0" w:space="0" w:color="auto"/>
                            <w:bottom w:val="none" w:sz="0" w:space="0" w:color="auto"/>
                            <w:right w:val="none" w:sz="0" w:space="0" w:color="auto"/>
                          </w:divBdr>
                        </w:div>
                        <w:div w:id="313335665">
                          <w:marLeft w:val="-825"/>
                          <w:marRight w:val="0"/>
                          <w:marTop w:val="0"/>
                          <w:marBottom w:val="0"/>
                          <w:divBdr>
                            <w:top w:val="none" w:sz="0" w:space="0" w:color="auto"/>
                            <w:left w:val="none" w:sz="0" w:space="0" w:color="auto"/>
                            <w:bottom w:val="none" w:sz="0" w:space="0" w:color="auto"/>
                            <w:right w:val="none" w:sz="0" w:space="0" w:color="auto"/>
                          </w:divBdr>
                        </w:div>
                        <w:div w:id="107408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380932">
                  <w:marLeft w:val="0"/>
                  <w:marRight w:val="0"/>
                  <w:marTop w:val="0"/>
                  <w:marBottom w:val="0"/>
                  <w:divBdr>
                    <w:top w:val="none" w:sz="0" w:space="0" w:color="auto"/>
                    <w:left w:val="none" w:sz="0" w:space="0" w:color="auto"/>
                    <w:bottom w:val="none" w:sz="0" w:space="0" w:color="auto"/>
                    <w:right w:val="none" w:sz="0" w:space="0" w:color="auto"/>
                  </w:divBdr>
                </w:div>
                <w:div w:id="1956062645">
                  <w:marLeft w:val="0"/>
                  <w:marRight w:val="0"/>
                  <w:marTop w:val="0"/>
                  <w:marBottom w:val="0"/>
                  <w:divBdr>
                    <w:top w:val="none" w:sz="0" w:space="0" w:color="auto"/>
                    <w:left w:val="none" w:sz="0" w:space="0" w:color="auto"/>
                    <w:bottom w:val="none" w:sz="0" w:space="0" w:color="auto"/>
                    <w:right w:val="none" w:sz="0" w:space="0" w:color="auto"/>
                  </w:divBdr>
                  <w:divsChild>
                    <w:div w:id="1009067499">
                      <w:marLeft w:val="0"/>
                      <w:marRight w:val="0"/>
                      <w:marTop w:val="0"/>
                      <w:marBottom w:val="0"/>
                      <w:divBdr>
                        <w:top w:val="single" w:sz="12" w:space="0" w:color="808080"/>
                        <w:left w:val="single" w:sz="12" w:space="0" w:color="808080"/>
                        <w:bottom w:val="single" w:sz="12" w:space="8" w:color="808080"/>
                        <w:right w:val="single" w:sz="12" w:space="0" w:color="808080"/>
                      </w:divBdr>
                    </w:div>
                    <w:div w:id="707341275">
                      <w:marLeft w:val="0"/>
                      <w:marRight w:val="0"/>
                      <w:marTop w:val="0"/>
                      <w:marBottom w:val="0"/>
                      <w:divBdr>
                        <w:top w:val="single" w:sz="12" w:space="6" w:color="005789"/>
                        <w:left w:val="none" w:sz="0" w:space="0" w:color="auto"/>
                        <w:bottom w:val="none" w:sz="0" w:space="0" w:color="auto"/>
                        <w:right w:val="none" w:sz="0" w:space="0" w:color="auto"/>
                      </w:divBdr>
                      <w:divsChild>
                        <w:div w:id="1554851557">
                          <w:marLeft w:val="0"/>
                          <w:marRight w:val="0"/>
                          <w:marTop w:val="0"/>
                          <w:marBottom w:val="0"/>
                          <w:divBdr>
                            <w:top w:val="none" w:sz="0" w:space="0" w:color="auto"/>
                            <w:left w:val="none" w:sz="0" w:space="0" w:color="auto"/>
                            <w:bottom w:val="none" w:sz="0" w:space="0" w:color="auto"/>
                            <w:right w:val="none" w:sz="0" w:space="0" w:color="auto"/>
                          </w:divBdr>
                          <w:divsChild>
                            <w:div w:id="433864227">
                              <w:marLeft w:val="0"/>
                              <w:marRight w:val="0"/>
                              <w:marTop w:val="0"/>
                              <w:marBottom w:val="0"/>
                              <w:divBdr>
                                <w:top w:val="none" w:sz="0" w:space="0" w:color="auto"/>
                                <w:left w:val="none" w:sz="0" w:space="0" w:color="auto"/>
                                <w:bottom w:val="none" w:sz="0" w:space="0" w:color="auto"/>
                                <w:right w:val="none" w:sz="0" w:space="0" w:color="auto"/>
                              </w:divBdr>
                              <w:divsChild>
                                <w:div w:id="1424834905">
                                  <w:marLeft w:val="180"/>
                                  <w:marRight w:val="90"/>
                                  <w:marTop w:val="0"/>
                                  <w:marBottom w:val="0"/>
                                  <w:divBdr>
                                    <w:top w:val="none" w:sz="0" w:space="0" w:color="auto"/>
                                    <w:left w:val="none" w:sz="0" w:space="0" w:color="auto"/>
                                    <w:bottom w:val="none" w:sz="0" w:space="0" w:color="auto"/>
                                    <w:right w:val="none" w:sz="0" w:space="0" w:color="auto"/>
                                  </w:divBdr>
                                  <w:divsChild>
                                    <w:div w:id="1978488533">
                                      <w:marLeft w:val="0"/>
                                      <w:marRight w:val="0"/>
                                      <w:marTop w:val="0"/>
                                      <w:marBottom w:val="0"/>
                                      <w:divBdr>
                                        <w:top w:val="single" w:sz="12" w:space="3" w:color="005789"/>
                                        <w:left w:val="single" w:sz="6" w:space="0" w:color="DDDDDD"/>
                                        <w:bottom w:val="single" w:sz="6" w:space="0" w:color="DDDDDD"/>
                                        <w:right w:val="single" w:sz="6" w:space="0" w:color="DDDDDD"/>
                                      </w:divBdr>
                                    </w:div>
                                  </w:divsChild>
                                </w:div>
                                <w:div w:id="335157257">
                                  <w:marLeft w:val="0"/>
                                  <w:marRight w:val="0"/>
                                  <w:marTop w:val="0"/>
                                  <w:marBottom w:val="0"/>
                                  <w:divBdr>
                                    <w:top w:val="none" w:sz="0" w:space="0" w:color="auto"/>
                                    <w:left w:val="none" w:sz="0" w:space="0" w:color="auto"/>
                                    <w:bottom w:val="none" w:sz="0" w:space="0" w:color="auto"/>
                                    <w:right w:val="none" w:sz="0" w:space="0" w:color="auto"/>
                                  </w:divBdr>
                                  <w:divsChild>
                                    <w:div w:id="1194339850">
                                      <w:marLeft w:val="30"/>
                                      <w:marRight w:val="0"/>
                                      <w:marTop w:val="0"/>
                                      <w:marBottom w:val="0"/>
                                      <w:divBdr>
                                        <w:top w:val="single" w:sz="6" w:space="2" w:color="CCCCCC"/>
                                        <w:left w:val="single" w:sz="6" w:space="3" w:color="CCCCCC"/>
                                        <w:bottom w:val="single" w:sz="6" w:space="2" w:color="CCCCCC"/>
                                        <w:right w:val="single" w:sz="6" w:space="3" w:color="CCCCCC"/>
                                      </w:divBdr>
                                    </w:div>
                                    <w:div w:id="1432122550">
                                      <w:marLeft w:val="0"/>
                                      <w:marRight w:val="0"/>
                                      <w:marTop w:val="0"/>
                                      <w:marBottom w:val="150"/>
                                      <w:divBdr>
                                        <w:top w:val="none" w:sz="0" w:space="0" w:color="auto"/>
                                        <w:left w:val="none" w:sz="0" w:space="0" w:color="auto"/>
                                        <w:bottom w:val="single" w:sz="6" w:space="3" w:color="CCCCCC"/>
                                        <w:right w:val="none" w:sz="0" w:space="0" w:color="auto"/>
                                      </w:divBdr>
                                    </w:div>
                                    <w:div w:id="952400249">
                                      <w:marLeft w:val="-30"/>
                                      <w:marRight w:val="0"/>
                                      <w:marTop w:val="0"/>
                                      <w:marBottom w:val="0"/>
                                      <w:divBdr>
                                        <w:top w:val="single" w:sz="6" w:space="0" w:color="CCCCCC"/>
                                        <w:left w:val="single" w:sz="6" w:space="0" w:color="CCCCCC"/>
                                        <w:bottom w:val="single" w:sz="6" w:space="0" w:color="CCCCCC"/>
                                        <w:right w:val="single" w:sz="6" w:space="0" w:color="CCCCCC"/>
                                      </w:divBdr>
                                      <w:divsChild>
                                        <w:div w:id="109055474">
                                          <w:marLeft w:val="0"/>
                                          <w:marRight w:val="0"/>
                                          <w:marTop w:val="0"/>
                                          <w:marBottom w:val="0"/>
                                          <w:divBdr>
                                            <w:top w:val="none" w:sz="0" w:space="0" w:color="auto"/>
                                            <w:left w:val="none" w:sz="0" w:space="0" w:color="auto"/>
                                            <w:bottom w:val="none" w:sz="0" w:space="0" w:color="auto"/>
                                            <w:right w:val="none" w:sz="0" w:space="0" w:color="auto"/>
                                          </w:divBdr>
                                        </w:div>
                                        <w:div w:id="2145124463">
                                          <w:marLeft w:val="0"/>
                                          <w:marRight w:val="0"/>
                                          <w:marTop w:val="0"/>
                                          <w:marBottom w:val="0"/>
                                          <w:divBdr>
                                            <w:top w:val="none" w:sz="0" w:space="0" w:color="auto"/>
                                            <w:left w:val="none" w:sz="0" w:space="0" w:color="auto"/>
                                            <w:bottom w:val="none" w:sz="0" w:space="0" w:color="auto"/>
                                            <w:right w:val="none" w:sz="0" w:space="0" w:color="auto"/>
                                          </w:divBdr>
                                        </w:div>
                                      </w:divsChild>
                                    </w:div>
                                    <w:div w:id="185028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2809575">
      <w:bodyDiv w:val="1"/>
      <w:marLeft w:val="0"/>
      <w:marRight w:val="0"/>
      <w:marTop w:val="0"/>
      <w:marBottom w:val="0"/>
      <w:divBdr>
        <w:top w:val="none" w:sz="0" w:space="0" w:color="auto"/>
        <w:left w:val="none" w:sz="0" w:space="0" w:color="auto"/>
        <w:bottom w:val="none" w:sz="0" w:space="0" w:color="auto"/>
        <w:right w:val="none" w:sz="0" w:space="0" w:color="auto"/>
      </w:divBdr>
      <w:divsChild>
        <w:div w:id="451751001">
          <w:marLeft w:val="0"/>
          <w:marRight w:val="1"/>
          <w:marTop w:val="0"/>
          <w:marBottom w:val="0"/>
          <w:divBdr>
            <w:top w:val="none" w:sz="0" w:space="0" w:color="auto"/>
            <w:left w:val="none" w:sz="0" w:space="0" w:color="auto"/>
            <w:bottom w:val="none" w:sz="0" w:space="0" w:color="auto"/>
            <w:right w:val="none" w:sz="0" w:space="0" w:color="auto"/>
          </w:divBdr>
          <w:divsChild>
            <w:div w:id="1283148589">
              <w:marLeft w:val="0"/>
              <w:marRight w:val="0"/>
              <w:marTop w:val="0"/>
              <w:marBottom w:val="0"/>
              <w:divBdr>
                <w:top w:val="none" w:sz="0" w:space="0" w:color="auto"/>
                <w:left w:val="none" w:sz="0" w:space="0" w:color="auto"/>
                <w:bottom w:val="none" w:sz="0" w:space="0" w:color="auto"/>
                <w:right w:val="none" w:sz="0" w:space="0" w:color="auto"/>
              </w:divBdr>
              <w:divsChild>
                <w:div w:id="668874611">
                  <w:marLeft w:val="0"/>
                  <w:marRight w:val="1"/>
                  <w:marTop w:val="0"/>
                  <w:marBottom w:val="0"/>
                  <w:divBdr>
                    <w:top w:val="none" w:sz="0" w:space="0" w:color="auto"/>
                    <w:left w:val="none" w:sz="0" w:space="0" w:color="auto"/>
                    <w:bottom w:val="none" w:sz="0" w:space="0" w:color="auto"/>
                    <w:right w:val="none" w:sz="0" w:space="0" w:color="auto"/>
                  </w:divBdr>
                  <w:divsChild>
                    <w:div w:id="1462458508">
                      <w:marLeft w:val="0"/>
                      <w:marRight w:val="0"/>
                      <w:marTop w:val="0"/>
                      <w:marBottom w:val="0"/>
                      <w:divBdr>
                        <w:top w:val="none" w:sz="0" w:space="0" w:color="auto"/>
                        <w:left w:val="none" w:sz="0" w:space="0" w:color="auto"/>
                        <w:bottom w:val="none" w:sz="0" w:space="0" w:color="auto"/>
                        <w:right w:val="none" w:sz="0" w:space="0" w:color="auto"/>
                      </w:divBdr>
                      <w:divsChild>
                        <w:div w:id="1556623762">
                          <w:marLeft w:val="0"/>
                          <w:marRight w:val="0"/>
                          <w:marTop w:val="0"/>
                          <w:marBottom w:val="0"/>
                          <w:divBdr>
                            <w:top w:val="none" w:sz="0" w:space="0" w:color="auto"/>
                            <w:left w:val="none" w:sz="0" w:space="0" w:color="auto"/>
                            <w:bottom w:val="none" w:sz="0" w:space="0" w:color="auto"/>
                            <w:right w:val="none" w:sz="0" w:space="0" w:color="auto"/>
                          </w:divBdr>
                          <w:divsChild>
                            <w:div w:id="102115173">
                              <w:marLeft w:val="0"/>
                              <w:marRight w:val="0"/>
                              <w:marTop w:val="120"/>
                              <w:marBottom w:val="360"/>
                              <w:divBdr>
                                <w:top w:val="none" w:sz="0" w:space="0" w:color="auto"/>
                                <w:left w:val="none" w:sz="0" w:space="0" w:color="auto"/>
                                <w:bottom w:val="none" w:sz="0" w:space="0" w:color="auto"/>
                                <w:right w:val="none" w:sz="0" w:space="0" w:color="auto"/>
                              </w:divBdr>
                              <w:divsChild>
                                <w:div w:id="1718891449">
                                  <w:marLeft w:val="0"/>
                                  <w:marRight w:val="0"/>
                                  <w:marTop w:val="0"/>
                                  <w:marBottom w:val="0"/>
                                  <w:divBdr>
                                    <w:top w:val="none" w:sz="0" w:space="0" w:color="auto"/>
                                    <w:left w:val="none" w:sz="0" w:space="0" w:color="auto"/>
                                    <w:bottom w:val="none" w:sz="0" w:space="0" w:color="auto"/>
                                    <w:right w:val="none" w:sz="0" w:space="0" w:color="auto"/>
                                  </w:divBdr>
                                </w:div>
                                <w:div w:id="1324430479">
                                  <w:marLeft w:val="0"/>
                                  <w:marRight w:val="0"/>
                                  <w:marTop w:val="0"/>
                                  <w:marBottom w:val="0"/>
                                  <w:divBdr>
                                    <w:top w:val="none" w:sz="0" w:space="0" w:color="auto"/>
                                    <w:left w:val="none" w:sz="0" w:space="0" w:color="auto"/>
                                    <w:bottom w:val="none" w:sz="0" w:space="0" w:color="auto"/>
                                    <w:right w:val="none" w:sz="0" w:space="0" w:color="auto"/>
                                  </w:divBdr>
                                </w:div>
                                <w:div w:id="2049639923">
                                  <w:marLeft w:val="0"/>
                                  <w:marRight w:val="0"/>
                                  <w:marTop w:val="0"/>
                                  <w:marBottom w:val="0"/>
                                  <w:divBdr>
                                    <w:top w:val="none" w:sz="0" w:space="0" w:color="auto"/>
                                    <w:left w:val="none" w:sz="0" w:space="0" w:color="auto"/>
                                    <w:bottom w:val="none" w:sz="0" w:space="0" w:color="auto"/>
                                    <w:right w:val="none" w:sz="0" w:space="0" w:color="auto"/>
                                  </w:divBdr>
                                </w:div>
                                <w:div w:id="288558998">
                                  <w:marLeft w:val="0"/>
                                  <w:marRight w:val="0"/>
                                  <w:marTop w:val="0"/>
                                  <w:marBottom w:val="0"/>
                                  <w:divBdr>
                                    <w:top w:val="none" w:sz="0" w:space="0" w:color="auto"/>
                                    <w:left w:val="none" w:sz="0" w:space="0" w:color="auto"/>
                                    <w:bottom w:val="none" w:sz="0" w:space="0" w:color="auto"/>
                                    <w:right w:val="none" w:sz="0" w:space="0" w:color="auto"/>
                                  </w:divBdr>
                                  <w:divsChild>
                                    <w:div w:id="121700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440896">
      <w:bodyDiv w:val="1"/>
      <w:marLeft w:val="0"/>
      <w:marRight w:val="0"/>
      <w:marTop w:val="0"/>
      <w:marBottom w:val="0"/>
      <w:divBdr>
        <w:top w:val="none" w:sz="0" w:space="0" w:color="auto"/>
        <w:left w:val="none" w:sz="0" w:space="0" w:color="auto"/>
        <w:bottom w:val="none" w:sz="0" w:space="0" w:color="auto"/>
        <w:right w:val="none" w:sz="0" w:space="0" w:color="auto"/>
      </w:divBdr>
      <w:divsChild>
        <w:div w:id="1768236711">
          <w:marLeft w:val="0"/>
          <w:marRight w:val="1"/>
          <w:marTop w:val="0"/>
          <w:marBottom w:val="0"/>
          <w:divBdr>
            <w:top w:val="none" w:sz="0" w:space="0" w:color="auto"/>
            <w:left w:val="none" w:sz="0" w:space="0" w:color="auto"/>
            <w:bottom w:val="none" w:sz="0" w:space="0" w:color="auto"/>
            <w:right w:val="none" w:sz="0" w:space="0" w:color="auto"/>
          </w:divBdr>
          <w:divsChild>
            <w:div w:id="1010644525">
              <w:marLeft w:val="0"/>
              <w:marRight w:val="0"/>
              <w:marTop w:val="0"/>
              <w:marBottom w:val="0"/>
              <w:divBdr>
                <w:top w:val="none" w:sz="0" w:space="0" w:color="auto"/>
                <w:left w:val="none" w:sz="0" w:space="0" w:color="auto"/>
                <w:bottom w:val="none" w:sz="0" w:space="0" w:color="auto"/>
                <w:right w:val="none" w:sz="0" w:space="0" w:color="auto"/>
              </w:divBdr>
              <w:divsChild>
                <w:div w:id="1420982072">
                  <w:marLeft w:val="0"/>
                  <w:marRight w:val="1"/>
                  <w:marTop w:val="0"/>
                  <w:marBottom w:val="0"/>
                  <w:divBdr>
                    <w:top w:val="none" w:sz="0" w:space="0" w:color="auto"/>
                    <w:left w:val="none" w:sz="0" w:space="0" w:color="auto"/>
                    <w:bottom w:val="none" w:sz="0" w:space="0" w:color="auto"/>
                    <w:right w:val="none" w:sz="0" w:space="0" w:color="auto"/>
                  </w:divBdr>
                  <w:divsChild>
                    <w:div w:id="1900704715">
                      <w:marLeft w:val="0"/>
                      <w:marRight w:val="0"/>
                      <w:marTop w:val="0"/>
                      <w:marBottom w:val="0"/>
                      <w:divBdr>
                        <w:top w:val="none" w:sz="0" w:space="0" w:color="auto"/>
                        <w:left w:val="none" w:sz="0" w:space="0" w:color="auto"/>
                        <w:bottom w:val="none" w:sz="0" w:space="0" w:color="auto"/>
                        <w:right w:val="none" w:sz="0" w:space="0" w:color="auto"/>
                      </w:divBdr>
                      <w:divsChild>
                        <w:div w:id="1214851251">
                          <w:marLeft w:val="0"/>
                          <w:marRight w:val="0"/>
                          <w:marTop w:val="0"/>
                          <w:marBottom w:val="0"/>
                          <w:divBdr>
                            <w:top w:val="none" w:sz="0" w:space="0" w:color="auto"/>
                            <w:left w:val="none" w:sz="0" w:space="0" w:color="auto"/>
                            <w:bottom w:val="none" w:sz="0" w:space="0" w:color="auto"/>
                            <w:right w:val="none" w:sz="0" w:space="0" w:color="auto"/>
                          </w:divBdr>
                          <w:divsChild>
                            <w:div w:id="903686415">
                              <w:marLeft w:val="0"/>
                              <w:marRight w:val="0"/>
                              <w:marTop w:val="120"/>
                              <w:marBottom w:val="360"/>
                              <w:divBdr>
                                <w:top w:val="none" w:sz="0" w:space="0" w:color="auto"/>
                                <w:left w:val="none" w:sz="0" w:space="0" w:color="auto"/>
                                <w:bottom w:val="none" w:sz="0" w:space="0" w:color="auto"/>
                                <w:right w:val="none" w:sz="0" w:space="0" w:color="auto"/>
                              </w:divBdr>
                              <w:divsChild>
                                <w:div w:id="2019186909">
                                  <w:marLeft w:val="0"/>
                                  <w:marRight w:val="0"/>
                                  <w:marTop w:val="0"/>
                                  <w:marBottom w:val="0"/>
                                  <w:divBdr>
                                    <w:top w:val="none" w:sz="0" w:space="0" w:color="auto"/>
                                    <w:left w:val="none" w:sz="0" w:space="0" w:color="auto"/>
                                    <w:bottom w:val="none" w:sz="0" w:space="0" w:color="auto"/>
                                    <w:right w:val="none" w:sz="0" w:space="0" w:color="auto"/>
                                  </w:divBdr>
                                </w:div>
                                <w:div w:id="997271394">
                                  <w:marLeft w:val="0"/>
                                  <w:marRight w:val="0"/>
                                  <w:marTop w:val="0"/>
                                  <w:marBottom w:val="0"/>
                                  <w:divBdr>
                                    <w:top w:val="none" w:sz="0" w:space="0" w:color="auto"/>
                                    <w:left w:val="none" w:sz="0" w:space="0" w:color="auto"/>
                                    <w:bottom w:val="none" w:sz="0" w:space="0" w:color="auto"/>
                                    <w:right w:val="none" w:sz="0" w:space="0" w:color="auto"/>
                                  </w:divBdr>
                                </w:div>
                                <w:div w:id="1575319294">
                                  <w:marLeft w:val="0"/>
                                  <w:marRight w:val="0"/>
                                  <w:marTop w:val="0"/>
                                  <w:marBottom w:val="0"/>
                                  <w:divBdr>
                                    <w:top w:val="none" w:sz="0" w:space="0" w:color="auto"/>
                                    <w:left w:val="none" w:sz="0" w:space="0" w:color="auto"/>
                                    <w:bottom w:val="none" w:sz="0" w:space="0" w:color="auto"/>
                                    <w:right w:val="none" w:sz="0" w:space="0" w:color="auto"/>
                                  </w:divBdr>
                                </w:div>
                                <w:div w:id="550844838">
                                  <w:marLeft w:val="0"/>
                                  <w:marRight w:val="0"/>
                                  <w:marTop w:val="0"/>
                                  <w:marBottom w:val="0"/>
                                  <w:divBdr>
                                    <w:top w:val="none" w:sz="0" w:space="0" w:color="auto"/>
                                    <w:left w:val="none" w:sz="0" w:space="0" w:color="auto"/>
                                    <w:bottom w:val="none" w:sz="0" w:space="0" w:color="auto"/>
                                    <w:right w:val="none" w:sz="0" w:space="0" w:color="auto"/>
                                  </w:divBdr>
                                  <w:divsChild>
                                    <w:div w:id="74090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005419">
      <w:bodyDiv w:val="1"/>
      <w:marLeft w:val="0"/>
      <w:marRight w:val="0"/>
      <w:marTop w:val="0"/>
      <w:marBottom w:val="0"/>
      <w:divBdr>
        <w:top w:val="none" w:sz="0" w:space="0" w:color="auto"/>
        <w:left w:val="none" w:sz="0" w:space="0" w:color="auto"/>
        <w:bottom w:val="none" w:sz="0" w:space="0" w:color="auto"/>
        <w:right w:val="none" w:sz="0" w:space="0" w:color="auto"/>
      </w:divBdr>
      <w:divsChild>
        <w:div w:id="2026202912">
          <w:marLeft w:val="0"/>
          <w:marRight w:val="1"/>
          <w:marTop w:val="0"/>
          <w:marBottom w:val="0"/>
          <w:divBdr>
            <w:top w:val="none" w:sz="0" w:space="0" w:color="auto"/>
            <w:left w:val="none" w:sz="0" w:space="0" w:color="auto"/>
            <w:bottom w:val="none" w:sz="0" w:space="0" w:color="auto"/>
            <w:right w:val="none" w:sz="0" w:space="0" w:color="auto"/>
          </w:divBdr>
          <w:divsChild>
            <w:div w:id="700789179">
              <w:marLeft w:val="0"/>
              <w:marRight w:val="0"/>
              <w:marTop w:val="0"/>
              <w:marBottom w:val="0"/>
              <w:divBdr>
                <w:top w:val="none" w:sz="0" w:space="0" w:color="auto"/>
                <w:left w:val="none" w:sz="0" w:space="0" w:color="auto"/>
                <w:bottom w:val="none" w:sz="0" w:space="0" w:color="auto"/>
                <w:right w:val="none" w:sz="0" w:space="0" w:color="auto"/>
              </w:divBdr>
              <w:divsChild>
                <w:div w:id="806556337">
                  <w:marLeft w:val="0"/>
                  <w:marRight w:val="1"/>
                  <w:marTop w:val="0"/>
                  <w:marBottom w:val="0"/>
                  <w:divBdr>
                    <w:top w:val="none" w:sz="0" w:space="0" w:color="auto"/>
                    <w:left w:val="none" w:sz="0" w:space="0" w:color="auto"/>
                    <w:bottom w:val="none" w:sz="0" w:space="0" w:color="auto"/>
                    <w:right w:val="none" w:sz="0" w:space="0" w:color="auto"/>
                  </w:divBdr>
                  <w:divsChild>
                    <w:div w:id="596256575">
                      <w:marLeft w:val="0"/>
                      <w:marRight w:val="0"/>
                      <w:marTop w:val="0"/>
                      <w:marBottom w:val="0"/>
                      <w:divBdr>
                        <w:top w:val="none" w:sz="0" w:space="0" w:color="auto"/>
                        <w:left w:val="none" w:sz="0" w:space="0" w:color="auto"/>
                        <w:bottom w:val="none" w:sz="0" w:space="0" w:color="auto"/>
                        <w:right w:val="none" w:sz="0" w:space="0" w:color="auto"/>
                      </w:divBdr>
                      <w:divsChild>
                        <w:div w:id="1431007007">
                          <w:marLeft w:val="0"/>
                          <w:marRight w:val="0"/>
                          <w:marTop w:val="0"/>
                          <w:marBottom w:val="0"/>
                          <w:divBdr>
                            <w:top w:val="none" w:sz="0" w:space="0" w:color="auto"/>
                            <w:left w:val="none" w:sz="0" w:space="0" w:color="auto"/>
                            <w:bottom w:val="none" w:sz="0" w:space="0" w:color="auto"/>
                            <w:right w:val="none" w:sz="0" w:space="0" w:color="auto"/>
                          </w:divBdr>
                          <w:divsChild>
                            <w:div w:id="831874594">
                              <w:marLeft w:val="0"/>
                              <w:marRight w:val="0"/>
                              <w:marTop w:val="120"/>
                              <w:marBottom w:val="360"/>
                              <w:divBdr>
                                <w:top w:val="none" w:sz="0" w:space="0" w:color="auto"/>
                                <w:left w:val="none" w:sz="0" w:space="0" w:color="auto"/>
                                <w:bottom w:val="none" w:sz="0" w:space="0" w:color="auto"/>
                                <w:right w:val="none" w:sz="0" w:space="0" w:color="auto"/>
                              </w:divBdr>
                              <w:divsChild>
                                <w:div w:id="1408914279">
                                  <w:marLeft w:val="0"/>
                                  <w:marRight w:val="0"/>
                                  <w:marTop w:val="0"/>
                                  <w:marBottom w:val="0"/>
                                  <w:divBdr>
                                    <w:top w:val="none" w:sz="0" w:space="0" w:color="auto"/>
                                    <w:left w:val="none" w:sz="0" w:space="0" w:color="auto"/>
                                    <w:bottom w:val="none" w:sz="0" w:space="0" w:color="auto"/>
                                    <w:right w:val="none" w:sz="0" w:space="0" w:color="auto"/>
                                  </w:divBdr>
                                </w:div>
                                <w:div w:id="1104959456">
                                  <w:marLeft w:val="0"/>
                                  <w:marRight w:val="0"/>
                                  <w:marTop w:val="0"/>
                                  <w:marBottom w:val="0"/>
                                  <w:divBdr>
                                    <w:top w:val="none" w:sz="0" w:space="0" w:color="auto"/>
                                    <w:left w:val="none" w:sz="0" w:space="0" w:color="auto"/>
                                    <w:bottom w:val="none" w:sz="0" w:space="0" w:color="auto"/>
                                    <w:right w:val="none" w:sz="0" w:space="0" w:color="auto"/>
                                  </w:divBdr>
                                </w:div>
                                <w:div w:id="1063986647">
                                  <w:marLeft w:val="0"/>
                                  <w:marRight w:val="0"/>
                                  <w:marTop w:val="0"/>
                                  <w:marBottom w:val="0"/>
                                  <w:divBdr>
                                    <w:top w:val="none" w:sz="0" w:space="0" w:color="auto"/>
                                    <w:left w:val="none" w:sz="0" w:space="0" w:color="auto"/>
                                    <w:bottom w:val="none" w:sz="0" w:space="0" w:color="auto"/>
                                    <w:right w:val="none" w:sz="0" w:space="0" w:color="auto"/>
                                  </w:divBdr>
                                </w:div>
                                <w:div w:id="1942761620">
                                  <w:marLeft w:val="0"/>
                                  <w:marRight w:val="0"/>
                                  <w:marTop w:val="0"/>
                                  <w:marBottom w:val="0"/>
                                  <w:divBdr>
                                    <w:top w:val="none" w:sz="0" w:space="0" w:color="auto"/>
                                    <w:left w:val="none" w:sz="0" w:space="0" w:color="auto"/>
                                    <w:bottom w:val="none" w:sz="0" w:space="0" w:color="auto"/>
                                    <w:right w:val="none" w:sz="0" w:space="0" w:color="auto"/>
                                  </w:divBdr>
                                  <w:divsChild>
                                    <w:div w:id="82956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5439840">
      <w:bodyDiv w:val="1"/>
      <w:marLeft w:val="0"/>
      <w:marRight w:val="0"/>
      <w:marTop w:val="0"/>
      <w:marBottom w:val="0"/>
      <w:divBdr>
        <w:top w:val="none" w:sz="0" w:space="0" w:color="auto"/>
        <w:left w:val="none" w:sz="0" w:space="0" w:color="auto"/>
        <w:bottom w:val="none" w:sz="0" w:space="0" w:color="auto"/>
        <w:right w:val="none" w:sz="0" w:space="0" w:color="auto"/>
      </w:divBdr>
      <w:divsChild>
        <w:div w:id="823593063">
          <w:marLeft w:val="0"/>
          <w:marRight w:val="0"/>
          <w:marTop w:val="0"/>
          <w:marBottom w:val="0"/>
          <w:divBdr>
            <w:top w:val="none" w:sz="0" w:space="0" w:color="auto"/>
            <w:left w:val="none" w:sz="0" w:space="0" w:color="auto"/>
            <w:bottom w:val="none" w:sz="0" w:space="0" w:color="auto"/>
            <w:right w:val="none" w:sz="0" w:space="0" w:color="auto"/>
          </w:divBdr>
          <w:divsChild>
            <w:div w:id="412432239">
              <w:marLeft w:val="0"/>
              <w:marRight w:val="0"/>
              <w:marTop w:val="0"/>
              <w:marBottom w:val="0"/>
              <w:divBdr>
                <w:top w:val="none" w:sz="0" w:space="0" w:color="auto"/>
                <w:left w:val="none" w:sz="0" w:space="0" w:color="auto"/>
                <w:bottom w:val="none" w:sz="0" w:space="0" w:color="auto"/>
                <w:right w:val="none" w:sz="0" w:space="0" w:color="auto"/>
              </w:divBdr>
              <w:divsChild>
                <w:div w:id="1799033424">
                  <w:marLeft w:val="0"/>
                  <w:marRight w:val="0"/>
                  <w:marTop w:val="0"/>
                  <w:marBottom w:val="0"/>
                  <w:divBdr>
                    <w:top w:val="none" w:sz="0" w:space="0" w:color="auto"/>
                    <w:left w:val="none" w:sz="0" w:space="0" w:color="auto"/>
                    <w:bottom w:val="none" w:sz="0" w:space="0" w:color="auto"/>
                    <w:right w:val="none" w:sz="0" w:space="0" w:color="auto"/>
                  </w:divBdr>
                  <w:divsChild>
                    <w:div w:id="1105274165">
                      <w:marLeft w:val="0"/>
                      <w:marRight w:val="0"/>
                      <w:marTop w:val="0"/>
                      <w:marBottom w:val="0"/>
                      <w:divBdr>
                        <w:top w:val="none" w:sz="0" w:space="0" w:color="auto"/>
                        <w:left w:val="none" w:sz="0" w:space="0" w:color="auto"/>
                        <w:bottom w:val="none" w:sz="0" w:space="0" w:color="auto"/>
                        <w:right w:val="none" w:sz="0" w:space="0" w:color="auto"/>
                      </w:divBdr>
                      <w:divsChild>
                        <w:div w:id="366832392">
                          <w:marLeft w:val="0"/>
                          <w:marRight w:val="0"/>
                          <w:marTop w:val="0"/>
                          <w:marBottom w:val="0"/>
                          <w:divBdr>
                            <w:top w:val="none" w:sz="0" w:space="0" w:color="auto"/>
                            <w:left w:val="none" w:sz="0" w:space="0" w:color="auto"/>
                            <w:bottom w:val="none" w:sz="0" w:space="0" w:color="auto"/>
                            <w:right w:val="none" w:sz="0" w:space="0" w:color="auto"/>
                          </w:divBdr>
                          <w:divsChild>
                            <w:div w:id="1800344474">
                              <w:marLeft w:val="0"/>
                              <w:marRight w:val="0"/>
                              <w:marTop w:val="0"/>
                              <w:marBottom w:val="0"/>
                              <w:divBdr>
                                <w:top w:val="none" w:sz="0" w:space="0" w:color="auto"/>
                                <w:left w:val="none" w:sz="0" w:space="0" w:color="auto"/>
                                <w:bottom w:val="none" w:sz="0" w:space="0" w:color="auto"/>
                                <w:right w:val="none" w:sz="0" w:space="0" w:color="auto"/>
                              </w:divBdr>
                              <w:divsChild>
                                <w:div w:id="192235584">
                                  <w:marLeft w:val="0"/>
                                  <w:marRight w:val="0"/>
                                  <w:marTop w:val="0"/>
                                  <w:marBottom w:val="0"/>
                                  <w:divBdr>
                                    <w:top w:val="none" w:sz="0" w:space="0" w:color="auto"/>
                                    <w:left w:val="none" w:sz="0" w:space="0" w:color="auto"/>
                                    <w:bottom w:val="none" w:sz="0" w:space="0" w:color="auto"/>
                                    <w:right w:val="none" w:sz="0" w:space="0" w:color="auto"/>
                                  </w:divBdr>
                                  <w:divsChild>
                                    <w:div w:id="1146583110">
                                      <w:marLeft w:val="0"/>
                                      <w:marRight w:val="0"/>
                                      <w:marTop w:val="0"/>
                                      <w:marBottom w:val="0"/>
                                      <w:divBdr>
                                        <w:top w:val="none" w:sz="0" w:space="0" w:color="auto"/>
                                        <w:left w:val="none" w:sz="0" w:space="0" w:color="auto"/>
                                        <w:bottom w:val="none" w:sz="0" w:space="0" w:color="auto"/>
                                        <w:right w:val="none" w:sz="0" w:space="0" w:color="auto"/>
                                      </w:divBdr>
                                    </w:div>
                                    <w:div w:id="1183939054">
                                      <w:marLeft w:val="0"/>
                                      <w:marRight w:val="0"/>
                                      <w:marTop w:val="0"/>
                                      <w:marBottom w:val="0"/>
                                      <w:divBdr>
                                        <w:top w:val="none" w:sz="0" w:space="0" w:color="auto"/>
                                        <w:left w:val="none" w:sz="0" w:space="0" w:color="auto"/>
                                        <w:bottom w:val="none" w:sz="0" w:space="0" w:color="auto"/>
                                        <w:right w:val="none" w:sz="0" w:space="0" w:color="auto"/>
                                      </w:divBdr>
                                    </w:div>
                                    <w:div w:id="995576299">
                                      <w:marLeft w:val="0"/>
                                      <w:marRight w:val="0"/>
                                      <w:marTop w:val="0"/>
                                      <w:marBottom w:val="0"/>
                                      <w:divBdr>
                                        <w:top w:val="none" w:sz="0" w:space="0" w:color="auto"/>
                                        <w:left w:val="none" w:sz="0" w:space="0" w:color="auto"/>
                                        <w:bottom w:val="none" w:sz="0" w:space="0" w:color="auto"/>
                                        <w:right w:val="none" w:sz="0" w:space="0" w:color="auto"/>
                                      </w:divBdr>
                                    </w:div>
                                    <w:div w:id="187333844">
                                      <w:marLeft w:val="0"/>
                                      <w:marRight w:val="0"/>
                                      <w:marTop w:val="0"/>
                                      <w:marBottom w:val="0"/>
                                      <w:divBdr>
                                        <w:top w:val="none" w:sz="0" w:space="0" w:color="auto"/>
                                        <w:left w:val="none" w:sz="0" w:space="0" w:color="auto"/>
                                        <w:bottom w:val="none" w:sz="0" w:space="0" w:color="auto"/>
                                        <w:right w:val="none" w:sz="0" w:space="0" w:color="auto"/>
                                      </w:divBdr>
                                      <w:divsChild>
                                        <w:div w:id="12321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9104144">
      <w:bodyDiv w:val="1"/>
      <w:marLeft w:val="0"/>
      <w:marRight w:val="0"/>
      <w:marTop w:val="0"/>
      <w:marBottom w:val="0"/>
      <w:divBdr>
        <w:top w:val="none" w:sz="0" w:space="0" w:color="auto"/>
        <w:left w:val="none" w:sz="0" w:space="0" w:color="auto"/>
        <w:bottom w:val="none" w:sz="0" w:space="0" w:color="auto"/>
        <w:right w:val="none" w:sz="0" w:space="0" w:color="auto"/>
      </w:divBdr>
      <w:divsChild>
        <w:div w:id="538973422">
          <w:marLeft w:val="0"/>
          <w:marRight w:val="1"/>
          <w:marTop w:val="0"/>
          <w:marBottom w:val="0"/>
          <w:divBdr>
            <w:top w:val="none" w:sz="0" w:space="0" w:color="auto"/>
            <w:left w:val="none" w:sz="0" w:space="0" w:color="auto"/>
            <w:bottom w:val="none" w:sz="0" w:space="0" w:color="auto"/>
            <w:right w:val="none" w:sz="0" w:space="0" w:color="auto"/>
          </w:divBdr>
          <w:divsChild>
            <w:div w:id="1974627533">
              <w:marLeft w:val="0"/>
              <w:marRight w:val="0"/>
              <w:marTop w:val="0"/>
              <w:marBottom w:val="0"/>
              <w:divBdr>
                <w:top w:val="none" w:sz="0" w:space="0" w:color="auto"/>
                <w:left w:val="none" w:sz="0" w:space="0" w:color="auto"/>
                <w:bottom w:val="none" w:sz="0" w:space="0" w:color="auto"/>
                <w:right w:val="none" w:sz="0" w:space="0" w:color="auto"/>
              </w:divBdr>
              <w:divsChild>
                <w:div w:id="147209980">
                  <w:marLeft w:val="0"/>
                  <w:marRight w:val="1"/>
                  <w:marTop w:val="0"/>
                  <w:marBottom w:val="0"/>
                  <w:divBdr>
                    <w:top w:val="none" w:sz="0" w:space="0" w:color="auto"/>
                    <w:left w:val="none" w:sz="0" w:space="0" w:color="auto"/>
                    <w:bottom w:val="none" w:sz="0" w:space="0" w:color="auto"/>
                    <w:right w:val="none" w:sz="0" w:space="0" w:color="auto"/>
                  </w:divBdr>
                  <w:divsChild>
                    <w:div w:id="1562398956">
                      <w:marLeft w:val="0"/>
                      <w:marRight w:val="0"/>
                      <w:marTop w:val="0"/>
                      <w:marBottom w:val="0"/>
                      <w:divBdr>
                        <w:top w:val="none" w:sz="0" w:space="0" w:color="auto"/>
                        <w:left w:val="none" w:sz="0" w:space="0" w:color="auto"/>
                        <w:bottom w:val="none" w:sz="0" w:space="0" w:color="auto"/>
                        <w:right w:val="none" w:sz="0" w:space="0" w:color="auto"/>
                      </w:divBdr>
                      <w:divsChild>
                        <w:div w:id="341932089">
                          <w:marLeft w:val="0"/>
                          <w:marRight w:val="0"/>
                          <w:marTop w:val="0"/>
                          <w:marBottom w:val="0"/>
                          <w:divBdr>
                            <w:top w:val="none" w:sz="0" w:space="0" w:color="auto"/>
                            <w:left w:val="none" w:sz="0" w:space="0" w:color="auto"/>
                            <w:bottom w:val="none" w:sz="0" w:space="0" w:color="auto"/>
                            <w:right w:val="none" w:sz="0" w:space="0" w:color="auto"/>
                          </w:divBdr>
                          <w:divsChild>
                            <w:div w:id="1612080115">
                              <w:marLeft w:val="0"/>
                              <w:marRight w:val="0"/>
                              <w:marTop w:val="120"/>
                              <w:marBottom w:val="360"/>
                              <w:divBdr>
                                <w:top w:val="none" w:sz="0" w:space="0" w:color="auto"/>
                                <w:left w:val="none" w:sz="0" w:space="0" w:color="auto"/>
                                <w:bottom w:val="none" w:sz="0" w:space="0" w:color="auto"/>
                                <w:right w:val="none" w:sz="0" w:space="0" w:color="auto"/>
                              </w:divBdr>
                              <w:divsChild>
                                <w:div w:id="329867584">
                                  <w:marLeft w:val="0"/>
                                  <w:marRight w:val="0"/>
                                  <w:marTop w:val="0"/>
                                  <w:marBottom w:val="0"/>
                                  <w:divBdr>
                                    <w:top w:val="none" w:sz="0" w:space="0" w:color="auto"/>
                                    <w:left w:val="none" w:sz="0" w:space="0" w:color="auto"/>
                                    <w:bottom w:val="none" w:sz="0" w:space="0" w:color="auto"/>
                                    <w:right w:val="none" w:sz="0" w:space="0" w:color="auto"/>
                                  </w:divBdr>
                                </w:div>
                                <w:div w:id="1793860879">
                                  <w:marLeft w:val="0"/>
                                  <w:marRight w:val="0"/>
                                  <w:marTop w:val="0"/>
                                  <w:marBottom w:val="0"/>
                                  <w:divBdr>
                                    <w:top w:val="none" w:sz="0" w:space="0" w:color="auto"/>
                                    <w:left w:val="none" w:sz="0" w:space="0" w:color="auto"/>
                                    <w:bottom w:val="none" w:sz="0" w:space="0" w:color="auto"/>
                                    <w:right w:val="none" w:sz="0" w:space="0" w:color="auto"/>
                                  </w:divBdr>
                                </w:div>
                                <w:div w:id="897743124">
                                  <w:marLeft w:val="0"/>
                                  <w:marRight w:val="0"/>
                                  <w:marTop w:val="0"/>
                                  <w:marBottom w:val="0"/>
                                  <w:divBdr>
                                    <w:top w:val="none" w:sz="0" w:space="0" w:color="auto"/>
                                    <w:left w:val="none" w:sz="0" w:space="0" w:color="auto"/>
                                    <w:bottom w:val="none" w:sz="0" w:space="0" w:color="auto"/>
                                    <w:right w:val="none" w:sz="0" w:space="0" w:color="auto"/>
                                  </w:divBdr>
                                </w:div>
                                <w:div w:id="249848808">
                                  <w:marLeft w:val="0"/>
                                  <w:marRight w:val="0"/>
                                  <w:marTop w:val="0"/>
                                  <w:marBottom w:val="0"/>
                                  <w:divBdr>
                                    <w:top w:val="none" w:sz="0" w:space="0" w:color="auto"/>
                                    <w:left w:val="none" w:sz="0" w:space="0" w:color="auto"/>
                                    <w:bottom w:val="none" w:sz="0" w:space="0" w:color="auto"/>
                                    <w:right w:val="none" w:sz="0" w:space="0" w:color="auto"/>
                                  </w:divBdr>
                                  <w:divsChild>
                                    <w:div w:id="86556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630240">
      <w:bodyDiv w:val="1"/>
      <w:marLeft w:val="0"/>
      <w:marRight w:val="0"/>
      <w:marTop w:val="0"/>
      <w:marBottom w:val="0"/>
      <w:divBdr>
        <w:top w:val="none" w:sz="0" w:space="0" w:color="auto"/>
        <w:left w:val="none" w:sz="0" w:space="0" w:color="auto"/>
        <w:bottom w:val="none" w:sz="0" w:space="0" w:color="auto"/>
        <w:right w:val="none" w:sz="0" w:space="0" w:color="auto"/>
      </w:divBdr>
      <w:divsChild>
        <w:div w:id="1526164547">
          <w:marLeft w:val="0"/>
          <w:marRight w:val="0"/>
          <w:marTop w:val="0"/>
          <w:marBottom w:val="0"/>
          <w:divBdr>
            <w:top w:val="none" w:sz="0" w:space="0" w:color="auto"/>
            <w:left w:val="none" w:sz="0" w:space="0" w:color="auto"/>
            <w:bottom w:val="none" w:sz="0" w:space="0" w:color="auto"/>
            <w:right w:val="none" w:sz="0" w:space="0" w:color="auto"/>
          </w:divBdr>
          <w:divsChild>
            <w:div w:id="195626727">
              <w:marLeft w:val="0"/>
              <w:marRight w:val="0"/>
              <w:marTop w:val="60"/>
              <w:marBottom w:val="0"/>
              <w:divBdr>
                <w:top w:val="none" w:sz="0" w:space="0" w:color="auto"/>
                <w:left w:val="none" w:sz="0" w:space="0" w:color="auto"/>
                <w:bottom w:val="none" w:sz="0" w:space="0" w:color="auto"/>
                <w:right w:val="none" w:sz="0" w:space="0" w:color="auto"/>
              </w:divBdr>
              <w:divsChild>
                <w:div w:id="1310398837">
                  <w:marLeft w:val="90"/>
                  <w:marRight w:val="0"/>
                  <w:marTop w:val="0"/>
                  <w:marBottom w:val="90"/>
                  <w:divBdr>
                    <w:top w:val="none" w:sz="0" w:space="0" w:color="auto"/>
                    <w:left w:val="none" w:sz="0" w:space="0" w:color="auto"/>
                    <w:bottom w:val="single" w:sz="6" w:space="0" w:color="CCCCCC"/>
                    <w:right w:val="none" w:sz="0" w:space="0" w:color="auto"/>
                  </w:divBdr>
                  <w:divsChild>
                    <w:div w:id="831919743">
                      <w:marLeft w:val="0"/>
                      <w:marRight w:val="300"/>
                      <w:marTop w:val="0"/>
                      <w:marBottom w:val="0"/>
                      <w:divBdr>
                        <w:top w:val="none" w:sz="0" w:space="0" w:color="auto"/>
                        <w:left w:val="none" w:sz="0" w:space="0" w:color="auto"/>
                        <w:bottom w:val="none" w:sz="0" w:space="0" w:color="auto"/>
                        <w:right w:val="none" w:sz="0" w:space="0" w:color="auto"/>
                      </w:divBdr>
                    </w:div>
                    <w:div w:id="1589582215">
                      <w:marLeft w:val="0"/>
                      <w:marRight w:val="0"/>
                      <w:marTop w:val="30"/>
                      <w:marBottom w:val="0"/>
                      <w:divBdr>
                        <w:top w:val="none" w:sz="0" w:space="0" w:color="auto"/>
                        <w:left w:val="none" w:sz="0" w:space="0" w:color="auto"/>
                        <w:bottom w:val="none" w:sz="0" w:space="0" w:color="auto"/>
                        <w:right w:val="none" w:sz="0" w:space="0" w:color="auto"/>
                      </w:divBdr>
                      <w:divsChild>
                        <w:div w:id="235625299">
                          <w:marLeft w:val="0"/>
                          <w:marRight w:val="0"/>
                          <w:marTop w:val="0"/>
                          <w:marBottom w:val="0"/>
                          <w:divBdr>
                            <w:top w:val="none" w:sz="0" w:space="0" w:color="auto"/>
                            <w:left w:val="none" w:sz="0" w:space="0" w:color="auto"/>
                            <w:bottom w:val="none" w:sz="0" w:space="0" w:color="auto"/>
                            <w:right w:val="none" w:sz="0" w:space="0" w:color="auto"/>
                          </w:divBdr>
                        </w:div>
                        <w:div w:id="454716312">
                          <w:marLeft w:val="-825"/>
                          <w:marRight w:val="0"/>
                          <w:marTop w:val="0"/>
                          <w:marBottom w:val="0"/>
                          <w:divBdr>
                            <w:top w:val="none" w:sz="0" w:space="0" w:color="auto"/>
                            <w:left w:val="none" w:sz="0" w:space="0" w:color="auto"/>
                            <w:bottom w:val="none" w:sz="0" w:space="0" w:color="auto"/>
                            <w:right w:val="none" w:sz="0" w:space="0" w:color="auto"/>
                          </w:divBdr>
                        </w:div>
                        <w:div w:id="14938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6375">
                  <w:marLeft w:val="0"/>
                  <w:marRight w:val="0"/>
                  <w:marTop w:val="0"/>
                  <w:marBottom w:val="0"/>
                  <w:divBdr>
                    <w:top w:val="none" w:sz="0" w:space="0" w:color="auto"/>
                    <w:left w:val="none" w:sz="0" w:space="0" w:color="auto"/>
                    <w:bottom w:val="none" w:sz="0" w:space="0" w:color="auto"/>
                    <w:right w:val="none" w:sz="0" w:space="0" w:color="auto"/>
                  </w:divBdr>
                </w:div>
                <w:div w:id="1811361235">
                  <w:marLeft w:val="0"/>
                  <w:marRight w:val="0"/>
                  <w:marTop w:val="0"/>
                  <w:marBottom w:val="0"/>
                  <w:divBdr>
                    <w:top w:val="none" w:sz="0" w:space="0" w:color="auto"/>
                    <w:left w:val="none" w:sz="0" w:space="0" w:color="auto"/>
                    <w:bottom w:val="none" w:sz="0" w:space="0" w:color="auto"/>
                    <w:right w:val="none" w:sz="0" w:space="0" w:color="auto"/>
                  </w:divBdr>
                  <w:divsChild>
                    <w:div w:id="1611740754">
                      <w:marLeft w:val="0"/>
                      <w:marRight w:val="0"/>
                      <w:marTop w:val="0"/>
                      <w:marBottom w:val="0"/>
                      <w:divBdr>
                        <w:top w:val="single" w:sz="12" w:space="0" w:color="808080"/>
                        <w:left w:val="single" w:sz="12" w:space="0" w:color="808080"/>
                        <w:bottom w:val="single" w:sz="12" w:space="8" w:color="808080"/>
                        <w:right w:val="single" w:sz="12" w:space="0" w:color="808080"/>
                      </w:divBdr>
                    </w:div>
                    <w:div w:id="172695403">
                      <w:marLeft w:val="0"/>
                      <w:marRight w:val="0"/>
                      <w:marTop w:val="0"/>
                      <w:marBottom w:val="0"/>
                      <w:divBdr>
                        <w:top w:val="single" w:sz="12" w:space="6" w:color="005789"/>
                        <w:left w:val="none" w:sz="0" w:space="0" w:color="auto"/>
                        <w:bottom w:val="none" w:sz="0" w:space="0" w:color="auto"/>
                        <w:right w:val="none" w:sz="0" w:space="0" w:color="auto"/>
                      </w:divBdr>
                      <w:divsChild>
                        <w:div w:id="1242178996">
                          <w:marLeft w:val="0"/>
                          <w:marRight w:val="0"/>
                          <w:marTop w:val="0"/>
                          <w:marBottom w:val="0"/>
                          <w:divBdr>
                            <w:top w:val="none" w:sz="0" w:space="0" w:color="auto"/>
                            <w:left w:val="none" w:sz="0" w:space="0" w:color="auto"/>
                            <w:bottom w:val="none" w:sz="0" w:space="0" w:color="auto"/>
                            <w:right w:val="none" w:sz="0" w:space="0" w:color="auto"/>
                          </w:divBdr>
                          <w:divsChild>
                            <w:div w:id="631599287">
                              <w:marLeft w:val="0"/>
                              <w:marRight w:val="0"/>
                              <w:marTop w:val="0"/>
                              <w:marBottom w:val="0"/>
                              <w:divBdr>
                                <w:top w:val="none" w:sz="0" w:space="0" w:color="auto"/>
                                <w:left w:val="none" w:sz="0" w:space="0" w:color="auto"/>
                                <w:bottom w:val="none" w:sz="0" w:space="0" w:color="auto"/>
                                <w:right w:val="none" w:sz="0" w:space="0" w:color="auto"/>
                              </w:divBdr>
                              <w:divsChild>
                                <w:div w:id="355153805">
                                  <w:marLeft w:val="0"/>
                                  <w:marRight w:val="0"/>
                                  <w:marTop w:val="0"/>
                                  <w:marBottom w:val="0"/>
                                  <w:divBdr>
                                    <w:top w:val="none" w:sz="0" w:space="0" w:color="auto"/>
                                    <w:left w:val="none" w:sz="0" w:space="0" w:color="auto"/>
                                    <w:bottom w:val="none" w:sz="0" w:space="0" w:color="auto"/>
                                    <w:right w:val="none" w:sz="0" w:space="0" w:color="auto"/>
                                  </w:divBdr>
                                  <w:divsChild>
                                    <w:div w:id="2057390304">
                                      <w:marLeft w:val="30"/>
                                      <w:marRight w:val="0"/>
                                      <w:marTop w:val="0"/>
                                      <w:marBottom w:val="0"/>
                                      <w:divBdr>
                                        <w:top w:val="single" w:sz="6" w:space="2" w:color="CCCCCC"/>
                                        <w:left w:val="single" w:sz="6" w:space="3" w:color="CCCCCC"/>
                                        <w:bottom w:val="single" w:sz="6" w:space="2" w:color="CCCCCC"/>
                                        <w:right w:val="single" w:sz="6" w:space="3" w:color="CCCCCC"/>
                                      </w:divBdr>
                                    </w:div>
                                    <w:div w:id="1208487914">
                                      <w:marLeft w:val="0"/>
                                      <w:marRight w:val="0"/>
                                      <w:marTop w:val="0"/>
                                      <w:marBottom w:val="150"/>
                                      <w:divBdr>
                                        <w:top w:val="none" w:sz="0" w:space="0" w:color="auto"/>
                                        <w:left w:val="none" w:sz="0" w:space="0" w:color="auto"/>
                                        <w:bottom w:val="single" w:sz="6" w:space="3" w:color="CCCCCC"/>
                                        <w:right w:val="none" w:sz="0" w:space="0" w:color="auto"/>
                                      </w:divBdr>
                                    </w:div>
                                    <w:div w:id="665671215">
                                      <w:marLeft w:val="-30"/>
                                      <w:marRight w:val="0"/>
                                      <w:marTop w:val="0"/>
                                      <w:marBottom w:val="0"/>
                                      <w:divBdr>
                                        <w:top w:val="single" w:sz="6" w:space="0" w:color="CCCCCC"/>
                                        <w:left w:val="single" w:sz="6" w:space="0" w:color="CCCCCC"/>
                                        <w:bottom w:val="single" w:sz="6" w:space="0" w:color="CCCCCC"/>
                                        <w:right w:val="single" w:sz="6" w:space="0" w:color="CCCCCC"/>
                                      </w:divBdr>
                                      <w:divsChild>
                                        <w:div w:id="1806652730">
                                          <w:marLeft w:val="0"/>
                                          <w:marRight w:val="0"/>
                                          <w:marTop w:val="0"/>
                                          <w:marBottom w:val="0"/>
                                          <w:divBdr>
                                            <w:top w:val="none" w:sz="0" w:space="0" w:color="auto"/>
                                            <w:left w:val="none" w:sz="0" w:space="0" w:color="auto"/>
                                            <w:bottom w:val="none" w:sz="0" w:space="0" w:color="auto"/>
                                            <w:right w:val="none" w:sz="0" w:space="0" w:color="auto"/>
                                          </w:divBdr>
                                        </w:div>
                                        <w:div w:id="1127043419">
                                          <w:marLeft w:val="0"/>
                                          <w:marRight w:val="0"/>
                                          <w:marTop w:val="0"/>
                                          <w:marBottom w:val="0"/>
                                          <w:divBdr>
                                            <w:top w:val="none" w:sz="0" w:space="0" w:color="auto"/>
                                            <w:left w:val="none" w:sz="0" w:space="0" w:color="auto"/>
                                            <w:bottom w:val="none" w:sz="0" w:space="0" w:color="auto"/>
                                            <w:right w:val="none" w:sz="0" w:space="0" w:color="auto"/>
                                          </w:divBdr>
                                        </w:div>
                                      </w:divsChild>
                                    </w:div>
                                    <w:div w:id="15757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020103">
      <w:bodyDiv w:val="1"/>
      <w:marLeft w:val="0"/>
      <w:marRight w:val="0"/>
      <w:marTop w:val="0"/>
      <w:marBottom w:val="0"/>
      <w:divBdr>
        <w:top w:val="none" w:sz="0" w:space="0" w:color="auto"/>
        <w:left w:val="none" w:sz="0" w:space="0" w:color="auto"/>
        <w:bottom w:val="none" w:sz="0" w:space="0" w:color="auto"/>
        <w:right w:val="none" w:sz="0" w:space="0" w:color="auto"/>
      </w:divBdr>
      <w:divsChild>
        <w:div w:id="239826535">
          <w:marLeft w:val="0"/>
          <w:marRight w:val="1"/>
          <w:marTop w:val="0"/>
          <w:marBottom w:val="0"/>
          <w:divBdr>
            <w:top w:val="none" w:sz="0" w:space="0" w:color="auto"/>
            <w:left w:val="none" w:sz="0" w:space="0" w:color="auto"/>
            <w:bottom w:val="none" w:sz="0" w:space="0" w:color="auto"/>
            <w:right w:val="none" w:sz="0" w:space="0" w:color="auto"/>
          </w:divBdr>
          <w:divsChild>
            <w:div w:id="767701649">
              <w:marLeft w:val="0"/>
              <w:marRight w:val="0"/>
              <w:marTop w:val="0"/>
              <w:marBottom w:val="0"/>
              <w:divBdr>
                <w:top w:val="none" w:sz="0" w:space="0" w:color="auto"/>
                <w:left w:val="none" w:sz="0" w:space="0" w:color="auto"/>
                <w:bottom w:val="none" w:sz="0" w:space="0" w:color="auto"/>
                <w:right w:val="none" w:sz="0" w:space="0" w:color="auto"/>
              </w:divBdr>
              <w:divsChild>
                <w:div w:id="1834569645">
                  <w:marLeft w:val="0"/>
                  <w:marRight w:val="1"/>
                  <w:marTop w:val="0"/>
                  <w:marBottom w:val="0"/>
                  <w:divBdr>
                    <w:top w:val="none" w:sz="0" w:space="0" w:color="auto"/>
                    <w:left w:val="none" w:sz="0" w:space="0" w:color="auto"/>
                    <w:bottom w:val="none" w:sz="0" w:space="0" w:color="auto"/>
                    <w:right w:val="none" w:sz="0" w:space="0" w:color="auto"/>
                  </w:divBdr>
                  <w:divsChild>
                    <w:div w:id="1804152614">
                      <w:marLeft w:val="0"/>
                      <w:marRight w:val="0"/>
                      <w:marTop w:val="0"/>
                      <w:marBottom w:val="0"/>
                      <w:divBdr>
                        <w:top w:val="none" w:sz="0" w:space="0" w:color="auto"/>
                        <w:left w:val="none" w:sz="0" w:space="0" w:color="auto"/>
                        <w:bottom w:val="none" w:sz="0" w:space="0" w:color="auto"/>
                        <w:right w:val="none" w:sz="0" w:space="0" w:color="auto"/>
                      </w:divBdr>
                      <w:divsChild>
                        <w:div w:id="833255949">
                          <w:marLeft w:val="0"/>
                          <w:marRight w:val="0"/>
                          <w:marTop w:val="0"/>
                          <w:marBottom w:val="0"/>
                          <w:divBdr>
                            <w:top w:val="none" w:sz="0" w:space="0" w:color="auto"/>
                            <w:left w:val="none" w:sz="0" w:space="0" w:color="auto"/>
                            <w:bottom w:val="none" w:sz="0" w:space="0" w:color="auto"/>
                            <w:right w:val="none" w:sz="0" w:space="0" w:color="auto"/>
                          </w:divBdr>
                          <w:divsChild>
                            <w:div w:id="1111320614">
                              <w:marLeft w:val="0"/>
                              <w:marRight w:val="0"/>
                              <w:marTop w:val="120"/>
                              <w:marBottom w:val="360"/>
                              <w:divBdr>
                                <w:top w:val="none" w:sz="0" w:space="0" w:color="auto"/>
                                <w:left w:val="none" w:sz="0" w:space="0" w:color="auto"/>
                                <w:bottom w:val="none" w:sz="0" w:space="0" w:color="auto"/>
                                <w:right w:val="none" w:sz="0" w:space="0" w:color="auto"/>
                              </w:divBdr>
                              <w:divsChild>
                                <w:div w:id="1611012988">
                                  <w:marLeft w:val="0"/>
                                  <w:marRight w:val="0"/>
                                  <w:marTop w:val="0"/>
                                  <w:marBottom w:val="0"/>
                                  <w:divBdr>
                                    <w:top w:val="none" w:sz="0" w:space="0" w:color="auto"/>
                                    <w:left w:val="none" w:sz="0" w:space="0" w:color="auto"/>
                                    <w:bottom w:val="none" w:sz="0" w:space="0" w:color="auto"/>
                                    <w:right w:val="none" w:sz="0" w:space="0" w:color="auto"/>
                                  </w:divBdr>
                                </w:div>
                                <w:div w:id="1989624882">
                                  <w:marLeft w:val="0"/>
                                  <w:marRight w:val="0"/>
                                  <w:marTop w:val="0"/>
                                  <w:marBottom w:val="0"/>
                                  <w:divBdr>
                                    <w:top w:val="none" w:sz="0" w:space="0" w:color="auto"/>
                                    <w:left w:val="none" w:sz="0" w:space="0" w:color="auto"/>
                                    <w:bottom w:val="none" w:sz="0" w:space="0" w:color="auto"/>
                                    <w:right w:val="none" w:sz="0" w:space="0" w:color="auto"/>
                                  </w:divBdr>
                                </w:div>
                                <w:div w:id="1249147764">
                                  <w:marLeft w:val="0"/>
                                  <w:marRight w:val="0"/>
                                  <w:marTop w:val="0"/>
                                  <w:marBottom w:val="0"/>
                                  <w:divBdr>
                                    <w:top w:val="none" w:sz="0" w:space="0" w:color="auto"/>
                                    <w:left w:val="none" w:sz="0" w:space="0" w:color="auto"/>
                                    <w:bottom w:val="none" w:sz="0" w:space="0" w:color="auto"/>
                                    <w:right w:val="none" w:sz="0" w:space="0" w:color="auto"/>
                                  </w:divBdr>
                                </w:div>
                                <w:div w:id="1933202716">
                                  <w:marLeft w:val="0"/>
                                  <w:marRight w:val="0"/>
                                  <w:marTop w:val="0"/>
                                  <w:marBottom w:val="0"/>
                                  <w:divBdr>
                                    <w:top w:val="none" w:sz="0" w:space="0" w:color="auto"/>
                                    <w:left w:val="none" w:sz="0" w:space="0" w:color="auto"/>
                                    <w:bottom w:val="none" w:sz="0" w:space="0" w:color="auto"/>
                                    <w:right w:val="none" w:sz="0" w:space="0" w:color="auto"/>
                                  </w:divBdr>
                                  <w:divsChild>
                                    <w:div w:id="97953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5813511">
      <w:bodyDiv w:val="1"/>
      <w:marLeft w:val="0"/>
      <w:marRight w:val="0"/>
      <w:marTop w:val="0"/>
      <w:marBottom w:val="0"/>
      <w:divBdr>
        <w:top w:val="none" w:sz="0" w:space="0" w:color="auto"/>
        <w:left w:val="none" w:sz="0" w:space="0" w:color="auto"/>
        <w:bottom w:val="none" w:sz="0" w:space="0" w:color="auto"/>
        <w:right w:val="none" w:sz="0" w:space="0" w:color="auto"/>
      </w:divBdr>
      <w:divsChild>
        <w:div w:id="1415009833">
          <w:marLeft w:val="0"/>
          <w:marRight w:val="0"/>
          <w:marTop w:val="0"/>
          <w:marBottom w:val="0"/>
          <w:divBdr>
            <w:top w:val="none" w:sz="0" w:space="0" w:color="auto"/>
            <w:left w:val="none" w:sz="0" w:space="0" w:color="auto"/>
            <w:bottom w:val="none" w:sz="0" w:space="0" w:color="auto"/>
            <w:right w:val="none" w:sz="0" w:space="0" w:color="auto"/>
          </w:divBdr>
          <w:divsChild>
            <w:div w:id="1043753887">
              <w:marLeft w:val="0"/>
              <w:marRight w:val="0"/>
              <w:marTop w:val="60"/>
              <w:marBottom w:val="0"/>
              <w:divBdr>
                <w:top w:val="none" w:sz="0" w:space="0" w:color="auto"/>
                <w:left w:val="none" w:sz="0" w:space="0" w:color="auto"/>
                <w:bottom w:val="none" w:sz="0" w:space="0" w:color="auto"/>
                <w:right w:val="none" w:sz="0" w:space="0" w:color="auto"/>
              </w:divBdr>
              <w:divsChild>
                <w:div w:id="1233663039">
                  <w:marLeft w:val="90"/>
                  <w:marRight w:val="0"/>
                  <w:marTop w:val="0"/>
                  <w:marBottom w:val="90"/>
                  <w:divBdr>
                    <w:top w:val="none" w:sz="0" w:space="0" w:color="auto"/>
                    <w:left w:val="none" w:sz="0" w:space="0" w:color="auto"/>
                    <w:bottom w:val="single" w:sz="6" w:space="0" w:color="CCCCCC"/>
                    <w:right w:val="none" w:sz="0" w:space="0" w:color="auto"/>
                  </w:divBdr>
                  <w:divsChild>
                    <w:div w:id="1360356201">
                      <w:marLeft w:val="0"/>
                      <w:marRight w:val="300"/>
                      <w:marTop w:val="0"/>
                      <w:marBottom w:val="0"/>
                      <w:divBdr>
                        <w:top w:val="none" w:sz="0" w:space="0" w:color="auto"/>
                        <w:left w:val="none" w:sz="0" w:space="0" w:color="auto"/>
                        <w:bottom w:val="none" w:sz="0" w:space="0" w:color="auto"/>
                        <w:right w:val="none" w:sz="0" w:space="0" w:color="auto"/>
                      </w:divBdr>
                    </w:div>
                    <w:div w:id="89857031">
                      <w:marLeft w:val="0"/>
                      <w:marRight w:val="0"/>
                      <w:marTop w:val="30"/>
                      <w:marBottom w:val="0"/>
                      <w:divBdr>
                        <w:top w:val="none" w:sz="0" w:space="0" w:color="auto"/>
                        <w:left w:val="none" w:sz="0" w:space="0" w:color="auto"/>
                        <w:bottom w:val="none" w:sz="0" w:space="0" w:color="auto"/>
                        <w:right w:val="none" w:sz="0" w:space="0" w:color="auto"/>
                      </w:divBdr>
                      <w:divsChild>
                        <w:div w:id="1473060376">
                          <w:marLeft w:val="0"/>
                          <w:marRight w:val="0"/>
                          <w:marTop w:val="0"/>
                          <w:marBottom w:val="0"/>
                          <w:divBdr>
                            <w:top w:val="none" w:sz="0" w:space="0" w:color="auto"/>
                            <w:left w:val="none" w:sz="0" w:space="0" w:color="auto"/>
                            <w:bottom w:val="none" w:sz="0" w:space="0" w:color="auto"/>
                            <w:right w:val="none" w:sz="0" w:space="0" w:color="auto"/>
                          </w:divBdr>
                        </w:div>
                        <w:div w:id="110706053">
                          <w:marLeft w:val="-825"/>
                          <w:marRight w:val="0"/>
                          <w:marTop w:val="0"/>
                          <w:marBottom w:val="0"/>
                          <w:divBdr>
                            <w:top w:val="none" w:sz="0" w:space="0" w:color="auto"/>
                            <w:left w:val="none" w:sz="0" w:space="0" w:color="auto"/>
                            <w:bottom w:val="none" w:sz="0" w:space="0" w:color="auto"/>
                            <w:right w:val="none" w:sz="0" w:space="0" w:color="auto"/>
                          </w:divBdr>
                        </w:div>
                        <w:div w:id="51550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49968">
                  <w:marLeft w:val="0"/>
                  <w:marRight w:val="0"/>
                  <w:marTop w:val="0"/>
                  <w:marBottom w:val="0"/>
                  <w:divBdr>
                    <w:top w:val="none" w:sz="0" w:space="0" w:color="auto"/>
                    <w:left w:val="none" w:sz="0" w:space="0" w:color="auto"/>
                    <w:bottom w:val="none" w:sz="0" w:space="0" w:color="auto"/>
                    <w:right w:val="none" w:sz="0" w:space="0" w:color="auto"/>
                  </w:divBdr>
                </w:div>
                <w:div w:id="1604461795">
                  <w:marLeft w:val="0"/>
                  <w:marRight w:val="0"/>
                  <w:marTop w:val="0"/>
                  <w:marBottom w:val="0"/>
                  <w:divBdr>
                    <w:top w:val="none" w:sz="0" w:space="0" w:color="auto"/>
                    <w:left w:val="none" w:sz="0" w:space="0" w:color="auto"/>
                    <w:bottom w:val="none" w:sz="0" w:space="0" w:color="auto"/>
                    <w:right w:val="none" w:sz="0" w:space="0" w:color="auto"/>
                  </w:divBdr>
                  <w:divsChild>
                    <w:div w:id="760490967">
                      <w:marLeft w:val="0"/>
                      <w:marRight w:val="0"/>
                      <w:marTop w:val="0"/>
                      <w:marBottom w:val="0"/>
                      <w:divBdr>
                        <w:top w:val="single" w:sz="12" w:space="0" w:color="808080"/>
                        <w:left w:val="single" w:sz="12" w:space="0" w:color="808080"/>
                        <w:bottom w:val="single" w:sz="12" w:space="8" w:color="808080"/>
                        <w:right w:val="single" w:sz="12" w:space="0" w:color="808080"/>
                      </w:divBdr>
                    </w:div>
                  </w:divsChild>
                </w:div>
              </w:divsChild>
            </w:div>
          </w:divsChild>
        </w:div>
      </w:divsChild>
    </w:div>
    <w:div w:id="2009599934">
      <w:bodyDiv w:val="1"/>
      <w:marLeft w:val="0"/>
      <w:marRight w:val="0"/>
      <w:marTop w:val="0"/>
      <w:marBottom w:val="0"/>
      <w:divBdr>
        <w:top w:val="none" w:sz="0" w:space="0" w:color="auto"/>
        <w:left w:val="none" w:sz="0" w:space="0" w:color="auto"/>
        <w:bottom w:val="none" w:sz="0" w:space="0" w:color="auto"/>
        <w:right w:val="none" w:sz="0" w:space="0" w:color="auto"/>
      </w:divBdr>
      <w:divsChild>
        <w:div w:id="1764296030">
          <w:marLeft w:val="1"/>
          <w:marRight w:val="0"/>
          <w:marTop w:val="0"/>
          <w:marBottom w:val="0"/>
          <w:divBdr>
            <w:top w:val="single" w:sz="6" w:space="0" w:color="FFFFFF"/>
            <w:left w:val="none" w:sz="0" w:space="0" w:color="auto"/>
            <w:bottom w:val="none" w:sz="0" w:space="0" w:color="auto"/>
            <w:right w:val="none" w:sz="0" w:space="0" w:color="auto"/>
          </w:divBdr>
          <w:divsChild>
            <w:div w:id="431701943">
              <w:marLeft w:val="0"/>
              <w:marRight w:val="0"/>
              <w:marTop w:val="0"/>
              <w:marBottom w:val="0"/>
              <w:divBdr>
                <w:top w:val="none" w:sz="0" w:space="0" w:color="auto"/>
                <w:left w:val="none" w:sz="0" w:space="0" w:color="auto"/>
                <w:bottom w:val="none" w:sz="0" w:space="0" w:color="auto"/>
                <w:right w:val="none" w:sz="0" w:space="0" w:color="auto"/>
              </w:divBdr>
              <w:divsChild>
                <w:div w:id="70782097">
                  <w:marLeft w:val="0"/>
                  <w:marRight w:val="0"/>
                  <w:marTop w:val="300"/>
                  <w:marBottom w:val="300"/>
                  <w:divBdr>
                    <w:top w:val="none" w:sz="0" w:space="0" w:color="auto"/>
                    <w:left w:val="none" w:sz="0" w:space="0" w:color="auto"/>
                    <w:bottom w:val="none" w:sz="0" w:space="0" w:color="auto"/>
                    <w:right w:val="none" w:sz="0" w:space="0" w:color="auto"/>
                  </w:divBdr>
                  <w:divsChild>
                    <w:div w:id="302776517">
                      <w:marLeft w:val="0"/>
                      <w:marRight w:val="0"/>
                      <w:marTop w:val="120"/>
                      <w:marBottom w:val="720"/>
                      <w:divBdr>
                        <w:top w:val="none" w:sz="0" w:space="0" w:color="auto"/>
                        <w:left w:val="none" w:sz="0" w:space="0" w:color="auto"/>
                        <w:bottom w:val="none" w:sz="0" w:space="0" w:color="auto"/>
                        <w:right w:val="none" w:sz="0" w:space="0" w:color="auto"/>
                      </w:divBdr>
                      <w:divsChild>
                        <w:div w:id="881939929">
                          <w:marLeft w:val="0"/>
                          <w:marRight w:val="0"/>
                          <w:marTop w:val="0"/>
                          <w:marBottom w:val="0"/>
                          <w:divBdr>
                            <w:top w:val="none" w:sz="0" w:space="0" w:color="auto"/>
                            <w:left w:val="none" w:sz="0" w:space="0" w:color="auto"/>
                            <w:bottom w:val="none" w:sz="0" w:space="0" w:color="auto"/>
                            <w:right w:val="none" w:sz="0" w:space="0" w:color="auto"/>
                          </w:divBdr>
                        </w:div>
                      </w:divsChild>
                    </w:div>
                    <w:div w:id="17583933">
                      <w:marLeft w:val="0"/>
                      <w:marRight w:val="0"/>
                      <w:marTop w:val="120"/>
                      <w:marBottom w:val="720"/>
                      <w:divBdr>
                        <w:top w:val="none" w:sz="0" w:space="0" w:color="auto"/>
                        <w:left w:val="none" w:sz="0" w:space="0" w:color="auto"/>
                        <w:bottom w:val="none" w:sz="0" w:space="0" w:color="auto"/>
                        <w:right w:val="none" w:sz="0" w:space="0" w:color="auto"/>
                      </w:divBdr>
                      <w:divsChild>
                        <w:div w:id="24052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718281">
      <w:bodyDiv w:val="1"/>
      <w:marLeft w:val="0"/>
      <w:marRight w:val="0"/>
      <w:marTop w:val="0"/>
      <w:marBottom w:val="0"/>
      <w:divBdr>
        <w:top w:val="none" w:sz="0" w:space="0" w:color="auto"/>
        <w:left w:val="none" w:sz="0" w:space="0" w:color="auto"/>
        <w:bottom w:val="none" w:sz="0" w:space="0" w:color="auto"/>
        <w:right w:val="none" w:sz="0" w:space="0" w:color="auto"/>
      </w:divBdr>
      <w:divsChild>
        <w:div w:id="265964996">
          <w:marLeft w:val="0"/>
          <w:marRight w:val="0"/>
          <w:marTop w:val="0"/>
          <w:marBottom w:val="0"/>
          <w:divBdr>
            <w:top w:val="none" w:sz="0" w:space="0" w:color="auto"/>
            <w:left w:val="none" w:sz="0" w:space="0" w:color="auto"/>
            <w:bottom w:val="none" w:sz="0" w:space="0" w:color="auto"/>
            <w:right w:val="none" w:sz="0" w:space="0" w:color="auto"/>
          </w:divBdr>
          <w:divsChild>
            <w:div w:id="1701662773">
              <w:marLeft w:val="0"/>
              <w:marRight w:val="0"/>
              <w:marTop w:val="0"/>
              <w:marBottom w:val="0"/>
              <w:divBdr>
                <w:top w:val="none" w:sz="0" w:space="0" w:color="auto"/>
                <w:left w:val="none" w:sz="0" w:space="0" w:color="auto"/>
                <w:bottom w:val="none" w:sz="0" w:space="0" w:color="auto"/>
                <w:right w:val="none" w:sz="0" w:space="0" w:color="auto"/>
              </w:divBdr>
              <w:divsChild>
                <w:div w:id="616527369">
                  <w:marLeft w:val="0"/>
                  <w:marRight w:val="0"/>
                  <w:marTop w:val="0"/>
                  <w:marBottom w:val="0"/>
                  <w:divBdr>
                    <w:top w:val="none" w:sz="0" w:space="0" w:color="auto"/>
                    <w:left w:val="none" w:sz="0" w:space="0" w:color="auto"/>
                    <w:bottom w:val="none" w:sz="0" w:space="0" w:color="auto"/>
                    <w:right w:val="none" w:sz="0" w:space="0" w:color="auto"/>
                  </w:divBdr>
                  <w:divsChild>
                    <w:div w:id="866139964">
                      <w:marLeft w:val="0"/>
                      <w:marRight w:val="0"/>
                      <w:marTop w:val="0"/>
                      <w:marBottom w:val="0"/>
                      <w:divBdr>
                        <w:top w:val="none" w:sz="0" w:space="0" w:color="auto"/>
                        <w:left w:val="none" w:sz="0" w:space="0" w:color="auto"/>
                        <w:bottom w:val="none" w:sz="0" w:space="0" w:color="auto"/>
                        <w:right w:val="none" w:sz="0" w:space="0" w:color="auto"/>
                      </w:divBdr>
                      <w:divsChild>
                        <w:div w:id="1271084886">
                          <w:marLeft w:val="0"/>
                          <w:marRight w:val="0"/>
                          <w:marTop w:val="0"/>
                          <w:marBottom w:val="0"/>
                          <w:divBdr>
                            <w:top w:val="none" w:sz="0" w:space="0" w:color="auto"/>
                            <w:left w:val="none" w:sz="0" w:space="0" w:color="auto"/>
                            <w:bottom w:val="none" w:sz="0" w:space="0" w:color="auto"/>
                            <w:right w:val="none" w:sz="0" w:space="0" w:color="auto"/>
                          </w:divBdr>
                          <w:divsChild>
                            <w:div w:id="1497916538">
                              <w:marLeft w:val="-105"/>
                              <w:marRight w:val="0"/>
                              <w:marTop w:val="0"/>
                              <w:marBottom w:val="0"/>
                              <w:divBdr>
                                <w:top w:val="none" w:sz="0" w:space="0" w:color="auto"/>
                                <w:left w:val="none" w:sz="0" w:space="0" w:color="auto"/>
                                <w:bottom w:val="none" w:sz="0" w:space="0" w:color="auto"/>
                                <w:right w:val="none" w:sz="0" w:space="0" w:color="auto"/>
                              </w:divBdr>
                            </w:div>
                          </w:divsChild>
                        </w:div>
                        <w:div w:id="845632406">
                          <w:marLeft w:val="600"/>
                          <w:marRight w:val="0"/>
                          <w:marTop w:val="0"/>
                          <w:marBottom w:val="0"/>
                          <w:divBdr>
                            <w:top w:val="none" w:sz="0" w:space="0" w:color="auto"/>
                            <w:left w:val="single" w:sz="6" w:space="8" w:color="CCCCCC"/>
                            <w:bottom w:val="none" w:sz="0" w:space="0" w:color="auto"/>
                            <w:right w:val="none" w:sz="0" w:space="0" w:color="auto"/>
                          </w:divBdr>
                        </w:div>
                        <w:div w:id="422071062">
                          <w:marLeft w:val="600"/>
                          <w:marRight w:val="0"/>
                          <w:marTop w:val="0"/>
                          <w:marBottom w:val="0"/>
                          <w:divBdr>
                            <w:top w:val="none" w:sz="0" w:space="0" w:color="auto"/>
                            <w:left w:val="single" w:sz="6" w:space="8" w:color="CCCCCC"/>
                            <w:bottom w:val="none" w:sz="0" w:space="0" w:color="auto"/>
                            <w:right w:val="none" w:sz="0" w:space="0" w:color="auto"/>
                          </w:divBdr>
                        </w:div>
                      </w:divsChild>
                    </w:div>
                    <w:div w:id="2099523425">
                      <w:marLeft w:val="0"/>
                      <w:marRight w:val="0"/>
                      <w:marTop w:val="300"/>
                      <w:marBottom w:val="0"/>
                      <w:divBdr>
                        <w:top w:val="none" w:sz="0" w:space="0" w:color="auto"/>
                        <w:left w:val="none" w:sz="0" w:space="0" w:color="auto"/>
                        <w:bottom w:val="none" w:sz="0" w:space="0" w:color="auto"/>
                        <w:right w:val="none" w:sz="0" w:space="0" w:color="auto"/>
                      </w:divBdr>
                      <w:divsChild>
                        <w:div w:id="1245608848">
                          <w:marLeft w:val="0"/>
                          <w:marRight w:val="0"/>
                          <w:marTop w:val="0"/>
                          <w:marBottom w:val="0"/>
                          <w:divBdr>
                            <w:top w:val="none" w:sz="0" w:space="0" w:color="auto"/>
                            <w:left w:val="none" w:sz="0" w:space="0" w:color="auto"/>
                            <w:bottom w:val="none" w:sz="0" w:space="0" w:color="auto"/>
                            <w:right w:val="none" w:sz="0" w:space="0" w:color="auto"/>
                          </w:divBdr>
                        </w:div>
                      </w:divsChild>
                    </w:div>
                    <w:div w:id="781073596">
                      <w:marLeft w:val="0"/>
                      <w:marRight w:val="0"/>
                      <w:marTop w:val="0"/>
                      <w:marBottom w:val="0"/>
                      <w:divBdr>
                        <w:top w:val="none" w:sz="0" w:space="0" w:color="auto"/>
                        <w:left w:val="none" w:sz="0" w:space="0" w:color="auto"/>
                        <w:bottom w:val="none" w:sz="0" w:space="0" w:color="auto"/>
                        <w:right w:val="none" w:sz="0" w:space="0" w:color="auto"/>
                      </w:divBdr>
                      <w:divsChild>
                        <w:div w:id="2119910259">
                          <w:marLeft w:val="0"/>
                          <w:marRight w:val="0"/>
                          <w:marTop w:val="0"/>
                          <w:marBottom w:val="0"/>
                          <w:divBdr>
                            <w:top w:val="none" w:sz="0" w:space="0" w:color="auto"/>
                            <w:left w:val="none" w:sz="0" w:space="0" w:color="auto"/>
                            <w:bottom w:val="none" w:sz="0" w:space="0" w:color="auto"/>
                            <w:right w:val="none" w:sz="0" w:space="0" w:color="auto"/>
                          </w:divBdr>
                          <w:divsChild>
                            <w:div w:id="11434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void(0);" TargetMode="External"/><Relationship Id="rId117" Type="http://schemas.openxmlformats.org/officeDocument/2006/relationships/hyperlink" Target="javascript:void(0);" TargetMode="External"/><Relationship Id="rId21" Type="http://schemas.openxmlformats.org/officeDocument/2006/relationships/hyperlink" Target="javascript:void(0);" TargetMode="External"/><Relationship Id="rId42" Type="http://schemas.openxmlformats.org/officeDocument/2006/relationships/hyperlink" Target="javascript:void(0);" TargetMode="External"/><Relationship Id="rId47" Type="http://schemas.openxmlformats.org/officeDocument/2006/relationships/hyperlink" Target="http://www.cell.com/cancer-cell/abstract/S1535-6108(13)00127-X"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http://www.ncbi.nlm.nih.gov/pubmed?term=Liu%20G%5BAuthor%5D&amp;cauthor=true&amp;cauthor_uid=23690620" TargetMode="External"/><Relationship Id="rId89" Type="http://schemas.openxmlformats.org/officeDocument/2006/relationships/hyperlink" Target="http://www.ncbi.nlm.nih.gov/pubmed?term=Cooks%20T%5BAuthor%5D&amp;cauthor=true&amp;cauthor_uid=23680148"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38" Type="http://schemas.openxmlformats.org/officeDocument/2006/relationships/hyperlink" Target="javascript:void(0);" TargetMode="External"/><Relationship Id="rId154" Type="http://schemas.openxmlformats.org/officeDocument/2006/relationships/hyperlink" Target="http://www.cell.com/molecular-cell/abstract/S1097-2765(13)00323-7" TargetMode="External"/><Relationship Id="rId159" Type="http://schemas.openxmlformats.org/officeDocument/2006/relationships/hyperlink" Target="http://download.cell.com/molecular-cell/pdf/PIIS1097276513002839.pdf" TargetMode="External"/><Relationship Id="rId175" Type="http://schemas.openxmlformats.org/officeDocument/2006/relationships/hyperlink" Target="http://www.cell.com/molecular-cell/abstract/S1097-2765(13)00334-1" TargetMode="External"/><Relationship Id="rId170" Type="http://schemas.openxmlformats.org/officeDocument/2006/relationships/hyperlink" Target="http://www.cell.com/molecular-cell/fulltext/S1097-2765(13)00286-4" TargetMode="External"/><Relationship Id="rId191" Type="http://schemas.openxmlformats.org/officeDocument/2006/relationships/theme" Target="theme/theme1.xml"/><Relationship Id="rId16" Type="http://schemas.openxmlformats.org/officeDocument/2006/relationships/hyperlink" Target="javascript:void(0);" TargetMode="External"/><Relationship Id="rId107" Type="http://schemas.openxmlformats.org/officeDocument/2006/relationships/hyperlink" Target="http://www.ncbi.nlm.nih.gov/pubmed?term=Kulak%20S%5BAuthor%5D&amp;cauthor=true&amp;cauthor_uid=23687381" TargetMode="External"/><Relationship Id="rId11" Type="http://schemas.openxmlformats.org/officeDocument/2006/relationships/hyperlink" Target="http://www.cell.com/cancer-cell/abstract/S1535-6108(13)00186-4"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http://www.ncbi.nlm.nih.gov/pubmed/23690620" TargetMode="External"/><Relationship Id="rId102" Type="http://schemas.openxmlformats.org/officeDocument/2006/relationships/hyperlink" Target="http://www.ncbi.nlm.nih.gov/pubmed?term=Rotter%20V%5BAuthor%5D&amp;cauthor=true&amp;cauthor_uid=23680148" TargetMode="External"/><Relationship Id="rId123" Type="http://schemas.openxmlformats.org/officeDocument/2006/relationships/hyperlink" Target="http://www.cell.com/molecular-cell/abstract/S1097-2765(13)00285-2" TargetMode="External"/><Relationship Id="rId128" Type="http://schemas.openxmlformats.org/officeDocument/2006/relationships/hyperlink" Target="http://www.cell.com/molecular-cell/abstract/S1097-2765(13)00285-2" TargetMode="External"/><Relationship Id="rId144" Type="http://schemas.openxmlformats.org/officeDocument/2006/relationships/hyperlink" Target="http://www.cell.com/molecular-cell/abstract/S1097-2765(13)00286-4" TargetMode="External"/><Relationship Id="rId149" Type="http://schemas.openxmlformats.org/officeDocument/2006/relationships/hyperlink" Target="http://www.cell.com/molecular-cell/fulltext/S1097-2765(13)00371-7" TargetMode="External"/><Relationship Id="rId5" Type="http://schemas.openxmlformats.org/officeDocument/2006/relationships/footnotes" Target="footnotes.xml"/><Relationship Id="rId90" Type="http://schemas.openxmlformats.org/officeDocument/2006/relationships/hyperlink" Target="http://www.ncbi.nlm.nih.gov/pubmed?term=Pateras%20IS%5BAuthor%5D&amp;cauthor=true&amp;cauthor_uid=23680148" TargetMode="External"/><Relationship Id="rId95" Type="http://schemas.openxmlformats.org/officeDocument/2006/relationships/hyperlink" Target="http://www.ncbi.nlm.nih.gov/pubmed?term=Lozano%20G%5BAuthor%5D&amp;cauthor=true&amp;cauthor_uid=23680148" TargetMode="External"/><Relationship Id="rId160" Type="http://schemas.openxmlformats.org/officeDocument/2006/relationships/hyperlink" Target="http://www.cell.com/molecular-cell/abstract/S1097-2765(13)00364-X" TargetMode="External"/><Relationship Id="rId165" Type="http://schemas.openxmlformats.org/officeDocument/2006/relationships/hyperlink" Target="http://download.cell.com/molecular-cell/pdf/PIIS1097276513003328.pdf" TargetMode="External"/><Relationship Id="rId181" Type="http://schemas.openxmlformats.org/officeDocument/2006/relationships/hyperlink" Target="http://www.cell.com/molecular-cell/abstract/S1097-2765(13)00254-2" TargetMode="External"/><Relationship Id="rId186" Type="http://schemas.openxmlformats.org/officeDocument/2006/relationships/hyperlink" Target="http://download.cell.com/molecular-cell/pdf/PIIS1097276513003638.pdf"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image" Target="media/image5.gif"/><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18" Type="http://schemas.openxmlformats.org/officeDocument/2006/relationships/hyperlink" Target="javascript:void(0);" TargetMode="External"/><Relationship Id="rId134" Type="http://schemas.openxmlformats.org/officeDocument/2006/relationships/hyperlink" Target="javascript:void(0);" TargetMode="External"/><Relationship Id="rId139" Type="http://schemas.openxmlformats.org/officeDocument/2006/relationships/hyperlink" Target="javascript:void(0);" TargetMode="External"/><Relationship Id="rId80" Type="http://schemas.openxmlformats.org/officeDocument/2006/relationships/hyperlink" Target="http://www.ncbi.nlm.nih.gov/pubmed?term=Cho%20SJ%5BAuthor%5D&amp;cauthor=true&amp;cauthor_uid=23690620" TargetMode="External"/><Relationship Id="rId85" Type="http://schemas.openxmlformats.org/officeDocument/2006/relationships/hyperlink" Target="http://www.ncbi.nlm.nih.gov/pubmed?term=Zhang%20J%5BAuthor%5D&amp;cauthor=true&amp;cauthor_uid=23690620" TargetMode="External"/><Relationship Id="rId150" Type="http://schemas.openxmlformats.org/officeDocument/2006/relationships/hyperlink" Target="http://download.cell.com/molecular-cell/pdf/PIIS1097276513003717.pdf" TargetMode="External"/><Relationship Id="rId155" Type="http://schemas.openxmlformats.org/officeDocument/2006/relationships/hyperlink" Target="http://www.cell.com/molecular-cell/fulltext/S1097-2765(13)00323-7" TargetMode="External"/><Relationship Id="rId171" Type="http://schemas.openxmlformats.org/officeDocument/2006/relationships/hyperlink" Target="http://download.cell.com/molecular-cell/pdf/PIIS1097276513002864.pdf" TargetMode="External"/><Relationship Id="rId176" Type="http://schemas.openxmlformats.org/officeDocument/2006/relationships/hyperlink" Target="http://www.cell.com/molecular-cell/fulltext/S1097-2765(13)00334-1" TargetMode="External"/><Relationship Id="rId192" Type="http://schemas.microsoft.com/office/2007/relationships/stylesWithEffects" Target="stylesWithEffects.xml"/><Relationship Id="rId12" Type="http://schemas.openxmlformats.org/officeDocument/2006/relationships/image" Target="media/image3.jpeg"/><Relationship Id="rId17"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http://www.ncbi.nlm.nih.gov/pubmed?term=Gorgoulis%20VG%5BAuthor%5D&amp;cauthor=true&amp;cauthor_uid=23680148" TargetMode="External"/><Relationship Id="rId108" Type="http://schemas.openxmlformats.org/officeDocument/2006/relationships/hyperlink" Target="http://www.ncbi.nlm.nih.gov/pubmed?term=Mackey%20J%5BAuthor%5D&amp;cauthor=true&amp;cauthor_uid=23687381" TargetMode="External"/><Relationship Id="rId124" Type="http://schemas.openxmlformats.org/officeDocument/2006/relationships/hyperlink" Target="http://www.cell.com/molecular-cell/abstract/S1097-2765(13)00285-2" TargetMode="External"/><Relationship Id="rId129" Type="http://schemas.openxmlformats.org/officeDocument/2006/relationships/hyperlink" Target="http://www.cell.com/molecular-cell/abstract/S1097-2765(13)00285-2" TargetMode="External"/><Relationship Id="rId54"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http://www.cell.com/cancer-cell/abstract/S1535-6108(13)00126-8" TargetMode="External"/><Relationship Id="rId91" Type="http://schemas.openxmlformats.org/officeDocument/2006/relationships/hyperlink" Target="http://www.ncbi.nlm.nih.gov/pubmed?term=Tarcic%20O%5BAuthor%5D&amp;cauthor=true&amp;cauthor_uid=23680148" TargetMode="External"/><Relationship Id="rId96" Type="http://schemas.openxmlformats.org/officeDocument/2006/relationships/hyperlink" Target="http://www.ncbi.nlm.nih.gov/pubmed?term=Pikarsky%20E%5BAuthor%5D&amp;cauthor=true&amp;cauthor_uid=23680148" TargetMode="External"/><Relationship Id="rId140" Type="http://schemas.openxmlformats.org/officeDocument/2006/relationships/hyperlink" Target="http://www.cell.com/molecular-cell/abstract/S1097-2765(13)00286-4" TargetMode="External"/><Relationship Id="rId145" Type="http://schemas.openxmlformats.org/officeDocument/2006/relationships/hyperlink" Target="http://www.cell.com/molecular-cell/abstract/S1097-2765(13)00286-4" TargetMode="External"/><Relationship Id="rId161" Type="http://schemas.openxmlformats.org/officeDocument/2006/relationships/hyperlink" Target="http://www.cell.com/molecular-cell/fulltext/S1097-2765(13)00364-X" TargetMode="External"/><Relationship Id="rId166" Type="http://schemas.openxmlformats.org/officeDocument/2006/relationships/hyperlink" Target="http://www.cell.com/molecular-cell/abstract/S1097-2765(13)00285-2" TargetMode="External"/><Relationship Id="rId182" Type="http://schemas.openxmlformats.org/officeDocument/2006/relationships/hyperlink" Target="http://www.cell.com/molecular-cell/fulltext/S1097-2765(13)00254-2" TargetMode="External"/><Relationship Id="rId187" Type="http://schemas.openxmlformats.org/officeDocument/2006/relationships/hyperlink" Target="http://www.cell.com/molecular-cell/abstract/S1097-2765(13)00331-6"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49" Type="http://schemas.openxmlformats.org/officeDocument/2006/relationships/hyperlink" Target="javascript:void(0);" TargetMode="External"/><Relationship Id="rId114" Type="http://schemas.openxmlformats.org/officeDocument/2006/relationships/hyperlink" Target="javascript:void(0);" TargetMode="External"/><Relationship Id="rId119" Type="http://schemas.openxmlformats.org/officeDocument/2006/relationships/hyperlink" Target="javascript:void(0);" TargetMode="External"/><Relationship Id="rId44"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http://www.cell.com/cancer-cell/abstract/S1535-6108(13)00130-X" TargetMode="External"/><Relationship Id="rId81" Type="http://schemas.openxmlformats.org/officeDocument/2006/relationships/hyperlink" Target="http://www.ncbi.nlm.nih.gov/pubmed?term=Rossi%20A%5BAuthor%5D&amp;cauthor=true&amp;cauthor_uid=23690620" TargetMode="External"/><Relationship Id="rId86" Type="http://schemas.openxmlformats.org/officeDocument/2006/relationships/hyperlink" Target="http://www.ncbi.nlm.nih.gov/pubmed?term=Zhang%20M%5BAuthor%5D&amp;cauthor=true&amp;cauthor_uid=23690620" TargetMode="External"/><Relationship Id="rId130" Type="http://schemas.openxmlformats.org/officeDocument/2006/relationships/image" Target="media/image8.gif"/><Relationship Id="rId135" Type="http://schemas.openxmlformats.org/officeDocument/2006/relationships/hyperlink" Target="javascript:void(0);" TargetMode="External"/><Relationship Id="rId151" Type="http://schemas.openxmlformats.org/officeDocument/2006/relationships/hyperlink" Target="http://www.cell.com/molecular-cell/abstract/S1097-2765(13)00372-9" TargetMode="External"/><Relationship Id="rId156" Type="http://schemas.openxmlformats.org/officeDocument/2006/relationships/hyperlink" Target="http://download.cell.com/molecular-cell/pdf/PIIS1097276513003237.pdf" TargetMode="External"/><Relationship Id="rId177" Type="http://schemas.openxmlformats.org/officeDocument/2006/relationships/hyperlink" Target="http://download.cell.com/molecular-cell/pdf/PIIS1097276513003341.pdf" TargetMode="External"/><Relationship Id="rId172" Type="http://schemas.openxmlformats.org/officeDocument/2006/relationships/hyperlink" Target="http://www.cell.com/molecular-cell/abstract/S1097-2765(13)00222-0" TargetMode="External"/><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39" Type="http://schemas.openxmlformats.org/officeDocument/2006/relationships/hyperlink" Target="javascript:void(0);" TargetMode="External"/><Relationship Id="rId109" Type="http://schemas.openxmlformats.org/officeDocument/2006/relationships/hyperlink" Target="http://www.ncbi.nlm.nih.gov/pubmed?term=Jahroudi%20N%5BAuthor%5D&amp;cauthor=true&amp;cauthor_uid=23687381" TargetMode="External"/><Relationship Id="rId34"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image" Target="media/image6.jpeg"/><Relationship Id="rId97" Type="http://schemas.openxmlformats.org/officeDocument/2006/relationships/hyperlink" Target="http://www.ncbi.nlm.nih.gov/pubmed?term=Forshew%20T%5BAuthor%5D&amp;cauthor=true&amp;cauthor_uid=23680148" TargetMode="External"/><Relationship Id="rId104" Type="http://schemas.openxmlformats.org/officeDocument/2006/relationships/hyperlink" Target="http://www.ncbi.nlm.nih.gov/pubmed?term=Oren%20M%5BAuthor%5D&amp;cauthor=true&amp;cauthor_uid=23680148" TargetMode="External"/><Relationship Id="rId120" Type="http://schemas.openxmlformats.org/officeDocument/2006/relationships/hyperlink" Target="javascript:void(0);" TargetMode="External"/><Relationship Id="rId125" Type="http://schemas.openxmlformats.org/officeDocument/2006/relationships/hyperlink" Target="http://www.cell.com/molecular-cell/abstract/S1097-2765(13)00285-2" TargetMode="External"/><Relationship Id="rId141" Type="http://schemas.openxmlformats.org/officeDocument/2006/relationships/hyperlink" Target="http://www.cell.com/molecular-cell/abstract/S1097-2765(13)00286-4" TargetMode="External"/><Relationship Id="rId146" Type="http://schemas.openxmlformats.org/officeDocument/2006/relationships/hyperlink" Target="http://www.cell.com/molecular-cell/abstract/S1097-2765(13)00286-4" TargetMode="External"/><Relationship Id="rId167" Type="http://schemas.openxmlformats.org/officeDocument/2006/relationships/hyperlink" Target="http://www.cell.com/molecular-cell/fulltext/S1097-2765(13)00285-2" TargetMode="External"/><Relationship Id="rId188" Type="http://schemas.openxmlformats.org/officeDocument/2006/relationships/hyperlink" Target="http://www.cell.com/molecular-cell/fulltext/S1097-2765(13)00331-6" TargetMode="External"/><Relationship Id="rId7" Type="http://schemas.openxmlformats.org/officeDocument/2006/relationships/image" Target="media/image1.png"/><Relationship Id="rId71" Type="http://schemas.openxmlformats.org/officeDocument/2006/relationships/hyperlink" Target="javascript:void(0);" TargetMode="External"/><Relationship Id="rId92" Type="http://schemas.openxmlformats.org/officeDocument/2006/relationships/hyperlink" Target="http://www.ncbi.nlm.nih.gov/pubmed?term=Solomon%20H%5BAuthor%5D&amp;cauthor=true&amp;cauthor_uid=23680148" TargetMode="External"/><Relationship Id="rId162" Type="http://schemas.openxmlformats.org/officeDocument/2006/relationships/hyperlink" Target="http://download.cell.com/molecular-cell/pdf/PIIS109727651300364X.pdf" TargetMode="External"/><Relationship Id="rId183" Type="http://schemas.openxmlformats.org/officeDocument/2006/relationships/hyperlink" Target="http://download.cell.com/molecular-cell/pdf/PIIS1097276513002542.pdf" TargetMode="External"/><Relationship Id="rId2" Type="http://schemas.openxmlformats.org/officeDocument/2006/relationships/styles" Target="styles.xml"/><Relationship Id="rId29" Type="http://schemas.openxmlformats.org/officeDocument/2006/relationships/hyperlink" Target="javascript:void(0);" TargetMode="External"/><Relationship Id="rId24" Type="http://schemas.openxmlformats.org/officeDocument/2006/relationships/hyperlink" Target="javascript:void(0);" TargetMode="External"/><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http://www.ncbi.nlm.nih.gov/pubmed?term=Chen%20X%5BAuthor%5D&amp;cauthor=true&amp;cauthor_uid=23690620" TargetMode="External"/><Relationship Id="rId110" Type="http://schemas.openxmlformats.org/officeDocument/2006/relationships/hyperlink" Target="http://www.ncbi.nlm.nih.gov/pubmed?term=Pasdar%20M%5BAuthor%5D&amp;cauthor=true&amp;cauthor_uid=23687381" TargetMode="External"/><Relationship Id="rId115" Type="http://schemas.openxmlformats.org/officeDocument/2006/relationships/hyperlink" Target="javascript:void(0);" TargetMode="External"/><Relationship Id="rId131" Type="http://schemas.openxmlformats.org/officeDocument/2006/relationships/image" Target="media/image9.gif"/><Relationship Id="rId136" Type="http://schemas.openxmlformats.org/officeDocument/2006/relationships/hyperlink" Target="javascript:void(0);" TargetMode="External"/><Relationship Id="rId157" Type="http://schemas.openxmlformats.org/officeDocument/2006/relationships/hyperlink" Target="http://www.cell.com/molecular-cell/abstract/S1097-2765(13)00283-9" TargetMode="External"/><Relationship Id="rId178" Type="http://schemas.openxmlformats.org/officeDocument/2006/relationships/hyperlink" Target="http://www.cell.com/molecular-cell/abstract/S1097-2765(13)00333-X" TargetMode="External"/><Relationship Id="rId61" Type="http://schemas.openxmlformats.org/officeDocument/2006/relationships/hyperlink" Target="javascript:void(0);" TargetMode="External"/><Relationship Id="rId82" Type="http://schemas.openxmlformats.org/officeDocument/2006/relationships/hyperlink" Target="http://www.ncbi.nlm.nih.gov/pubmed?term=Jung%20YS%5BAuthor%5D&amp;cauthor=true&amp;cauthor_uid=23690620" TargetMode="External"/><Relationship Id="rId152" Type="http://schemas.openxmlformats.org/officeDocument/2006/relationships/hyperlink" Target="http://www.cell.com/molecular-cell/fulltext/S1097-2765(13)00372-9" TargetMode="External"/><Relationship Id="rId173" Type="http://schemas.openxmlformats.org/officeDocument/2006/relationships/hyperlink" Target="http://www.cell.com/molecular-cell/fulltext/S1097-2765(13)00222-0" TargetMode="External"/><Relationship Id="rId19" Type="http://schemas.openxmlformats.org/officeDocument/2006/relationships/hyperlink" Target="javascript:void(0);" TargetMode="External"/><Relationship Id="rId14"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http://www.ncbi.nlm.nih.gov/pubmed?term=Itzkowitz%20S%5BAuthor%5D&amp;cauthor=true&amp;cauthor_uid=23680148" TargetMode="External"/><Relationship Id="rId105" Type="http://schemas.openxmlformats.org/officeDocument/2006/relationships/hyperlink" Target="http://www.ncbi.nlm.nih.gov/pubmed/23687381" TargetMode="External"/><Relationship Id="rId126" Type="http://schemas.openxmlformats.org/officeDocument/2006/relationships/hyperlink" Target="http://www.cell.com/molecular-cell/abstract/S1097-2765(13)00285-2" TargetMode="External"/><Relationship Id="rId147" Type="http://schemas.openxmlformats.org/officeDocument/2006/relationships/hyperlink" Target="http://www.cell.com/molecular-cell/abstract/S1097-2765(13)00286-4" TargetMode="External"/><Relationship Id="rId168" Type="http://schemas.openxmlformats.org/officeDocument/2006/relationships/hyperlink" Target="http://download.cell.com/molecular-cell/pdf/PIIS1097276513002852.pdf" TargetMode="External"/><Relationship Id="rId8" Type="http://schemas.openxmlformats.org/officeDocument/2006/relationships/hyperlink" Target="javascript:void(0);" TargetMode="External"/><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http://www.ncbi.nlm.nih.gov/pubmed?term=Schetter%20AJ%5BAuthor%5D&amp;cauthor=true&amp;cauthor_uid=23680148" TargetMode="External"/><Relationship Id="rId98" Type="http://schemas.openxmlformats.org/officeDocument/2006/relationships/hyperlink" Target="http://www.ncbi.nlm.nih.gov/pubmed?term=Rozenfeld%20N%5BAuthor%5D&amp;cauthor=true&amp;cauthor_uid=23680148" TargetMode="External"/><Relationship Id="rId121" Type="http://schemas.openxmlformats.org/officeDocument/2006/relationships/hyperlink" Target="javascript:void(0);" TargetMode="External"/><Relationship Id="rId142" Type="http://schemas.openxmlformats.org/officeDocument/2006/relationships/hyperlink" Target="http://www.cell.com/molecular-cell/abstract/S1097-2765(13)00286-4" TargetMode="External"/><Relationship Id="rId163" Type="http://schemas.openxmlformats.org/officeDocument/2006/relationships/hyperlink" Target="http://www.cell.com/molecular-cell/abstract/S1097-2765(13)00332-8" TargetMode="External"/><Relationship Id="rId184" Type="http://schemas.openxmlformats.org/officeDocument/2006/relationships/hyperlink" Target="http://www.cell.com/molecular-cell/abstract/S1097-2765(13)00363-8" TargetMode="External"/><Relationship Id="rId189" Type="http://schemas.openxmlformats.org/officeDocument/2006/relationships/hyperlink" Target="http://download.cell.com/molecular-cell/pdf/PIIS1097276513003316.pdf" TargetMode="External"/><Relationship Id="rId3" Type="http://schemas.openxmlformats.org/officeDocument/2006/relationships/settings" Target="settings.xml"/><Relationship Id="rId25" Type="http://schemas.openxmlformats.org/officeDocument/2006/relationships/image" Target="media/image4.gif"/><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hyperlink" Target="http://www.cell.com/molecular-cell/fulltext/S1097-2765(13)00283-9" TargetMode="External"/><Relationship Id="rId20" Type="http://schemas.openxmlformats.org/officeDocument/2006/relationships/hyperlink" Target="javascript:void(0);" TargetMode="External"/><Relationship Id="rId41" Type="http://schemas.openxmlformats.org/officeDocument/2006/relationships/hyperlink" Target="javascript:void(0);" TargetMode="External"/><Relationship Id="rId62" Type="http://schemas.openxmlformats.org/officeDocument/2006/relationships/hyperlink" Target="javascript:void(0);" TargetMode="External"/><Relationship Id="rId83" Type="http://schemas.openxmlformats.org/officeDocument/2006/relationships/hyperlink" Target="http://www.ncbi.nlm.nih.gov/pubmed?term=Yan%20W%5BAuthor%5D&amp;cauthor=true&amp;cauthor_uid=23690620" TargetMode="External"/><Relationship Id="rId88" Type="http://schemas.openxmlformats.org/officeDocument/2006/relationships/hyperlink" Target="http://www.ncbi.nlm.nih.gov/pubmed/23680148" TargetMode="External"/><Relationship Id="rId111" Type="http://schemas.openxmlformats.org/officeDocument/2006/relationships/image" Target="media/image7.jpeg"/><Relationship Id="rId132" Type="http://schemas.openxmlformats.org/officeDocument/2006/relationships/hyperlink" Target="javascript:void(0);" TargetMode="External"/><Relationship Id="rId153" Type="http://schemas.openxmlformats.org/officeDocument/2006/relationships/hyperlink" Target="http://download.cell.com/molecular-cell/pdf/PIIS1097276513003729.pdf" TargetMode="External"/><Relationship Id="rId174" Type="http://schemas.openxmlformats.org/officeDocument/2006/relationships/hyperlink" Target="http://download.cell.com/molecular-cell/pdf/PIIS1097276513002220.pdf" TargetMode="External"/><Relationship Id="rId179" Type="http://schemas.openxmlformats.org/officeDocument/2006/relationships/hyperlink" Target="http://www.cell.com/molecular-cell/fulltext/S1097-2765(13)00333-X" TargetMode="External"/><Relationship Id="rId190" Type="http://schemas.openxmlformats.org/officeDocument/2006/relationships/fontTable" Target="fontTable.xml"/><Relationship Id="rId15" Type="http://schemas.openxmlformats.org/officeDocument/2006/relationships/hyperlink" Target="javascript:void(0);" TargetMode="External"/><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http://www.ncbi.nlm.nih.gov/pubmed?term=Aktary%20Z%5BAuthor%5D&amp;cauthor=true&amp;cauthor_uid=23687381" TargetMode="External"/><Relationship Id="rId127" Type="http://schemas.openxmlformats.org/officeDocument/2006/relationships/hyperlink" Target="http://www.cell.com/molecular-cell/abstract/S1097-2765(13)00285-2" TargetMode="External"/><Relationship Id="rId10" Type="http://schemas.openxmlformats.org/officeDocument/2006/relationships/image" Target="media/image2.gif"/><Relationship Id="rId31" Type="http://schemas.openxmlformats.org/officeDocument/2006/relationships/hyperlink" Target="javascript:void(0);" TargetMode="External"/><Relationship Id="rId52"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94" Type="http://schemas.openxmlformats.org/officeDocument/2006/relationships/hyperlink" Target="http://www.ncbi.nlm.nih.gov/pubmed?term=Wilder%20S%5BAuthor%5D&amp;cauthor=true&amp;cauthor_uid=23680148" TargetMode="External"/><Relationship Id="rId99" Type="http://schemas.openxmlformats.org/officeDocument/2006/relationships/hyperlink" Target="http://www.ncbi.nlm.nih.gov/pubmed?term=Harpaz%20N%5BAuthor%5D&amp;cauthor=true&amp;cauthor_uid=23680148" TargetMode="External"/><Relationship Id="rId101" Type="http://schemas.openxmlformats.org/officeDocument/2006/relationships/hyperlink" Target="http://www.ncbi.nlm.nih.gov/pubmed?term=Harris%20CC%5BAuthor%5D&amp;cauthor=true&amp;cauthor_uid=23680148" TargetMode="External"/><Relationship Id="rId122" Type="http://schemas.openxmlformats.org/officeDocument/2006/relationships/hyperlink" Target="http://www.cell.com/molecular-cell/abstract/S1097-2765(13)00285-2" TargetMode="External"/><Relationship Id="rId143" Type="http://schemas.openxmlformats.org/officeDocument/2006/relationships/hyperlink" Target="http://www.cell.com/molecular-cell/abstract/S1097-2765(13)00286-4" TargetMode="External"/><Relationship Id="rId148" Type="http://schemas.openxmlformats.org/officeDocument/2006/relationships/hyperlink" Target="http://www.cell.com/molecular-cell/abstract/S1097-2765(13)00371-7" TargetMode="External"/><Relationship Id="rId164" Type="http://schemas.openxmlformats.org/officeDocument/2006/relationships/hyperlink" Target="http://www.cell.com/molecular-cell/fulltext/S1097-2765(13)00332-8" TargetMode="External"/><Relationship Id="rId169" Type="http://schemas.openxmlformats.org/officeDocument/2006/relationships/hyperlink" Target="http://www.cell.com/molecular-cell/abstract/S1097-2765(13)00286-4" TargetMode="External"/><Relationship Id="rId185" Type="http://schemas.openxmlformats.org/officeDocument/2006/relationships/hyperlink" Target="http://www.cell.com/molecular-cell/fulltext/S1097-2765(13)00363-8"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80" Type="http://schemas.openxmlformats.org/officeDocument/2006/relationships/hyperlink" Target="http://download.cell.com/molecular-cell/pdf/PIIS109727651300333X.pdf"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8</Pages>
  <Words>4428</Words>
  <Characters>25240</Characters>
  <Application>Microsoft Office Word</Application>
  <DocSecurity>0</DocSecurity>
  <Lines>210</Lines>
  <Paragraphs>59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 Ko</dc:creator>
  <cp:lastModifiedBy>해경</cp:lastModifiedBy>
  <cp:revision>2</cp:revision>
  <cp:lastPrinted>2013-03-15T06:37:00Z</cp:lastPrinted>
  <dcterms:created xsi:type="dcterms:W3CDTF">2013-05-26T14:54:00Z</dcterms:created>
  <dcterms:modified xsi:type="dcterms:W3CDTF">2013-05-26T14:54:00Z</dcterms:modified>
</cp:coreProperties>
</file>