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3B55" w:rsidRDefault="000F2551">
      <w:pPr>
        <w:rPr>
          <w:rFonts w:ascii="HY강B" w:eastAsia="HY강B"/>
          <w:b/>
          <w:sz w:val="32"/>
        </w:rPr>
      </w:pPr>
      <w:r w:rsidRPr="000F2551">
        <w:rPr>
          <w:rFonts w:ascii="HY강B" w:eastAsia="HY강B" w:hint="eastAsia"/>
          <w:b/>
          <w:sz w:val="32"/>
        </w:rPr>
        <w:t>ARAM*</w:t>
      </w:r>
    </w:p>
    <w:p w:rsidR="000F2551" w:rsidRDefault="000F2551">
      <w:pPr>
        <w:rPr>
          <w:rFonts w:ascii="HY강B" w:eastAsia="HY강B"/>
          <w:b/>
          <w:color w:val="D99594" w:themeColor="accent2" w:themeTint="99"/>
          <w:sz w:val="32"/>
        </w:rPr>
      </w:pPr>
      <w:r w:rsidRPr="003A5CFA">
        <w:rPr>
          <w:rFonts w:ascii="HY강B" w:eastAsia="HY강B" w:hint="eastAsia"/>
          <w:b/>
          <w:color w:val="D99594" w:themeColor="accent2" w:themeTint="99"/>
          <w:sz w:val="32"/>
        </w:rPr>
        <w:t>[</w:t>
      </w:r>
      <w:r w:rsidR="002F3C36">
        <w:rPr>
          <w:rFonts w:ascii="HY강B" w:eastAsia="HY강B" w:hint="eastAsia"/>
          <w:b/>
          <w:color w:val="D99594" w:themeColor="accent2" w:themeTint="99"/>
          <w:sz w:val="32"/>
        </w:rPr>
        <w:t>p53</w:t>
      </w:r>
      <w:r w:rsidRPr="003A5CFA">
        <w:rPr>
          <w:rFonts w:ascii="HY강B" w:eastAsia="HY강B" w:hint="eastAsia"/>
          <w:b/>
          <w:color w:val="D99594" w:themeColor="accent2" w:themeTint="99"/>
          <w:sz w:val="32"/>
        </w:rPr>
        <w:t>]</w:t>
      </w:r>
    </w:p>
    <w:p w:rsidR="00605DC6" w:rsidRDefault="00605DC6">
      <w:pPr>
        <w:rPr>
          <w:rFonts w:ascii="HY강B" w:eastAsia="HY강B"/>
          <w:b/>
          <w:color w:val="D99594" w:themeColor="accent2" w:themeTint="99"/>
          <w:sz w:val="32"/>
        </w:rPr>
      </w:pPr>
    </w:p>
    <w:p w:rsidR="00605DC6" w:rsidRPr="00605DC6" w:rsidRDefault="00547F08" w:rsidP="00605DC6">
      <w:pPr>
        <w:widowControl/>
        <w:shd w:val="clear" w:color="auto" w:fill="FFFFFF"/>
        <w:wordWrap/>
        <w:autoSpaceDE/>
        <w:autoSpaceDN/>
        <w:spacing w:after="0" w:line="240" w:lineRule="auto"/>
        <w:jc w:val="left"/>
        <w:rPr>
          <w:rFonts w:ascii="Arial" w:eastAsia="굴림" w:hAnsi="Arial" w:cs="Arial"/>
          <w:kern w:val="0"/>
          <w:szCs w:val="20"/>
        </w:rPr>
      </w:pPr>
      <w:hyperlink r:id="rId8" w:tooltip="The Journal of biological chemistry." w:history="1">
        <w:r w:rsidR="00605DC6" w:rsidRPr="00605DC6">
          <w:rPr>
            <w:rFonts w:ascii="Arial" w:eastAsia="굴림" w:hAnsi="Arial" w:cs="Arial"/>
            <w:color w:val="2F4A8B"/>
            <w:kern w:val="0"/>
            <w:szCs w:val="20"/>
            <w:u w:val="single"/>
          </w:rPr>
          <w:t>J Biol Chem.</w:t>
        </w:r>
      </w:hyperlink>
      <w:r w:rsidR="00605DC6" w:rsidRPr="00605DC6">
        <w:rPr>
          <w:rFonts w:ascii="Arial" w:eastAsia="굴림" w:hAnsi="Arial" w:cs="Arial"/>
          <w:kern w:val="0"/>
          <w:szCs w:val="20"/>
        </w:rPr>
        <w:t xml:space="preserve"> 2013 Dec 30. [</w:t>
      </w:r>
      <w:proofErr w:type="spellStart"/>
      <w:r w:rsidR="00605DC6" w:rsidRPr="00605DC6">
        <w:rPr>
          <w:rFonts w:ascii="Arial" w:eastAsia="굴림" w:hAnsi="Arial" w:cs="Arial"/>
          <w:kern w:val="0"/>
          <w:szCs w:val="20"/>
        </w:rPr>
        <w:t>Epub</w:t>
      </w:r>
      <w:proofErr w:type="spellEnd"/>
      <w:r w:rsidR="00605DC6" w:rsidRPr="00605DC6">
        <w:rPr>
          <w:rFonts w:ascii="Arial" w:eastAsia="굴림" w:hAnsi="Arial" w:cs="Arial"/>
          <w:kern w:val="0"/>
          <w:szCs w:val="20"/>
        </w:rPr>
        <w:t xml:space="preserve"> ahead of print]</w:t>
      </w:r>
    </w:p>
    <w:p w:rsidR="00605DC6" w:rsidRPr="00605DC6" w:rsidRDefault="00605DC6" w:rsidP="00605DC6">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proofErr w:type="gramStart"/>
      <w:r w:rsidRPr="00605DC6">
        <w:rPr>
          <w:rFonts w:ascii="Arial" w:eastAsia="굴림" w:hAnsi="Arial" w:cs="Arial"/>
          <w:b/>
          <w:bCs/>
          <w:color w:val="000000"/>
          <w:kern w:val="36"/>
          <w:sz w:val="28"/>
          <w:szCs w:val="28"/>
        </w:rPr>
        <w:t xml:space="preserve">A novel SIRT2 inhibitor with </w:t>
      </w:r>
      <w:r w:rsidRPr="00605DC6">
        <w:rPr>
          <w:rFonts w:ascii="Arial" w:eastAsia="굴림" w:hAnsi="Arial" w:cs="Arial"/>
          <w:b/>
          <w:bCs/>
          <w:color w:val="000000"/>
          <w:kern w:val="36"/>
          <w:sz w:val="28"/>
          <w:szCs w:val="28"/>
          <w:shd w:val="clear" w:color="auto" w:fill="F2F5F8"/>
        </w:rPr>
        <w:t>p53</w:t>
      </w:r>
      <w:r w:rsidRPr="00605DC6">
        <w:rPr>
          <w:rFonts w:ascii="Arial" w:eastAsia="굴림" w:hAnsi="Arial" w:cs="Arial"/>
          <w:b/>
          <w:bCs/>
          <w:color w:val="000000"/>
          <w:kern w:val="36"/>
          <w:sz w:val="28"/>
          <w:szCs w:val="28"/>
        </w:rPr>
        <w:t>-dependent pro-apoptotic activity in non-small-cell lung cancer.</w:t>
      </w:r>
      <w:proofErr w:type="gramEnd"/>
    </w:p>
    <w:p w:rsidR="00605DC6" w:rsidRPr="00605DC6" w:rsidRDefault="00547F08" w:rsidP="00605DC6">
      <w:pPr>
        <w:widowControl/>
        <w:shd w:val="clear" w:color="auto" w:fill="FFFFFF"/>
        <w:wordWrap/>
        <w:autoSpaceDE/>
        <w:autoSpaceDN/>
        <w:spacing w:after="0" w:line="240" w:lineRule="auto"/>
        <w:jc w:val="left"/>
        <w:rPr>
          <w:rFonts w:ascii="Arial" w:eastAsia="굴림" w:hAnsi="Arial" w:cs="Arial"/>
          <w:kern w:val="0"/>
          <w:szCs w:val="20"/>
        </w:rPr>
      </w:pPr>
      <w:hyperlink r:id="rId9" w:history="1">
        <w:r w:rsidR="00605DC6" w:rsidRPr="00605DC6">
          <w:rPr>
            <w:rFonts w:ascii="Arial" w:eastAsia="굴림" w:hAnsi="Arial" w:cs="Arial"/>
            <w:color w:val="2F4A8B"/>
            <w:kern w:val="0"/>
            <w:szCs w:val="20"/>
            <w:u w:val="single"/>
          </w:rPr>
          <w:t>Hoffmann G</w:t>
        </w:r>
      </w:hyperlink>
      <w:r w:rsidR="00605DC6" w:rsidRPr="00605DC6">
        <w:rPr>
          <w:rFonts w:ascii="Arial" w:eastAsia="굴림" w:hAnsi="Arial" w:cs="Arial"/>
          <w:kern w:val="0"/>
          <w:szCs w:val="20"/>
        </w:rPr>
        <w:t xml:space="preserve">, </w:t>
      </w:r>
      <w:hyperlink r:id="rId10" w:history="1">
        <w:r w:rsidR="00605DC6" w:rsidRPr="00605DC6">
          <w:rPr>
            <w:rFonts w:ascii="Arial" w:eastAsia="굴림" w:hAnsi="Arial" w:cs="Arial"/>
            <w:color w:val="2F4A8B"/>
            <w:kern w:val="0"/>
            <w:szCs w:val="20"/>
            <w:u w:val="single"/>
          </w:rPr>
          <w:t>Breitenbuecher F</w:t>
        </w:r>
      </w:hyperlink>
      <w:r w:rsidR="00605DC6" w:rsidRPr="00605DC6">
        <w:rPr>
          <w:rFonts w:ascii="Arial" w:eastAsia="굴림" w:hAnsi="Arial" w:cs="Arial"/>
          <w:kern w:val="0"/>
          <w:szCs w:val="20"/>
        </w:rPr>
        <w:t xml:space="preserve">, </w:t>
      </w:r>
      <w:hyperlink r:id="rId11" w:history="1">
        <w:r w:rsidR="00605DC6" w:rsidRPr="00605DC6">
          <w:rPr>
            <w:rFonts w:ascii="Arial" w:eastAsia="굴림" w:hAnsi="Arial" w:cs="Arial"/>
            <w:color w:val="2F4A8B"/>
            <w:kern w:val="0"/>
            <w:szCs w:val="20"/>
            <w:u w:val="single"/>
          </w:rPr>
          <w:t>Schuler M</w:t>
        </w:r>
      </w:hyperlink>
      <w:r w:rsidR="00605DC6" w:rsidRPr="00605DC6">
        <w:rPr>
          <w:rFonts w:ascii="Arial" w:eastAsia="굴림" w:hAnsi="Arial" w:cs="Arial"/>
          <w:kern w:val="0"/>
          <w:szCs w:val="20"/>
        </w:rPr>
        <w:t xml:space="preserve">, </w:t>
      </w:r>
      <w:hyperlink r:id="rId12" w:history="1">
        <w:r w:rsidR="00605DC6" w:rsidRPr="00605DC6">
          <w:rPr>
            <w:rFonts w:ascii="Arial" w:eastAsia="굴림" w:hAnsi="Arial" w:cs="Arial"/>
            <w:color w:val="2F4A8B"/>
            <w:kern w:val="0"/>
            <w:szCs w:val="20"/>
            <w:u w:val="single"/>
          </w:rPr>
          <w:t>Ehrenhofer-Murray AE</w:t>
        </w:r>
      </w:hyperlink>
      <w:r w:rsidR="00605DC6" w:rsidRPr="00605DC6">
        <w:rPr>
          <w:rFonts w:ascii="Arial" w:eastAsia="굴림" w:hAnsi="Arial" w:cs="Arial"/>
          <w:kern w:val="0"/>
          <w:szCs w:val="20"/>
        </w:rPr>
        <w:t>.</w:t>
      </w:r>
    </w:p>
    <w:p w:rsidR="00605DC6" w:rsidRPr="00605DC6" w:rsidRDefault="00547F08" w:rsidP="00605DC6">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hyperlink r:id="rId13" w:tooltip="Open/close author information list" w:history="1">
        <w:r w:rsidR="00605DC6" w:rsidRPr="00605DC6">
          <w:rPr>
            <w:rFonts w:ascii="Arial" w:eastAsia="굴림" w:hAnsi="Arial" w:cs="Arial"/>
            <w:b/>
            <w:bCs/>
            <w:color w:val="2F4A8B"/>
            <w:kern w:val="0"/>
            <w:sz w:val="22"/>
            <w:u w:val="single"/>
          </w:rPr>
          <w:t xml:space="preserve">Author information </w:t>
        </w:r>
      </w:hyperlink>
    </w:p>
    <w:p w:rsidR="00605DC6" w:rsidRPr="00605DC6" w:rsidRDefault="00605DC6" w:rsidP="00605DC6">
      <w:pPr>
        <w:widowControl/>
        <w:numPr>
          <w:ilvl w:val="0"/>
          <w:numId w:val="33"/>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605DC6">
        <w:rPr>
          <w:rFonts w:ascii="Arial" w:eastAsia="굴림" w:hAnsi="Arial" w:cs="Arial"/>
          <w:kern w:val="0"/>
          <w:szCs w:val="20"/>
        </w:rPr>
        <w:t>Humboldt-</w:t>
      </w:r>
      <w:proofErr w:type="spellStart"/>
      <w:r w:rsidRPr="00605DC6">
        <w:rPr>
          <w:rFonts w:ascii="Arial" w:eastAsia="굴림" w:hAnsi="Arial" w:cs="Arial"/>
          <w:kern w:val="0"/>
          <w:szCs w:val="20"/>
        </w:rPr>
        <w:t>Universitaet</w:t>
      </w:r>
      <w:proofErr w:type="spellEnd"/>
      <w:r w:rsidRPr="00605DC6">
        <w:rPr>
          <w:rFonts w:ascii="Arial" w:eastAsia="굴림" w:hAnsi="Arial" w:cs="Arial"/>
          <w:kern w:val="0"/>
          <w:szCs w:val="20"/>
        </w:rPr>
        <w:t xml:space="preserve"> </w:t>
      </w:r>
      <w:proofErr w:type="spellStart"/>
      <w:r w:rsidRPr="00605DC6">
        <w:rPr>
          <w:rFonts w:ascii="Arial" w:eastAsia="굴림" w:hAnsi="Arial" w:cs="Arial"/>
          <w:kern w:val="0"/>
          <w:szCs w:val="20"/>
        </w:rPr>
        <w:t>zu</w:t>
      </w:r>
      <w:proofErr w:type="spellEnd"/>
      <w:r w:rsidRPr="00605DC6">
        <w:rPr>
          <w:rFonts w:ascii="Arial" w:eastAsia="굴림" w:hAnsi="Arial" w:cs="Arial"/>
          <w:kern w:val="0"/>
          <w:szCs w:val="20"/>
        </w:rPr>
        <w:t xml:space="preserve"> Berlin, Germany;</w:t>
      </w:r>
    </w:p>
    <w:p w:rsidR="00605DC6" w:rsidRPr="00605DC6" w:rsidRDefault="00605DC6" w:rsidP="00605DC6">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605DC6">
        <w:rPr>
          <w:rFonts w:ascii="Arial" w:eastAsia="굴림" w:hAnsi="Arial" w:cs="Arial"/>
          <w:b/>
          <w:bCs/>
          <w:color w:val="724128"/>
          <w:kern w:val="0"/>
          <w:sz w:val="22"/>
        </w:rPr>
        <w:t>Abstract</w:t>
      </w:r>
    </w:p>
    <w:p w:rsidR="00605DC6" w:rsidRPr="00605DC6" w:rsidRDefault="00605DC6" w:rsidP="00605DC6">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605DC6">
        <w:rPr>
          <w:rFonts w:ascii="Arial" w:eastAsia="굴림" w:hAnsi="Arial" w:cs="Arial"/>
          <w:kern w:val="0"/>
          <w:szCs w:val="20"/>
        </w:rPr>
        <w:t xml:space="preserve">SIRT2 is an NAD+-dependent protein </w:t>
      </w:r>
      <w:proofErr w:type="spellStart"/>
      <w:r w:rsidRPr="00605DC6">
        <w:rPr>
          <w:rFonts w:ascii="Arial" w:eastAsia="굴림" w:hAnsi="Arial" w:cs="Arial"/>
          <w:kern w:val="0"/>
          <w:szCs w:val="20"/>
        </w:rPr>
        <w:t>deacetylase</w:t>
      </w:r>
      <w:proofErr w:type="spellEnd"/>
      <w:r w:rsidRPr="00605DC6">
        <w:rPr>
          <w:rFonts w:ascii="Arial" w:eastAsia="굴림" w:hAnsi="Arial" w:cs="Arial"/>
          <w:kern w:val="0"/>
          <w:szCs w:val="20"/>
        </w:rPr>
        <w:t xml:space="preserve"> whose targets include histone H4 lysine 16, </w:t>
      </w:r>
      <w:r w:rsidRPr="00605DC6">
        <w:rPr>
          <w:rFonts w:ascii="Arial" w:eastAsia="굴림" w:hAnsi="Arial" w:cs="Arial"/>
          <w:kern w:val="0"/>
          <w:szCs w:val="20"/>
          <w:shd w:val="clear" w:color="auto" w:fill="F2F5F8"/>
        </w:rPr>
        <w:t>p53</w:t>
      </w:r>
      <w:r w:rsidRPr="00605DC6">
        <w:rPr>
          <w:rFonts w:ascii="Arial" w:eastAsia="굴림" w:hAnsi="Arial" w:cs="Arial"/>
          <w:kern w:val="0"/>
          <w:szCs w:val="20"/>
        </w:rPr>
        <w:t xml:space="preserve"> and α-tubulin. Since </w:t>
      </w:r>
      <w:proofErr w:type="spellStart"/>
      <w:r w:rsidRPr="00605DC6">
        <w:rPr>
          <w:rFonts w:ascii="Arial" w:eastAsia="굴림" w:hAnsi="Arial" w:cs="Arial"/>
          <w:kern w:val="0"/>
          <w:szCs w:val="20"/>
        </w:rPr>
        <w:t>deacetylation</w:t>
      </w:r>
      <w:proofErr w:type="spellEnd"/>
      <w:r w:rsidRPr="00605DC6">
        <w:rPr>
          <w:rFonts w:ascii="Arial" w:eastAsia="굴림" w:hAnsi="Arial" w:cs="Arial"/>
          <w:kern w:val="0"/>
          <w:szCs w:val="20"/>
        </w:rPr>
        <w:t xml:space="preserve"> of </w:t>
      </w:r>
      <w:r w:rsidRPr="00605DC6">
        <w:rPr>
          <w:rFonts w:ascii="Arial" w:eastAsia="굴림" w:hAnsi="Arial" w:cs="Arial"/>
          <w:kern w:val="0"/>
          <w:szCs w:val="20"/>
          <w:shd w:val="clear" w:color="auto" w:fill="F2F5F8"/>
        </w:rPr>
        <w:t>p53</w:t>
      </w:r>
      <w:r w:rsidRPr="00605DC6">
        <w:rPr>
          <w:rFonts w:ascii="Arial" w:eastAsia="굴림" w:hAnsi="Arial" w:cs="Arial"/>
          <w:kern w:val="0"/>
          <w:szCs w:val="20"/>
        </w:rPr>
        <w:t xml:space="preserve"> regulates its effect on apoptosis, pharmacological inhibition of SIRT2-dependent </w:t>
      </w:r>
      <w:r w:rsidRPr="00605DC6">
        <w:rPr>
          <w:rFonts w:ascii="Arial" w:eastAsia="굴림" w:hAnsi="Arial" w:cs="Arial"/>
          <w:kern w:val="0"/>
          <w:szCs w:val="20"/>
          <w:shd w:val="clear" w:color="auto" w:fill="F2F5F8"/>
        </w:rPr>
        <w:t>p53</w:t>
      </w:r>
      <w:r w:rsidRPr="00605DC6">
        <w:rPr>
          <w:rFonts w:ascii="Arial" w:eastAsia="굴림" w:hAnsi="Arial" w:cs="Arial"/>
          <w:kern w:val="0"/>
          <w:szCs w:val="20"/>
        </w:rPr>
        <w:t xml:space="preserve"> </w:t>
      </w:r>
      <w:proofErr w:type="spellStart"/>
      <w:r w:rsidRPr="00605DC6">
        <w:rPr>
          <w:rFonts w:ascii="Arial" w:eastAsia="굴림" w:hAnsi="Arial" w:cs="Arial"/>
          <w:kern w:val="0"/>
          <w:szCs w:val="20"/>
        </w:rPr>
        <w:t>deacetylation</w:t>
      </w:r>
      <w:proofErr w:type="spellEnd"/>
      <w:r w:rsidRPr="00605DC6">
        <w:rPr>
          <w:rFonts w:ascii="Arial" w:eastAsia="굴림" w:hAnsi="Arial" w:cs="Arial"/>
          <w:kern w:val="0"/>
          <w:szCs w:val="20"/>
        </w:rPr>
        <w:t xml:space="preserve"> is of great therapeutic interest for the treatment of cancer. Here, we have identified two structurally related compounds, AEM1 and AEM2, that are selective inhibitors of SIRT2 (IC50 values of 18.5 and 3.8 </w:t>
      </w:r>
      <w:proofErr w:type="spellStart"/>
      <w:r w:rsidRPr="00605DC6">
        <w:rPr>
          <w:rFonts w:ascii="Arial" w:eastAsia="굴림" w:hAnsi="Arial" w:cs="Arial"/>
          <w:kern w:val="0"/>
          <w:szCs w:val="20"/>
        </w:rPr>
        <w:t>μM</w:t>
      </w:r>
      <w:proofErr w:type="spellEnd"/>
      <w:r w:rsidRPr="00605DC6">
        <w:rPr>
          <w:rFonts w:ascii="Arial" w:eastAsia="굴림" w:hAnsi="Arial" w:cs="Arial"/>
          <w:kern w:val="0"/>
          <w:szCs w:val="20"/>
        </w:rPr>
        <w:t xml:space="preserve">, respectively), but show only weak effects on other </w:t>
      </w:r>
      <w:proofErr w:type="spellStart"/>
      <w:r w:rsidRPr="00605DC6">
        <w:rPr>
          <w:rFonts w:ascii="Arial" w:eastAsia="굴림" w:hAnsi="Arial" w:cs="Arial"/>
          <w:kern w:val="0"/>
          <w:szCs w:val="20"/>
        </w:rPr>
        <w:t>sirtuins</w:t>
      </w:r>
      <w:proofErr w:type="spellEnd"/>
      <w:r w:rsidRPr="00605DC6">
        <w:rPr>
          <w:rFonts w:ascii="Arial" w:eastAsia="굴림" w:hAnsi="Arial" w:cs="Arial"/>
          <w:kern w:val="0"/>
          <w:szCs w:val="20"/>
        </w:rPr>
        <w:t xml:space="preserve"> like SIRT1, SIRT3 and yeast Sir2. Interestingly, both compounds sensitized non-small cell lung cancer (NSCLC) cell lines towards the induction of apoptosis by the DNA-damaging agent </w:t>
      </w:r>
      <w:proofErr w:type="spellStart"/>
      <w:r w:rsidRPr="00605DC6">
        <w:rPr>
          <w:rFonts w:ascii="Arial" w:eastAsia="굴림" w:hAnsi="Arial" w:cs="Arial"/>
          <w:kern w:val="0"/>
          <w:szCs w:val="20"/>
        </w:rPr>
        <w:t>etoposide</w:t>
      </w:r>
      <w:proofErr w:type="spellEnd"/>
      <w:r w:rsidRPr="00605DC6">
        <w:rPr>
          <w:rFonts w:ascii="Arial" w:eastAsia="굴림" w:hAnsi="Arial" w:cs="Arial"/>
          <w:kern w:val="0"/>
          <w:szCs w:val="20"/>
        </w:rPr>
        <w:t xml:space="preserve">. Importantly, this sensitization was dependent on the presence of functional </w:t>
      </w:r>
      <w:r w:rsidRPr="00605DC6">
        <w:rPr>
          <w:rFonts w:ascii="Arial" w:eastAsia="굴림" w:hAnsi="Arial" w:cs="Arial"/>
          <w:kern w:val="0"/>
          <w:szCs w:val="20"/>
          <w:shd w:val="clear" w:color="auto" w:fill="F2F5F8"/>
        </w:rPr>
        <w:t>p53</w:t>
      </w:r>
      <w:r w:rsidRPr="00605DC6">
        <w:rPr>
          <w:rFonts w:ascii="Arial" w:eastAsia="굴림" w:hAnsi="Arial" w:cs="Arial"/>
          <w:kern w:val="0"/>
          <w:szCs w:val="20"/>
        </w:rPr>
        <w:t xml:space="preserve">, thus establishing a link between SIRT2 inhibition by these compounds and </w:t>
      </w:r>
      <w:r w:rsidRPr="00605DC6">
        <w:rPr>
          <w:rFonts w:ascii="Arial" w:eastAsia="굴림" w:hAnsi="Arial" w:cs="Arial"/>
          <w:kern w:val="0"/>
          <w:szCs w:val="20"/>
          <w:shd w:val="clear" w:color="auto" w:fill="F2F5F8"/>
        </w:rPr>
        <w:t>p53</w:t>
      </w:r>
      <w:r w:rsidRPr="00605DC6">
        <w:rPr>
          <w:rFonts w:ascii="Arial" w:eastAsia="굴림" w:hAnsi="Arial" w:cs="Arial"/>
          <w:kern w:val="0"/>
          <w:szCs w:val="20"/>
        </w:rPr>
        <w:t xml:space="preserve"> activation. Further, treatment with AEM1 and AEM2 led to elevated levels of </w:t>
      </w:r>
      <w:r w:rsidRPr="00605DC6">
        <w:rPr>
          <w:rFonts w:ascii="Arial" w:eastAsia="굴림" w:hAnsi="Arial" w:cs="Arial"/>
          <w:kern w:val="0"/>
          <w:szCs w:val="20"/>
          <w:shd w:val="clear" w:color="auto" w:fill="F2F5F8"/>
        </w:rPr>
        <w:t>p53</w:t>
      </w:r>
      <w:r w:rsidRPr="00605DC6">
        <w:rPr>
          <w:rFonts w:ascii="Arial" w:eastAsia="굴림" w:hAnsi="Arial" w:cs="Arial"/>
          <w:kern w:val="0"/>
          <w:szCs w:val="20"/>
        </w:rPr>
        <w:t xml:space="preserve"> acetylation and to increased expression of CDKN1A, which encodes the cell cycle regulator p21WAF1, as well as the pro-apoptotic genes PUMA and NOXA, three transcriptional targets of </w:t>
      </w:r>
      <w:r w:rsidRPr="00605DC6">
        <w:rPr>
          <w:rFonts w:ascii="Arial" w:eastAsia="굴림" w:hAnsi="Arial" w:cs="Arial"/>
          <w:kern w:val="0"/>
          <w:szCs w:val="20"/>
          <w:shd w:val="clear" w:color="auto" w:fill="F2F5F8"/>
        </w:rPr>
        <w:t>p53</w:t>
      </w:r>
      <w:r w:rsidRPr="00605DC6">
        <w:rPr>
          <w:rFonts w:ascii="Arial" w:eastAsia="굴림" w:hAnsi="Arial" w:cs="Arial"/>
          <w:kern w:val="0"/>
          <w:szCs w:val="20"/>
        </w:rPr>
        <w:t xml:space="preserve">. Altogether, our data suggest that inhibition of SIRT2 by these compounds causes increased activation of </w:t>
      </w:r>
      <w:r w:rsidRPr="00605DC6">
        <w:rPr>
          <w:rFonts w:ascii="Arial" w:eastAsia="굴림" w:hAnsi="Arial" w:cs="Arial"/>
          <w:kern w:val="0"/>
          <w:szCs w:val="20"/>
          <w:shd w:val="clear" w:color="auto" w:fill="F2F5F8"/>
        </w:rPr>
        <w:t>p53</w:t>
      </w:r>
      <w:r w:rsidRPr="00605DC6">
        <w:rPr>
          <w:rFonts w:ascii="Arial" w:eastAsia="굴림" w:hAnsi="Arial" w:cs="Arial"/>
          <w:kern w:val="0"/>
          <w:szCs w:val="20"/>
        </w:rPr>
        <w:t xml:space="preserve"> by decreasing SIRT2-dependent </w:t>
      </w:r>
      <w:r w:rsidRPr="00605DC6">
        <w:rPr>
          <w:rFonts w:ascii="Arial" w:eastAsia="굴림" w:hAnsi="Arial" w:cs="Arial"/>
          <w:kern w:val="0"/>
          <w:szCs w:val="20"/>
          <w:shd w:val="clear" w:color="auto" w:fill="F2F5F8"/>
        </w:rPr>
        <w:t>p53</w:t>
      </w:r>
      <w:r w:rsidRPr="00605DC6">
        <w:rPr>
          <w:rFonts w:ascii="Arial" w:eastAsia="굴림" w:hAnsi="Arial" w:cs="Arial"/>
          <w:kern w:val="0"/>
          <w:szCs w:val="20"/>
        </w:rPr>
        <w:t xml:space="preserve"> </w:t>
      </w:r>
      <w:proofErr w:type="spellStart"/>
      <w:r w:rsidRPr="00605DC6">
        <w:rPr>
          <w:rFonts w:ascii="Arial" w:eastAsia="굴림" w:hAnsi="Arial" w:cs="Arial"/>
          <w:kern w:val="0"/>
          <w:szCs w:val="20"/>
        </w:rPr>
        <w:t>deacetylation</w:t>
      </w:r>
      <w:proofErr w:type="spellEnd"/>
      <w:r w:rsidRPr="00605DC6">
        <w:rPr>
          <w:rFonts w:ascii="Arial" w:eastAsia="굴림" w:hAnsi="Arial" w:cs="Arial"/>
          <w:kern w:val="0"/>
          <w:szCs w:val="20"/>
        </w:rPr>
        <w:t xml:space="preserve">. These compounds thus provide a good opportunity for lead optimization and drug development to target </w:t>
      </w:r>
      <w:r w:rsidRPr="00605DC6">
        <w:rPr>
          <w:rFonts w:ascii="Arial" w:eastAsia="굴림" w:hAnsi="Arial" w:cs="Arial"/>
          <w:kern w:val="0"/>
          <w:szCs w:val="20"/>
          <w:shd w:val="clear" w:color="auto" w:fill="F2F5F8"/>
        </w:rPr>
        <w:t>p53</w:t>
      </w:r>
      <w:r w:rsidRPr="00605DC6">
        <w:rPr>
          <w:rFonts w:ascii="Arial" w:eastAsia="굴림" w:hAnsi="Arial" w:cs="Arial"/>
          <w:kern w:val="0"/>
          <w:szCs w:val="20"/>
        </w:rPr>
        <w:t>-proficient cancers.</w:t>
      </w:r>
    </w:p>
    <w:p w:rsidR="00605DC6" w:rsidRDefault="00605DC6">
      <w:pPr>
        <w:rPr>
          <w:rFonts w:ascii="HY강B" w:eastAsia="HY강B"/>
          <w:b/>
          <w:color w:val="D99594" w:themeColor="accent2" w:themeTint="99"/>
          <w:sz w:val="32"/>
        </w:rPr>
      </w:pPr>
    </w:p>
    <w:p w:rsidR="00605DC6" w:rsidRPr="00605DC6" w:rsidRDefault="00547F08" w:rsidP="00605DC6">
      <w:pPr>
        <w:widowControl/>
        <w:shd w:val="clear" w:color="auto" w:fill="FFFFFF"/>
        <w:wordWrap/>
        <w:autoSpaceDE/>
        <w:autoSpaceDN/>
        <w:spacing w:after="0" w:line="240" w:lineRule="auto"/>
        <w:jc w:val="left"/>
        <w:rPr>
          <w:rFonts w:ascii="Arial" w:eastAsia="굴림" w:hAnsi="Arial" w:cs="Arial"/>
          <w:kern w:val="0"/>
          <w:szCs w:val="20"/>
        </w:rPr>
      </w:pPr>
      <w:hyperlink r:id="rId14" w:tooltip="The Journal of biological chemistry." w:history="1">
        <w:r w:rsidR="00605DC6" w:rsidRPr="00605DC6">
          <w:rPr>
            <w:rFonts w:ascii="Arial" w:eastAsia="굴림" w:hAnsi="Arial" w:cs="Arial"/>
            <w:color w:val="2F4A8B"/>
            <w:kern w:val="0"/>
            <w:szCs w:val="20"/>
            <w:u w:val="single"/>
          </w:rPr>
          <w:t>J Biol Chem.</w:t>
        </w:r>
      </w:hyperlink>
      <w:r w:rsidR="00605DC6" w:rsidRPr="00605DC6">
        <w:rPr>
          <w:rFonts w:ascii="Arial" w:eastAsia="굴림" w:hAnsi="Arial" w:cs="Arial"/>
          <w:kern w:val="0"/>
          <w:szCs w:val="20"/>
        </w:rPr>
        <w:t xml:space="preserve"> 2013 Dec 27. [</w:t>
      </w:r>
      <w:proofErr w:type="spellStart"/>
      <w:r w:rsidR="00605DC6" w:rsidRPr="00605DC6">
        <w:rPr>
          <w:rFonts w:ascii="Arial" w:eastAsia="굴림" w:hAnsi="Arial" w:cs="Arial"/>
          <w:kern w:val="0"/>
          <w:szCs w:val="20"/>
        </w:rPr>
        <w:t>Epub</w:t>
      </w:r>
      <w:proofErr w:type="spellEnd"/>
      <w:r w:rsidR="00605DC6" w:rsidRPr="00605DC6">
        <w:rPr>
          <w:rFonts w:ascii="Arial" w:eastAsia="굴림" w:hAnsi="Arial" w:cs="Arial"/>
          <w:kern w:val="0"/>
          <w:szCs w:val="20"/>
        </w:rPr>
        <w:t xml:space="preserve"> ahead of print]</w:t>
      </w:r>
    </w:p>
    <w:p w:rsidR="00605DC6" w:rsidRPr="00605DC6" w:rsidRDefault="00605DC6" w:rsidP="00605DC6">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r w:rsidRPr="00605DC6">
        <w:rPr>
          <w:rFonts w:ascii="Arial" w:eastAsia="굴림" w:hAnsi="Arial" w:cs="Arial"/>
          <w:b/>
          <w:bCs/>
          <w:color w:val="000000"/>
          <w:kern w:val="36"/>
          <w:sz w:val="28"/>
          <w:szCs w:val="28"/>
        </w:rPr>
        <w:t xml:space="preserve">The </w:t>
      </w:r>
      <w:proofErr w:type="spellStart"/>
      <w:r w:rsidRPr="00605DC6">
        <w:rPr>
          <w:rFonts w:ascii="Arial" w:eastAsia="굴림" w:hAnsi="Arial" w:cs="Arial"/>
          <w:b/>
          <w:bCs/>
          <w:color w:val="000000"/>
          <w:kern w:val="36"/>
          <w:sz w:val="28"/>
          <w:szCs w:val="28"/>
        </w:rPr>
        <w:t>nucleolar</w:t>
      </w:r>
      <w:proofErr w:type="spellEnd"/>
      <w:r w:rsidRPr="00605DC6">
        <w:rPr>
          <w:rFonts w:ascii="Arial" w:eastAsia="굴림" w:hAnsi="Arial" w:cs="Arial"/>
          <w:b/>
          <w:bCs/>
          <w:color w:val="000000"/>
          <w:kern w:val="36"/>
          <w:sz w:val="28"/>
          <w:szCs w:val="28"/>
        </w:rPr>
        <w:t xml:space="preserve"> protein </w:t>
      </w:r>
      <w:proofErr w:type="spellStart"/>
      <w:r w:rsidRPr="00605DC6">
        <w:rPr>
          <w:rFonts w:ascii="Arial" w:eastAsia="굴림" w:hAnsi="Arial" w:cs="Arial"/>
          <w:b/>
          <w:bCs/>
          <w:color w:val="000000"/>
          <w:kern w:val="36"/>
          <w:sz w:val="28"/>
          <w:szCs w:val="28"/>
        </w:rPr>
        <w:t>Myb</w:t>
      </w:r>
      <w:proofErr w:type="spellEnd"/>
      <w:r w:rsidRPr="00605DC6">
        <w:rPr>
          <w:rFonts w:ascii="Arial" w:eastAsia="굴림" w:hAnsi="Arial" w:cs="Arial"/>
          <w:b/>
          <w:bCs/>
          <w:color w:val="000000"/>
          <w:kern w:val="36"/>
          <w:sz w:val="28"/>
          <w:szCs w:val="28"/>
        </w:rPr>
        <w:t xml:space="preserve">-binding protein 1A (MYBBP1A) enhances </w:t>
      </w:r>
      <w:r w:rsidRPr="00605DC6">
        <w:rPr>
          <w:rFonts w:ascii="Arial" w:eastAsia="굴림" w:hAnsi="Arial" w:cs="Arial"/>
          <w:b/>
          <w:bCs/>
          <w:color w:val="000000"/>
          <w:kern w:val="36"/>
          <w:sz w:val="28"/>
          <w:szCs w:val="28"/>
          <w:shd w:val="clear" w:color="auto" w:fill="F2F5F8"/>
        </w:rPr>
        <w:t>p53</w:t>
      </w:r>
      <w:r w:rsidRPr="00605DC6">
        <w:rPr>
          <w:rFonts w:ascii="Arial" w:eastAsia="굴림" w:hAnsi="Arial" w:cs="Arial"/>
          <w:b/>
          <w:bCs/>
          <w:color w:val="000000"/>
          <w:kern w:val="36"/>
          <w:sz w:val="28"/>
          <w:szCs w:val="28"/>
        </w:rPr>
        <w:t xml:space="preserve"> </w:t>
      </w:r>
      <w:proofErr w:type="spellStart"/>
      <w:r w:rsidRPr="00605DC6">
        <w:rPr>
          <w:rFonts w:ascii="Arial" w:eastAsia="굴림" w:hAnsi="Arial" w:cs="Arial"/>
          <w:b/>
          <w:bCs/>
          <w:color w:val="000000"/>
          <w:kern w:val="36"/>
          <w:sz w:val="28"/>
          <w:szCs w:val="28"/>
        </w:rPr>
        <w:t>tetramerization</w:t>
      </w:r>
      <w:proofErr w:type="spellEnd"/>
      <w:r w:rsidRPr="00605DC6">
        <w:rPr>
          <w:rFonts w:ascii="Arial" w:eastAsia="굴림" w:hAnsi="Arial" w:cs="Arial"/>
          <w:b/>
          <w:bCs/>
          <w:color w:val="000000"/>
          <w:kern w:val="36"/>
          <w:sz w:val="28"/>
          <w:szCs w:val="28"/>
        </w:rPr>
        <w:t xml:space="preserve"> and acetylation in response to </w:t>
      </w:r>
      <w:proofErr w:type="spellStart"/>
      <w:r w:rsidRPr="00605DC6">
        <w:rPr>
          <w:rFonts w:ascii="Arial" w:eastAsia="굴림" w:hAnsi="Arial" w:cs="Arial"/>
          <w:b/>
          <w:bCs/>
          <w:color w:val="000000"/>
          <w:kern w:val="36"/>
          <w:sz w:val="28"/>
          <w:szCs w:val="28"/>
        </w:rPr>
        <w:t>nucleolar</w:t>
      </w:r>
      <w:proofErr w:type="spellEnd"/>
      <w:r w:rsidRPr="00605DC6">
        <w:rPr>
          <w:rFonts w:ascii="Arial" w:eastAsia="굴림" w:hAnsi="Arial" w:cs="Arial"/>
          <w:b/>
          <w:bCs/>
          <w:color w:val="000000"/>
          <w:kern w:val="36"/>
          <w:sz w:val="28"/>
          <w:szCs w:val="28"/>
        </w:rPr>
        <w:t xml:space="preserve"> disruption.</w:t>
      </w:r>
    </w:p>
    <w:p w:rsidR="00605DC6" w:rsidRPr="00605DC6" w:rsidRDefault="00547F08" w:rsidP="00605DC6">
      <w:pPr>
        <w:widowControl/>
        <w:shd w:val="clear" w:color="auto" w:fill="FFFFFF"/>
        <w:wordWrap/>
        <w:autoSpaceDE/>
        <w:autoSpaceDN/>
        <w:spacing w:after="0" w:line="240" w:lineRule="auto"/>
        <w:jc w:val="left"/>
        <w:rPr>
          <w:rFonts w:ascii="Arial" w:eastAsia="굴림" w:hAnsi="Arial" w:cs="Arial"/>
          <w:kern w:val="0"/>
          <w:szCs w:val="20"/>
        </w:rPr>
      </w:pPr>
      <w:hyperlink r:id="rId15" w:history="1">
        <w:r w:rsidR="00605DC6" w:rsidRPr="00605DC6">
          <w:rPr>
            <w:rFonts w:ascii="Arial" w:eastAsia="굴림" w:hAnsi="Arial" w:cs="Arial"/>
            <w:color w:val="2F4A8B"/>
            <w:kern w:val="0"/>
            <w:szCs w:val="20"/>
            <w:u w:val="single"/>
          </w:rPr>
          <w:t>Ono W</w:t>
        </w:r>
      </w:hyperlink>
      <w:r w:rsidR="00605DC6" w:rsidRPr="00605DC6">
        <w:rPr>
          <w:rFonts w:ascii="Arial" w:eastAsia="굴림" w:hAnsi="Arial" w:cs="Arial"/>
          <w:kern w:val="0"/>
          <w:szCs w:val="20"/>
        </w:rPr>
        <w:t xml:space="preserve">, </w:t>
      </w:r>
      <w:hyperlink r:id="rId16" w:history="1">
        <w:r w:rsidR="00605DC6" w:rsidRPr="00605DC6">
          <w:rPr>
            <w:rFonts w:ascii="Arial" w:eastAsia="굴림" w:hAnsi="Arial" w:cs="Arial"/>
            <w:color w:val="2F4A8B"/>
            <w:kern w:val="0"/>
            <w:szCs w:val="20"/>
            <w:u w:val="single"/>
          </w:rPr>
          <w:t>Hayashi Y</w:t>
        </w:r>
      </w:hyperlink>
      <w:r w:rsidR="00605DC6" w:rsidRPr="00605DC6">
        <w:rPr>
          <w:rFonts w:ascii="Arial" w:eastAsia="굴림" w:hAnsi="Arial" w:cs="Arial"/>
          <w:kern w:val="0"/>
          <w:szCs w:val="20"/>
        </w:rPr>
        <w:t xml:space="preserve">, </w:t>
      </w:r>
      <w:hyperlink r:id="rId17" w:history="1">
        <w:r w:rsidR="00605DC6" w:rsidRPr="00605DC6">
          <w:rPr>
            <w:rFonts w:ascii="Arial" w:eastAsia="굴림" w:hAnsi="Arial" w:cs="Arial"/>
            <w:color w:val="2F4A8B"/>
            <w:kern w:val="0"/>
            <w:szCs w:val="20"/>
            <w:u w:val="single"/>
          </w:rPr>
          <w:t>Yokoyama W</w:t>
        </w:r>
      </w:hyperlink>
      <w:r w:rsidR="00605DC6" w:rsidRPr="00605DC6">
        <w:rPr>
          <w:rFonts w:ascii="Arial" w:eastAsia="굴림" w:hAnsi="Arial" w:cs="Arial"/>
          <w:kern w:val="0"/>
          <w:szCs w:val="20"/>
        </w:rPr>
        <w:t xml:space="preserve">, </w:t>
      </w:r>
      <w:hyperlink r:id="rId18" w:history="1">
        <w:r w:rsidR="00605DC6" w:rsidRPr="00605DC6">
          <w:rPr>
            <w:rFonts w:ascii="Arial" w:eastAsia="굴림" w:hAnsi="Arial" w:cs="Arial"/>
            <w:color w:val="2F4A8B"/>
            <w:kern w:val="0"/>
            <w:szCs w:val="20"/>
            <w:u w:val="single"/>
          </w:rPr>
          <w:t>Kuroda T</w:t>
        </w:r>
      </w:hyperlink>
      <w:r w:rsidR="00605DC6" w:rsidRPr="00605DC6">
        <w:rPr>
          <w:rFonts w:ascii="Arial" w:eastAsia="굴림" w:hAnsi="Arial" w:cs="Arial"/>
          <w:kern w:val="0"/>
          <w:szCs w:val="20"/>
        </w:rPr>
        <w:t xml:space="preserve">, </w:t>
      </w:r>
      <w:hyperlink r:id="rId19" w:history="1">
        <w:r w:rsidR="00605DC6" w:rsidRPr="00605DC6">
          <w:rPr>
            <w:rFonts w:ascii="Arial" w:eastAsia="굴림" w:hAnsi="Arial" w:cs="Arial"/>
            <w:color w:val="2F4A8B"/>
            <w:kern w:val="0"/>
            <w:szCs w:val="20"/>
            <w:u w:val="single"/>
          </w:rPr>
          <w:t>Kishimoto H</w:t>
        </w:r>
      </w:hyperlink>
      <w:r w:rsidR="00605DC6" w:rsidRPr="00605DC6">
        <w:rPr>
          <w:rFonts w:ascii="Arial" w:eastAsia="굴림" w:hAnsi="Arial" w:cs="Arial"/>
          <w:kern w:val="0"/>
          <w:szCs w:val="20"/>
        </w:rPr>
        <w:t xml:space="preserve">, </w:t>
      </w:r>
      <w:hyperlink r:id="rId20" w:history="1">
        <w:r w:rsidR="00605DC6" w:rsidRPr="00605DC6">
          <w:rPr>
            <w:rFonts w:ascii="Arial" w:eastAsia="굴림" w:hAnsi="Arial" w:cs="Arial"/>
            <w:color w:val="2F4A8B"/>
            <w:kern w:val="0"/>
            <w:szCs w:val="20"/>
            <w:u w:val="single"/>
          </w:rPr>
          <w:t>Ito I</w:t>
        </w:r>
      </w:hyperlink>
      <w:r w:rsidR="00605DC6" w:rsidRPr="00605DC6">
        <w:rPr>
          <w:rFonts w:ascii="Arial" w:eastAsia="굴림" w:hAnsi="Arial" w:cs="Arial"/>
          <w:kern w:val="0"/>
          <w:szCs w:val="20"/>
        </w:rPr>
        <w:t xml:space="preserve">, </w:t>
      </w:r>
      <w:hyperlink r:id="rId21" w:history="1">
        <w:r w:rsidR="00605DC6" w:rsidRPr="00605DC6">
          <w:rPr>
            <w:rFonts w:ascii="Arial" w:eastAsia="굴림" w:hAnsi="Arial" w:cs="Arial"/>
            <w:color w:val="2F4A8B"/>
            <w:kern w:val="0"/>
            <w:szCs w:val="20"/>
            <w:u w:val="single"/>
          </w:rPr>
          <w:t>Kimura K</w:t>
        </w:r>
      </w:hyperlink>
      <w:r w:rsidR="00605DC6" w:rsidRPr="00605DC6">
        <w:rPr>
          <w:rFonts w:ascii="Arial" w:eastAsia="굴림" w:hAnsi="Arial" w:cs="Arial"/>
          <w:kern w:val="0"/>
          <w:szCs w:val="20"/>
        </w:rPr>
        <w:t xml:space="preserve">, </w:t>
      </w:r>
      <w:hyperlink r:id="rId22" w:history="1">
        <w:r w:rsidR="00605DC6" w:rsidRPr="00605DC6">
          <w:rPr>
            <w:rFonts w:ascii="Arial" w:eastAsia="굴림" w:hAnsi="Arial" w:cs="Arial"/>
            <w:color w:val="2F4A8B"/>
            <w:kern w:val="0"/>
            <w:szCs w:val="20"/>
            <w:u w:val="single"/>
          </w:rPr>
          <w:t>Akaogi K</w:t>
        </w:r>
      </w:hyperlink>
      <w:r w:rsidR="00605DC6" w:rsidRPr="00605DC6">
        <w:rPr>
          <w:rFonts w:ascii="Arial" w:eastAsia="굴림" w:hAnsi="Arial" w:cs="Arial"/>
          <w:kern w:val="0"/>
          <w:szCs w:val="20"/>
        </w:rPr>
        <w:t xml:space="preserve">, </w:t>
      </w:r>
      <w:hyperlink r:id="rId23" w:history="1">
        <w:r w:rsidR="00605DC6" w:rsidRPr="00605DC6">
          <w:rPr>
            <w:rFonts w:ascii="Arial" w:eastAsia="굴림" w:hAnsi="Arial" w:cs="Arial"/>
            <w:color w:val="2F4A8B"/>
            <w:kern w:val="0"/>
            <w:szCs w:val="20"/>
            <w:u w:val="single"/>
          </w:rPr>
          <w:t>Waku T</w:t>
        </w:r>
      </w:hyperlink>
      <w:r w:rsidR="00605DC6" w:rsidRPr="00605DC6">
        <w:rPr>
          <w:rFonts w:ascii="Arial" w:eastAsia="굴림" w:hAnsi="Arial" w:cs="Arial"/>
          <w:kern w:val="0"/>
          <w:szCs w:val="20"/>
        </w:rPr>
        <w:t xml:space="preserve">, </w:t>
      </w:r>
      <w:hyperlink r:id="rId24" w:history="1">
        <w:r w:rsidR="00605DC6" w:rsidRPr="00605DC6">
          <w:rPr>
            <w:rFonts w:ascii="Arial" w:eastAsia="굴림" w:hAnsi="Arial" w:cs="Arial"/>
            <w:color w:val="2F4A8B"/>
            <w:kern w:val="0"/>
            <w:szCs w:val="20"/>
            <w:u w:val="single"/>
          </w:rPr>
          <w:t>Yanagisawa J</w:t>
        </w:r>
      </w:hyperlink>
      <w:r w:rsidR="00605DC6" w:rsidRPr="00605DC6">
        <w:rPr>
          <w:rFonts w:ascii="Arial" w:eastAsia="굴림" w:hAnsi="Arial" w:cs="Arial"/>
          <w:kern w:val="0"/>
          <w:szCs w:val="20"/>
        </w:rPr>
        <w:t>.</w:t>
      </w:r>
    </w:p>
    <w:p w:rsidR="00605DC6" w:rsidRPr="00605DC6" w:rsidRDefault="00547F08" w:rsidP="00605DC6">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hyperlink r:id="rId25" w:tooltip="Open/close author information list" w:history="1">
        <w:r w:rsidR="00605DC6" w:rsidRPr="00605DC6">
          <w:rPr>
            <w:rFonts w:ascii="Arial" w:eastAsia="굴림" w:hAnsi="Arial" w:cs="Arial"/>
            <w:b/>
            <w:bCs/>
            <w:color w:val="2F4A8B"/>
            <w:kern w:val="0"/>
            <w:sz w:val="22"/>
            <w:u w:val="single"/>
          </w:rPr>
          <w:t xml:space="preserve">Author information </w:t>
        </w:r>
      </w:hyperlink>
    </w:p>
    <w:p w:rsidR="00605DC6" w:rsidRPr="00605DC6" w:rsidRDefault="00605DC6" w:rsidP="00605DC6">
      <w:pPr>
        <w:widowControl/>
        <w:numPr>
          <w:ilvl w:val="0"/>
          <w:numId w:val="34"/>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605DC6">
        <w:rPr>
          <w:rFonts w:ascii="Arial" w:eastAsia="굴림" w:hAnsi="Arial" w:cs="Arial"/>
          <w:kern w:val="0"/>
          <w:szCs w:val="20"/>
        </w:rPr>
        <w:t>University of Tsukuba, Japan;</w:t>
      </w:r>
    </w:p>
    <w:p w:rsidR="00605DC6" w:rsidRPr="00605DC6" w:rsidRDefault="00605DC6" w:rsidP="00605DC6">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605DC6">
        <w:rPr>
          <w:rFonts w:ascii="Arial" w:eastAsia="굴림" w:hAnsi="Arial" w:cs="Arial"/>
          <w:b/>
          <w:bCs/>
          <w:color w:val="724128"/>
          <w:kern w:val="0"/>
          <w:sz w:val="22"/>
        </w:rPr>
        <w:t>Abstract</w:t>
      </w:r>
    </w:p>
    <w:p w:rsidR="00605DC6" w:rsidRPr="00605DC6" w:rsidRDefault="00605DC6" w:rsidP="00605DC6">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proofErr w:type="spellStart"/>
      <w:r w:rsidRPr="00605DC6">
        <w:rPr>
          <w:rFonts w:ascii="Arial" w:eastAsia="굴림" w:hAnsi="Arial" w:cs="Arial"/>
          <w:kern w:val="0"/>
          <w:szCs w:val="20"/>
        </w:rPr>
        <w:lastRenderedPageBreak/>
        <w:t>Tetramerization</w:t>
      </w:r>
      <w:proofErr w:type="spellEnd"/>
      <w:r w:rsidRPr="00605DC6">
        <w:rPr>
          <w:rFonts w:ascii="Arial" w:eastAsia="굴림" w:hAnsi="Arial" w:cs="Arial"/>
          <w:kern w:val="0"/>
          <w:szCs w:val="20"/>
        </w:rPr>
        <w:t xml:space="preserve"> of </w:t>
      </w:r>
      <w:r w:rsidRPr="00605DC6">
        <w:rPr>
          <w:rFonts w:ascii="Arial" w:eastAsia="굴림" w:hAnsi="Arial" w:cs="Arial"/>
          <w:kern w:val="0"/>
          <w:szCs w:val="20"/>
          <w:shd w:val="clear" w:color="auto" w:fill="F2F5F8"/>
        </w:rPr>
        <w:t>p53</w:t>
      </w:r>
      <w:r w:rsidRPr="00605DC6">
        <w:rPr>
          <w:rFonts w:ascii="Arial" w:eastAsia="굴림" w:hAnsi="Arial" w:cs="Arial"/>
          <w:kern w:val="0"/>
          <w:szCs w:val="20"/>
        </w:rPr>
        <w:t xml:space="preserve"> is crucial to exert its biological activity, and </w:t>
      </w:r>
      <w:proofErr w:type="spellStart"/>
      <w:r w:rsidRPr="00605DC6">
        <w:rPr>
          <w:rFonts w:ascii="Arial" w:eastAsia="굴림" w:hAnsi="Arial" w:cs="Arial"/>
          <w:kern w:val="0"/>
          <w:szCs w:val="20"/>
        </w:rPr>
        <w:t>nucleolar</w:t>
      </w:r>
      <w:proofErr w:type="spellEnd"/>
      <w:r w:rsidRPr="00605DC6">
        <w:rPr>
          <w:rFonts w:ascii="Arial" w:eastAsia="굴림" w:hAnsi="Arial" w:cs="Arial"/>
          <w:kern w:val="0"/>
          <w:szCs w:val="20"/>
        </w:rPr>
        <w:t xml:space="preserve"> disruption is sufficient to activate </w:t>
      </w:r>
      <w:r w:rsidRPr="00605DC6">
        <w:rPr>
          <w:rFonts w:ascii="Arial" w:eastAsia="굴림" w:hAnsi="Arial" w:cs="Arial"/>
          <w:kern w:val="0"/>
          <w:szCs w:val="20"/>
          <w:shd w:val="clear" w:color="auto" w:fill="F2F5F8"/>
        </w:rPr>
        <w:t>p53</w:t>
      </w:r>
      <w:r w:rsidRPr="00605DC6">
        <w:rPr>
          <w:rFonts w:ascii="Arial" w:eastAsia="굴림" w:hAnsi="Arial" w:cs="Arial"/>
          <w:kern w:val="0"/>
          <w:szCs w:val="20"/>
        </w:rPr>
        <w:t xml:space="preserve">. We previously demonstrated that </w:t>
      </w:r>
      <w:proofErr w:type="spellStart"/>
      <w:r w:rsidRPr="00605DC6">
        <w:rPr>
          <w:rFonts w:ascii="Arial" w:eastAsia="굴림" w:hAnsi="Arial" w:cs="Arial"/>
          <w:kern w:val="0"/>
          <w:szCs w:val="20"/>
        </w:rPr>
        <w:t>nucleolar</w:t>
      </w:r>
      <w:proofErr w:type="spellEnd"/>
      <w:r w:rsidRPr="00605DC6">
        <w:rPr>
          <w:rFonts w:ascii="Arial" w:eastAsia="굴림" w:hAnsi="Arial" w:cs="Arial"/>
          <w:kern w:val="0"/>
          <w:szCs w:val="20"/>
        </w:rPr>
        <w:t xml:space="preserve"> stress induces translocation of the </w:t>
      </w:r>
      <w:proofErr w:type="spellStart"/>
      <w:r w:rsidRPr="00605DC6">
        <w:rPr>
          <w:rFonts w:ascii="Arial" w:eastAsia="굴림" w:hAnsi="Arial" w:cs="Arial"/>
          <w:kern w:val="0"/>
          <w:szCs w:val="20"/>
        </w:rPr>
        <w:t>nucleolar</w:t>
      </w:r>
      <w:proofErr w:type="spellEnd"/>
      <w:r w:rsidRPr="00605DC6">
        <w:rPr>
          <w:rFonts w:ascii="Arial" w:eastAsia="굴림" w:hAnsi="Arial" w:cs="Arial"/>
          <w:kern w:val="0"/>
          <w:szCs w:val="20"/>
        </w:rPr>
        <w:t xml:space="preserve"> protein MYBBP1A from the nucleolus to the nucleoplasm and enhances </w:t>
      </w:r>
      <w:r w:rsidRPr="00605DC6">
        <w:rPr>
          <w:rFonts w:ascii="Arial" w:eastAsia="굴림" w:hAnsi="Arial" w:cs="Arial"/>
          <w:kern w:val="0"/>
          <w:szCs w:val="20"/>
          <w:shd w:val="clear" w:color="auto" w:fill="F2F5F8"/>
        </w:rPr>
        <w:t>p53</w:t>
      </w:r>
      <w:r w:rsidRPr="00605DC6">
        <w:rPr>
          <w:rFonts w:ascii="Arial" w:eastAsia="굴림" w:hAnsi="Arial" w:cs="Arial"/>
          <w:kern w:val="0"/>
          <w:szCs w:val="20"/>
        </w:rPr>
        <w:t xml:space="preserve"> activity. However, whether and how MYBBP1A regulates </w:t>
      </w:r>
      <w:r w:rsidRPr="00605DC6">
        <w:rPr>
          <w:rFonts w:ascii="Arial" w:eastAsia="굴림" w:hAnsi="Arial" w:cs="Arial"/>
          <w:kern w:val="0"/>
          <w:szCs w:val="20"/>
          <w:shd w:val="clear" w:color="auto" w:fill="F2F5F8"/>
        </w:rPr>
        <w:t>p53</w:t>
      </w:r>
      <w:r w:rsidRPr="00605DC6">
        <w:rPr>
          <w:rFonts w:ascii="Arial" w:eastAsia="굴림" w:hAnsi="Arial" w:cs="Arial"/>
          <w:kern w:val="0"/>
          <w:szCs w:val="20"/>
        </w:rPr>
        <w:t xml:space="preserve"> </w:t>
      </w:r>
      <w:proofErr w:type="spellStart"/>
      <w:r w:rsidRPr="00605DC6">
        <w:rPr>
          <w:rFonts w:ascii="Arial" w:eastAsia="굴림" w:hAnsi="Arial" w:cs="Arial"/>
          <w:kern w:val="0"/>
          <w:szCs w:val="20"/>
        </w:rPr>
        <w:t>tetramerization</w:t>
      </w:r>
      <w:proofErr w:type="spellEnd"/>
      <w:r w:rsidRPr="00605DC6">
        <w:rPr>
          <w:rFonts w:ascii="Arial" w:eastAsia="굴림" w:hAnsi="Arial" w:cs="Arial"/>
          <w:kern w:val="0"/>
          <w:szCs w:val="20"/>
        </w:rPr>
        <w:t xml:space="preserve"> in response to </w:t>
      </w:r>
      <w:proofErr w:type="spellStart"/>
      <w:r w:rsidRPr="00605DC6">
        <w:rPr>
          <w:rFonts w:ascii="Arial" w:eastAsia="굴림" w:hAnsi="Arial" w:cs="Arial"/>
          <w:kern w:val="0"/>
          <w:szCs w:val="20"/>
        </w:rPr>
        <w:t>nucleolar</w:t>
      </w:r>
      <w:proofErr w:type="spellEnd"/>
      <w:r w:rsidRPr="00605DC6">
        <w:rPr>
          <w:rFonts w:ascii="Arial" w:eastAsia="굴림" w:hAnsi="Arial" w:cs="Arial"/>
          <w:kern w:val="0"/>
          <w:szCs w:val="20"/>
        </w:rPr>
        <w:t xml:space="preserve"> stress remain unclear. In this study, we demonstrated that MYBBP1A enhances </w:t>
      </w:r>
      <w:r w:rsidRPr="00605DC6">
        <w:rPr>
          <w:rFonts w:ascii="Arial" w:eastAsia="굴림" w:hAnsi="Arial" w:cs="Arial"/>
          <w:kern w:val="0"/>
          <w:szCs w:val="20"/>
          <w:shd w:val="clear" w:color="auto" w:fill="F2F5F8"/>
        </w:rPr>
        <w:t>p53</w:t>
      </w:r>
      <w:r w:rsidRPr="00605DC6">
        <w:rPr>
          <w:rFonts w:ascii="Arial" w:eastAsia="굴림" w:hAnsi="Arial" w:cs="Arial"/>
          <w:kern w:val="0"/>
          <w:szCs w:val="20"/>
        </w:rPr>
        <w:t xml:space="preserve"> </w:t>
      </w:r>
      <w:proofErr w:type="spellStart"/>
      <w:r w:rsidRPr="00605DC6">
        <w:rPr>
          <w:rFonts w:ascii="Arial" w:eastAsia="굴림" w:hAnsi="Arial" w:cs="Arial"/>
          <w:kern w:val="0"/>
          <w:szCs w:val="20"/>
        </w:rPr>
        <w:t>tetramerization</w:t>
      </w:r>
      <w:proofErr w:type="spellEnd"/>
      <w:r w:rsidRPr="00605DC6">
        <w:rPr>
          <w:rFonts w:ascii="Arial" w:eastAsia="굴림" w:hAnsi="Arial" w:cs="Arial"/>
          <w:kern w:val="0"/>
          <w:szCs w:val="20"/>
        </w:rPr>
        <w:t xml:space="preserve">, followed by acetylation under </w:t>
      </w:r>
      <w:proofErr w:type="spellStart"/>
      <w:r w:rsidRPr="00605DC6">
        <w:rPr>
          <w:rFonts w:ascii="Arial" w:eastAsia="굴림" w:hAnsi="Arial" w:cs="Arial"/>
          <w:kern w:val="0"/>
          <w:szCs w:val="20"/>
        </w:rPr>
        <w:t>nucleolar</w:t>
      </w:r>
      <w:proofErr w:type="spellEnd"/>
      <w:r w:rsidRPr="00605DC6">
        <w:rPr>
          <w:rFonts w:ascii="Arial" w:eastAsia="굴림" w:hAnsi="Arial" w:cs="Arial"/>
          <w:kern w:val="0"/>
          <w:szCs w:val="20"/>
        </w:rPr>
        <w:t xml:space="preserve"> stress. We found that MYBBP1A has two regions that directly bind to lysine residues of the </w:t>
      </w:r>
      <w:r w:rsidRPr="00605DC6">
        <w:rPr>
          <w:rFonts w:ascii="Arial" w:eastAsia="굴림" w:hAnsi="Arial" w:cs="Arial"/>
          <w:kern w:val="0"/>
          <w:szCs w:val="20"/>
          <w:shd w:val="clear" w:color="auto" w:fill="F2F5F8"/>
        </w:rPr>
        <w:t>p53</w:t>
      </w:r>
      <w:r w:rsidRPr="00605DC6">
        <w:rPr>
          <w:rFonts w:ascii="Arial" w:eastAsia="굴림" w:hAnsi="Arial" w:cs="Arial"/>
          <w:kern w:val="0"/>
          <w:szCs w:val="20"/>
        </w:rPr>
        <w:t xml:space="preserve"> C-terminal regulatory domain. MYBBP1A formed a self-assembled complex that provided a molecular platform for </w:t>
      </w:r>
      <w:r w:rsidRPr="00605DC6">
        <w:rPr>
          <w:rFonts w:ascii="Arial" w:eastAsia="굴림" w:hAnsi="Arial" w:cs="Arial"/>
          <w:kern w:val="0"/>
          <w:szCs w:val="20"/>
          <w:shd w:val="clear" w:color="auto" w:fill="F2F5F8"/>
        </w:rPr>
        <w:t>p53</w:t>
      </w:r>
      <w:r w:rsidRPr="00605DC6">
        <w:rPr>
          <w:rFonts w:ascii="Arial" w:eastAsia="굴림" w:hAnsi="Arial" w:cs="Arial"/>
          <w:kern w:val="0"/>
          <w:szCs w:val="20"/>
        </w:rPr>
        <w:t xml:space="preserve"> </w:t>
      </w:r>
      <w:proofErr w:type="spellStart"/>
      <w:r w:rsidRPr="00605DC6">
        <w:rPr>
          <w:rFonts w:ascii="Arial" w:eastAsia="굴림" w:hAnsi="Arial" w:cs="Arial"/>
          <w:kern w:val="0"/>
          <w:szCs w:val="20"/>
        </w:rPr>
        <w:t>tetramerization</w:t>
      </w:r>
      <w:proofErr w:type="spellEnd"/>
      <w:r w:rsidRPr="00605DC6">
        <w:rPr>
          <w:rFonts w:ascii="Arial" w:eastAsia="굴림" w:hAnsi="Arial" w:cs="Arial"/>
          <w:kern w:val="0"/>
          <w:szCs w:val="20"/>
        </w:rPr>
        <w:t xml:space="preserve"> and enhanced p300-mediated acetylation of the </w:t>
      </w:r>
      <w:r w:rsidRPr="00605DC6">
        <w:rPr>
          <w:rFonts w:ascii="Arial" w:eastAsia="굴림" w:hAnsi="Arial" w:cs="Arial"/>
          <w:kern w:val="0"/>
          <w:szCs w:val="20"/>
          <w:shd w:val="clear" w:color="auto" w:fill="F2F5F8"/>
        </w:rPr>
        <w:t>p53</w:t>
      </w:r>
      <w:r w:rsidRPr="00605DC6">
        <w:rPr>
          <w:rFonts w:ascii="Arial" w:eastAsia="굴림" w:hAnsi="Arial" w:cs="Arial"/>
          <w:kern w:val="0"/>
          <w:szCs w:val="20"/>
        </w:rPr>
        <w:t xml:space="preserve"> tetramer. Moreover, our results show that MYBBP1A functions to enhance </w:t>
      </w:r>
      <w:r w:rsidRPr="00605DC6">
        <w:rPr>
          <w:rFonts w:ascii="Arial" w:eastAsia="굴림" w:hAnsi="Arial" w:cs="Arial"/>
          <w:kern w:val="0"/>
          <w:szCs w:val="20"/>
          <w:shd w:val="clear" w:color="auto" w:fill="F2F5F8"/>
        </w:rPr>
        <w:t>p53</w:t>
      </w:r>
      <w:r w:rsidRPr="00605DC6">
        <w:rPr>
          <w:rFonts w:ascii="Arial" w:eastAsia="굴림" w:hAnsi="Arial" w:cs="Arial"/>
          <w:kern w:val="0"/>
          <w:szCs w:val="20"/>
        </w:rPr>
        <w:t xml:space="preserve"> </w:t>
      </w:r>
      <w:proofErr w:type="spellStart"/>
      <w:r w:rsidRPr="00605DC6">
        <w:rPr>
          <w:rFonts w:ascii="Arial" w:eastAsia="굴림" w:hAnsi="Arial" w:cs="Arial"/>
          <w:kern w:val="0"/>
          <w:szCs w:val="20"/>
        </w:rPr>
        <w:t>tetramerization</w:t>
      </w:r>
      <w:proofErr w:type="spellEnd"/>
      <w:r w:rsidRPr="00605DC6">
        <w:rPr>
          <w:rFonts w:ascii="Arial" w:eastAsia="굴림" w:hAnsi="Arial" w:cs="Arial"/>
          <w:kern w:val="0"/>
          <w:szCs w:val="20"/>
        </w:rPr>
        <w:t xml:space="preserve"> that is necessary for </w:t>
      </w:r>
      <w:r w:rsidRPr="00605DC6">
        <w:rPr>
          <w:rFonts w:ascii="Arial" w:eastAsia="굴림" w:hAnsi="Arial" w:cs="Arial"/>
          <w:kern w:val="0"/>
          <w:szCs w:val="20"/>
          <w:shd w:val="clear" w:color="auto" w:fill="F2F5F8"/>
        </w:rPr>
        <w:t>p53</w:t>
      </w:r>
      <w:r w:rsidRPr="00605DC6">
        <w:rPr>
          <w:rFonts w:ascii="Arial" w:eastAsia="굴림" w:hAnsi="Arial" w:cs="Arial"/>
          <w:kern w:val="0"/>
          <w:szCs w:val="20"/>
        </w:rPr>
        <w:t xml:space="preserve"> activation, followed by cell death with </w:t>
      </w:r>
      <w:proofErr w:type="spellStart"/>
      <w:r w:rsidRPr="00605DC6">
        <w:rPr>
          <w:rFonts w:ascii="Arial" w:eastAsia="굴림" w:hAnsi="Arial" w:cs="Arial"/>
          <w:kern w:val="0"/>
          <w:szCs w:val="20"/>
        </w:rPr>
        <w:t>actinomycin</w:t>
      </w:r>
      <w:proofErr w:type="spellEnd"/>
      <w:r w:rsidRPr="00605DC6">
        <w:rPr>
          <w:rFonts w:ascii="Arial" w:eastAsia="굴림" w:hAnsi="Arial" w:cs="Arial"/>
          <w:kern w:val="0"/>
          <w:szCs w:val="20"/>
        </w:rPr>
        <w:t xml:space="preserve"> D treatment. Thus, we suggest that MYBBP1A plays a pivotal role in the cellular stress response.</w:t>
      </w:r>
    </w:p>
    <w:p w:rsidR="00605DC6" w:rsidRDefault="00605DC6">
      <w:pPr>
        <w:rPr>
          <w:rFonts w:ascii="HY강B" w:eastAsia="HY강B"/>
          <w:b/>
          <w:color w:val="D99594" w:themeColor="accent2" w:themeTint="99"/>
          <w:sz w:val="32"/>
        </w:rPr>
      </w:pPr>
    </w:p>
    <w:p w:rsidR="00605DC6" w:rsidRPr="00CD116E" w:rsidRDefault="00CD116E">
      <w:pPr>
        <w:rPr>
          <w:rFonts w:ascii="Arial" w:eastAsia="HY강B" w:hAnsi="Arial" w:cs="Arial"/>
          <w:b/>
          <w:color w:val="000000" w:themeColor="text1"/>
          <w:sz w:val="32"/>
        </w:rPr>
      </w:pPr>
      <w:r w:rsidRPr="00CD116E">
        <w:rPr>
          <w:rFonts w:ascii="Arial" w:eastAsia="HY강B" w:hAnsi="Arial" w:cs="Arial"/>
          <w:b/>
          <w:color w:val="000000" w:themeColor="text1"/>
          <w:sz w:val="32"/>
        </w:rPr>
        <w:t>MINSIK</w:t>
      </w:r>
    </w:p>
    <w:p w:rsidR="00CD116E" w:rsidRDefault="00CD116E">
      <w:pPr>
        <w:rPr>
          <w:rFonts w:ascii="Arial" w:eastAsia="HY강B" w:hAnsi="Arial" w:cs="Arial"/>
          <w:b/>
          <w:color w:val="365F91" w:themeColor="accent1" w:themeShade="BF"/>
          <w:sz w:val="32"/>
        </w:rPr>
      </w:pPr>
      <w:r>
        <w:rPr>
          <w:rFonts w:ascii="Arial" w:eastAsia="HY강B" w:hAnsi="Arial" w:cs="Arial" w:hint="eastAsia"/>
          <w:b/>
          <w:color w:val="365F91" w:themeColor="accent1" w:themeShade="BF"/>
          <w:sz w:val="32"/>
        </w:rPr>
        <w:t xml:space="preserve"> PTEN</w:t>
      </w:r>
    </w:p>
    <w:p w:rsidR="00CD116E" w:rsidRPr="00CD116E" w:rsidRDefault="00547F08" w:rsidP="00CD116E">
      <w:pPr>
        <w:widowControl/>
        <w:shd w:val="clear" w:color="auto" w:fill="FFFFFF"/>
        <w:wordWrap/>
        <w:autoSpaceDE/>
        <w:autoSpaceDN/>
        <w:spacing w:after="0" w:line="240" w:lineRule="auto"/>
        <w:jc w:val="left"/>
        <w:rPr>
          <w:rFonts w:ascii="Arial" w:eastAsia="굴림" w:hAnsi="Arial" w:cs="Arial"/>
          <w:kern w:val="0"/>
          <w:szCs w:val="20"/>
        </w:rPr>
      </w:pPr>
      <w:hyperlink r:id="rId26" w:tooltip="The Journal of biological chemistry." w:history="1">
        <w:r w:rsidR="00CD116E" w:rsidRPr="00CD116E">
          <w:rPr>
            <w:rFonts w:ascii="Arial" w:eastAsia="굴림" w:hAnsi="Arial" w:cs="Arial"/>
            <w:color w:val="2F4A8B"/>
            <w:kern w:val="0"/>
            <w:szCs w:val="20"/>
            <w:u w:val="single"/>
          </w:rPr>
          <w:t>J Biol Chem.</w:t>
        </w:r>
      </w:hyperlink>
      <w:r w:rsidR="00CD116E" w:rsidRPr="00CD116E">
        <w:rPr>
          <w:rFonts w:ascii="Arial" w:eastAsia="굴림" w:hAnsi="Arial" w:cs="Arial"/>
          <w:kern w:val="0"/>
          <w:szCs w:val="20"/>
        </w:rPr>
        <w:t xml:space="preserve"> 2013 Dec 16. [</w:t>
      </w:r>
      <w:proofErr w:type="spellStart"/>
      <w:r w:rsidR="00CD116E" w:rsidRPr="00CD116E">
        <w:rPr>
          <w:rFonts w:ascii="Arial" w:eastAsia="굴림" w:hAnsi="Arial" w:cs="Arial"/>
          <w:kern w:val="0"/>
          <w:szCs w:val="20"/>
        </w:rPr>
        <w:t>Epub</w:t>
      </w:r>
      <w:proofErr w:type="spellEnd"/>
      <w:r w:rsidR="00CD116E" w:rsidRPr="00CD116E">
        <w:rPr>
          <w:rFonts w:ascii="Arial" w:eastAsia="굴림" w:hAnsi="Arial" w:cs="Arial"/>
          <w:kern w:val="0"/>
          <w:szCs w:val="20"/>
        </w:rPr>
        <w:t xml:space="preserve"> ahead of print]</w:t>
      </w:r>
    </w:p>
    <w:p w:rsidR="00CD116E" w:rsidRPr="00CD116E" w:rsidRDefault="00CD116E" w:rsidP="00CD116E">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proofErr w:type="spellStart"/>
      <w:r w:rsidRPr="00CD116E">
        <w:rPr>
          <w:rFonts w:ascii="Arial" w:eastAsia="굴림" w:hAnsi="Arial" w:cs="Arial"/>
          <w:b/>
          <w:bCs/>
          <w:color w:val="000000"/>
          <w:kern w:val="36"/>
          <w:sz w:val="28"/>
          <w:szCs w:val="28"/>
        </w:rPr>
        <w:t>PIASx</w:t>
      </w:r>
      <w:proofErr w:type="spellEnd"/>
      <w:r w:rsidRPr="00CD116E">
        <w:rPr>
          <w:rFonts w:ascii="Arial" w:eastAsia="굴림" w:hAnsi="Arial" w:cs="Arial"/>
          <w:b/>
          <w:bCs/>
          <w:color w:val="000000"/>
          <w:kern w:val="36"/>
          <w:sz w:val="28"/>
          <w:szCs w:val="28"/>
        </w:rPr>
        <w:t xml:space="preserve">α enhances SUMO1 modification of </w:t>
      </w:r>
      <w:r w:rsidRPr="00CD116E">
        <w:rPr>
          <w:rFonts w:ascii="Arial" w:eastAsia="굴림" w:hAnsi="Arial" w:cs="Arial"/>
          <w:b/>
          <w:bCs/>
          <w:color w:val="000000"/>
          <w:kern w:val="36"/>
          <w:sz w:val="28"/>
          <w:szCs w:val="28"/>
          <w:shd w:val="clear" w:color="auto" w:fill="F2F5F8"/>
        </w:rPr>
        <w:t>PTEN</w:t>
      </w:r>
      <w:r w:rsidRPr="00CD116E">
        <w:rPr>
          <w:rFonts w:ascii="Arial" w:eastAsia="굴림" w:hAnsi="Arial" w:cs="Arial"/>
          <w:b/>
          <w:bCs/>
          <w:color w:val="000000"/>
          <w:kern w:val="36"/>
          <w:sz w:val="28"/>
          <w:szCs w:val="28"/>
        </w:rPr>
        <w:t xml:space="preserve"> as a SUMO E3 ligase.</w:t>
      </w:r>
    </w:p>
    <w:p w:rsidR="00CD116E" w:rsidRPr="00CD116E" w:rsidRDefault="00547F08" w:rsidP="00CD116E">
      <w:pPr>
        <w:widowControl/>
        <w:shd w:val="clear" w:color="auto" w:fill="FFFFFF"/>
        <w:wordWrap/>
        <w:autoSpaceDE/>
        <w:autoSpaceDN/>
        <w:spacing w:after="0" w:line="240" w:lineRule="auto"/>
        <w:jc w:val="left"/>
        <w:rPr>
          <w:rFonts w:ascii="Arial" w:eastAsia="굴림" w:hAnsi="Arial" w:cs="Arial"/>
          <w:kern w:val="0"/>
          <w:szCs w:val="20"/>
        </w:rPr>
      </w:pPr>
      <w:hyperlink r:id="rId27" w:history="1">
        <w:r w:rsidR="00CD116E" w:rsidRPr="00CD116E">
          <w:rPr>
            <w:rFonts w:ascii="Arial" w:eastAsia="굴림" w:hAnsi="Arial" w:cs="Arial"/>
            <w:color w:val="2F4A8B"/>
            <w:kern w:val="0"/>
            <w:szCs w:val="20"/>
            <w:u w:val="single"/>
          </w:rPr>
          <w:t>Wang W</w:t>
        </w:r>
      </w:hyperlink>
      <w:r w:rsidR="00CD116E" w:rsidRPr="00CD116E">
        <w:rPr>
          <w:rFonts w:ascii="Arial" w:eastAsia="굴림" w:hAnsi="Arial" w:cs="Arial"/>
          <w:kern w:val="0"/>
          <w:szCs w:val="20"/>
        </w:rPr>
        <w:t xml:space="preserve">, </w:t>
      </w:r>
      <w:hyperlink r:id="rId28" w:history="1">
        <w:r w:rsidR="00CD116E" w:rsidRPr="00CD116E">
          <w:rPr>
            <w:rFonts w:ascii="Arial" w:eastAsia="굴림" w:hAnsi="Arial" w:cs="Arial"/>
            <w:color w:val="2F4A8B"/>
            <w:kern w:val="0"/>
            <w:szCs w:val="20"/>
            <w:u w:val="single"/>
          </w:rPr>
          <w:t>Chen Y</w:t>
        </w:r>
      </w:hyperlink>
      <w:r w:rsidR="00CD116E" w:rsidRPr="00CD116E">
        <w:rPr>
          <w:rFonts w:ascii="Arial" w:eastAsia="굴림" w:hAnsi="Arial" w:cs="Arial"/>
          <w:kern w:val="0"/>
          <w:szCs w:val="20"/>
        </w:rPr>
        <w:t xml:space="preserve">, </w:t>
      </w:r>
      <w:hyperlink r:id="rId29" w:history="1">
        <w:r w:rsidR="00CD116E" w:rsidRPr="00CD116E">
          <w:rPr>
            <w:rFonts w:ascii="Arial" w:eastAsia="굴림" w:hAnsi="Arial" w:cs="Arial"/>
            <w:color w:val="2F4A8B"/>
            <w:kern w:val="0"/>
            <w:szCs w:val="20"/>
            <w:u w:val="single"/>
          </w:rPr>
          <w:t>Wang S</w:t>
        </w:r>
      </w:hyperlink>
      <w:r w:rsidR="00CD116E" w:rsidRPr="00CD116E">
        <w:rPr>
          <w:rFonts w:ascii="Arial" w:eastAsia="굴림" w:hAnsi="Arial" w:cs="Arial"/>
          <w:kern w:val="0"/>
          <w:szCs w:val="20"/>
        </w:rPr>
        <w:t xml:space="preserve">, </w:t>
      </w:r>
      <w:hyperlink r:id="rId30" w:history="1">
        <w:r w:rsidR="00CD116E" w:rsidRPr="00CD116E">
          <w:rPr>
            <w:rFonts w:ascii="Arial" w:eastAsia="굴림" w:hAnsi="Arial" w:cs="Arial"/>
            <w:color w:val="2F4A8B"/>
            <w:kern w:val="0"/>
            <w:szCs w:val="20"/>
            <w:u w:val="single"/>
          </w:rPr>
          <w:t>Hu N</w:t>
        </w:r>
      </w:hyperlink>
      <w:r w:rsidR="00CD116E" w:rsidRPr="00CD116E">
        <w:rPr>
          <w:rFonts w:ascii="Arial" w:eastAsia="굴림" w:hAnsi="Arial" w:cs="Arial"/>
          <w:kern w:val="0"/>
          <w:szCs w:val="20"/>
        </w:rPr>
        <w:t xml:space="preserve">, </w:t>
      </w:r>
      <w:hyperlink r:id="rId31" w:history="1">
        <w:r w:rsidR="00CD116E" w:rsidRPr="00CD116E">
          <w:rPr>
            <w:rFonts w:ascii="Arial" w:eastAsia="굴림" w:hAnsi="Arial" w:cs="Arial"/>
            <w:color w:val="2F4A8B"/>
            <w:kern w:val="0"/>
            <w:szCs w:val="20"/>
            <w:u w:val="single"/>
          </w:rPr>
          <w:t>Cao Z</w:t>
        </w:r>
      </w:hyperlink>
      <w:r w:rsidR="00CD116E" w:rsidRPr="00CD116E">
        <w:rPr>
          <w:rFonts w:ascii="Arial" w:eastAsia="굴림" w:hAnsi="Arial" w:cs="Arial"/>
          <w:kern w:val="0"/>
          <w:szCs w:val="20"/>
        </w:rPr>
        <w:t xml:space="preserve">, </w:t>
      </w:r>
      <w:hyperlink r:id="rId32" w:history="1">
        <w:r w:rsidR="00CD116E" w:rsidRPr="00CD116E">
          <w:rPr>
            <w:rFonts w:ascii="Arial" w:eastAsia="굴림" w:hAnsi="Arial" w:cs="Arial"/>
            <w:color w:val="2F4A8B"/>
            <w:kern w:val="0"/>
            <w:szCs w:val="20"/>
            <w:u w:val="single"/>
          </w:rPr>
          <w:t>Wang W</w:t>
        </w:r>
      </w:hyperlink>
      <w:r w:rsidR="00CD116E" w:rsidRPr="00CD116E">
        <w:rPr>
          <w:rFonts w:ascii="Arial" w:eastAsia="굴림" w:hAnsi="Arial" w:cs="Arial"/>
          <w:kern w:val="0"/>
          <w:szCs w:val="20"/>
        </w:rPr>
        <w:t xml:space="preserve">, </w:t>
      </w:r>
      <w:hyperlink r:id="rId33" w:history="1">
        <w:r w:rsidR="00CD116E" w:rsidRPr="00CD116E">
          <w:rPr>
            <w:rFonts w:ascii="Arial" w:eastAsia="굴림" w:hAnsi="Arial" w:cs="Arial"/>
            <w:color w:val="2F4A8B"/>
            <w:kern w:val="0"/>
            <w:szCs w:val="20"/>
            <w:u w:val="single"/>
          </w:rPr>
          <w:t>Tong T</w:t>
        </w:r>
      </w:hyperlink>
      <w:r w:rsidR="00CD116E" w:rsidRPr="00CD116E">
        <w:rPr>
          <w:rFonts w:ascii="Arial" w:eastAsia="굴림" w:hAnsi="Arial" w:cs="Arial"/>
          <w:kern w:val="0"/>
          <w:szCs w:val="20"/>
        </w:rPr>
        <w:t xml:space="preserve">, </w:t>
      </w:r>
      <w:hyperlink r:id="rId34" w:history="1">
        <w:r w:rsidR="00CD116E" w:rsidRPr="00CD116E">
          <w:rPr>
            <w:rFonts w:ascii="Arial" w:eastAsia="굴림" w:hAnsi="Arial" w:cs="Arial"/>
            <w:color w:val="2F4A8B"/>
            <w:kern w:val="0"/>
            <w:szCs w:val="20"/>
            <w:u w:val="single"/>
          </w:rPr>
          <w:t>Zhang X</w:t>
        </w:r>
      </w:hyperlink>
      <w:r w:rsidR="00CD116E" w:rsidRPr="00CD116E">
        <w:rPr>
          <w:rFonts w:ascii="Arial" w:eastAsia="굴림" w:hAnsi="Arial" w:cs="Arial"/>
          <w:kern w:val="0"/>
          <w:szCs w:val="20"/>
        </w:rPr>
        <w:t>.</w:t>
      </w:r>
    </w:p>
    <w:p w:rsidR="00CD116E" w:rsidRPr="00CD116E" w:rsidRDefault="00547F08" w:rsidP="00CD116E">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hyperlink r:id="rId35" w:tooltip="Open/close author information list" w:history="1">
        <w:r w:rsidR="00CD116E" w:rsidRPr="00CD116E">
          <w:rPr>
            <w:rFonts w:ascii="Arial" w:eastAsia="굴림" w:hAnsi="Arial" w:cs="Arial"/>
            <w:b/>
            <w:bCs/>
            <w:color w:val="2F4A8B"/>
            <w:kern w:val="0"/>
            <w:sz w:val="22"/>
            <w:u w:val="single"/>
          </w:rPr>
          <w:t xml:space="preserve">Author information </w:t>
        </w:r>
      </w:hyperlink>
    </w:p>
    <w:p w:rsidR="00CD116E" w:rsidRPr="00CD116E" w:rsidRDefault="00CD116E" w:rsidP="00CD116E">
      <w:pPr>
        <w:widowControl/>
        <w:numPr>
          <w:ilvl w:val="0"/>
          <w:numId w:val="35"/>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CD116E">
        <w:rPr>
          <w:rFonts w:ascii="Arial" w:eastAsia="굴림" w:hAnsi="Arial" w:cs="Arial"/>
          <w:kern w:val="0"/>
          <w:szCs w:val="20"/>
        </w:rPr>
        <w:t>Peking University Health Science Center, China.</w:t>
      </w:r>
    </w:p>
    <w:p w:rsidR="00CD116E" w:rsidRPr="00CD116E" w:rsidRDefault="00CD116E" w:rsidP="00CD116E">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CD116E">
        <w:rPr>
          <w:rFonts w:ascii="Arial" w:eastAsia="굴림" w:hAnsi="Arial" w:cs="Arial"/>
          <w:b/>
          <w:bCs/>
          <w:color w:val="724128"/>
          <w:kern w:val="0"/>
          <w:sz w:val="22"/>
        </w:rPr>
        <w:t>Abstract</w:t>
      </w:r>
    </w:p>
    <w:p w:rsidR="00CD116E" w:rsidRPr="00CD116E" w:rsidRDefault="00CD116E" w:rsidP="00CD116E">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CD116E">
        <w:rPr>
          <w:rFonts w:ascii="Arial" w:eastAsia="굴림" w:hAnsi="Arial" w:cs="Arial"/>
          <w:kern w:val="0"/>
          <w:szCs w:val="20"/>
        </w:rPr>
        <w:t xml:space="preserve">The tumor suppressor </w:t>
      </w:r>
      <w:r w:rsidRPr="00CD116E">
        <w:rPr>
          <w:rFonts w:ascii="Arial" w:eastAsia="굴림" w:hAnsi="Arial" w:cs="Arial"/>
          <w:kern w:val="0"/>
          <w:szCs w:val="20"/>
          <w:shd w:val="clear" w:color="auto" w:fill="F2F5F8"/>
        </w:rPr>
        <w:t>PTEN</w:t>
      </w:r>
      <w:r w:rsidRPr="00CD116E">
        <w:rPr>
          <w:rFonts w:ascii="Arial" w:eastAsia="굴림" w:hAnsi="Arial" w:cs="Arial"/>
          <w:kern w:val="0"/>
          <w:szCs w:val="20"/>
        </w:rPr>
        <w:t xml:space="preserve"> plays a critical role in the regulation of multiple cellular processes that include survival, cell cycle, proliferation and apoptosis. </w:t>
      </w:r>
      <w:r w:rsidRPr="00CD116E">
        <w:rPr>
          <w:rFonts w:ascii="Arial" w:eastAsia="굴림" w:hAnsi="Arial" w:cs="Arial"/>
          <w:kern w:val="0"/>
          <w:szCs w:val="20"/>
          <w:shd w:val="clear" w:color="auto" w:fill="F2F5F8"/>
        </w:rPr>
        <w:t>PTEN</w:t>
      </w:r>
      <w:r w:rsidRPr="00CD116E">
        <w:rPr>
          <w:rFonts w:ascii="Arial" w:eastAsia="굴림" w:hAnsi="Arial" w:cs="Arial"/>
          <w:kern w:val="0"/>
          <w:szCs w:val="20"/>
        </w:rPr>
        <w:t xml:space="preserve"> is frequently mutated or deleted in various human cancer cells to promote </w:t>
      </w:r>
      <w:proofErr w:type="spellStart"/>
      <w:r w:rsidRPr="00CD116E">
        <w:rPr>
          <w:rFonts w:ascii="Arial" w:eastAsia="굴림" w:hAnsi="Arial" w:cs="Arial"/>
          <w:kern w:val="0"/>
          <w:szCs w:val="20"/>
        </w:rPr>
        <w:t>tumorigenesis</w:t>
      </w:r>
      <w:proofErr w:type="spellEnd"/>
      <w:r w:rsidRPr="00CD116E">
        <w:rPr>
          <w:rFonts w:ascii="Arial" w:eastAsia="굴림" w:hAnsi="Arial" w:cs="Arial"/>
          <w:kern w:val="0"/>
          <w:szCs w:val="20"/>
        </w:rPr>
        <w:t xml:space="preserve">. </w:t>
      </w:r>
      <w:r w:rsidRPr="00CD116E">
        <w:rPr>
          <w:rFonts w:ascii="Arial" w:eastAsia="굴림" w:hAnsi="Arial" w:cs="Arial"/>
          <w:kern w:val="0"/>
          <w:szCs w:val="20"/>
          <w:shd w:val="clear" w:color="auto" w:fill="F2F5F8"/>
        </w:rPr>
        <w:t>PTEN</w:t>
      </w:r>
      <w:r w:rsidRPr="00CD116E">
        <w:rPr>
          <w:rFonts w:ascii="Arial" w:eastAsia="굴림" w:hAnsi="Arial" w:cs="Arial"/>
          <w:kern w:val="0"/>
          <w:szCs w:val="20"/>
        </w:rPr>
        <w:t xml:space="preserve"> is regulated by </w:t>
      </w:r>
      <w:proofErr w:type="spellStart"/>
      <w:r w:rsidRPr="00CD116E">
        <w:rPr>
          <w:rFonts w:ascii="Arial" w:eastAsia="굴림" w:hAnsi="Arial" w:cs="Arial"/>
          <w:kern w:val="0"/>
          <w:szCs w:val="20"/>
        </w:rPr>
        <w:t>SUMOylation</w:t>
      </w:r>
      <w:proofErr w:type="spellEnd"/>
      <w:r w:rsidRPr="00CD116E">
        <w:rPr>
          <w:rFonts w:ascii="Arial" w:eastAsia="굴림" w:hAnsi="Arial" w:cs="Arial"/>
          <w:kern w:val="0"/>
          <w:szCs w:val="20"/>
        </w:rPr>
        <w:t xml:space="preserve">, but the SUMO E3 ligase involved in the </w:t>
      </w:r>
      <w:proofErr w:type="spellStart"/>
      <w:r w:rsidRPr="00CD116E">
        <w:rPr>
          <w:rFonts w:ascii="Arial" w:eastAsia="굴림" w:hAnsi="Arial" w:cs="Arial"/>
          <w:kern w:val="0"/>
          <w:szCs w:val="20"/>
        </w:rPr>
        <w:t>SUMOylation</w:t>
      </w:r>
      <w:proofErr w:type="spellEnd"/>
      <w:r w:rsidRPr="00CD116E">
        <w:rPr>
          <w:rFonts w:ascii="Arial" w:eastAsia="굴림" w:hAnsi="Arial" w:cs="Arial"/>
          <w:kern w:val="0"/>
          <w:szCs w:val="20"/>
        </w:rPr>
        <w:t xml:space="preserve"> of </w:t>
      </w:r>
      <w:r w:rsidRPr="00CD116E">
        <w:rPr>
          <w:rFonts w:ascii="Arial" w:eastAsia="굴림" w:hAnsi="Arial" w:cs="Arial"/>
          <w:kern w:val="0"/>
          <w:szCs w:val="20"/>
          <w:shd w:val="clear" w:color="auto" w:fill="F2F5F8"/>
        </w:rPr>
        <w:t>PTEN</w:t>
      </w:r>
      <w:r w:rsidRPr="00CD116E">
        <w:rPr>
          <w:rFonts w:ascii="Arial" w:eastAsia="굴림" w:hAnsi="Arial" w:cs="Arial"/>
          <w:kern w:val="0"/>
          <w:szCs w:val="20"/>
        </w:rPr>
        <w:t xml:space="preserve"> remains unclear. Here, we demonstrated that </w:t>
      </w:r>
      <w:proofErr w:type="spellStart"/>
      <w:r w:rsidRPr="00CD116E">
        <w:rPr>
          <w:rFonts w:ascii="Arial" w:eastAsia="굴림" w:hAnsi="Arial" w:cs="Arial"/>
          <w:kern w:val="0"/>
          <w:szCs w:val="20"/>
        </w:rPr>
        <w:t>PIASx</w:t>
      </w:r>
      <w:proofErr w:type="spellEnd"/>
      <w:r w:rsidRPr="00CD116E">
        <w:rPr>
          <w:rFonts w:ascii="Arial" w:eastAsia="굴림" w:hAnsi="Arial" w:cs="Arial"/>
          <w:kern w:val="0"/>
          <w:szCs w:val="20"/>
        </w:rPr>
        <w:t xml:space="preserve">α is a SUMO E3 ligase for </w:t>
      </w:r>
      <w:r w:rsidRPr="00CD116E">
        <w:rPr>
          <w:rFonts w:ascii="Arial" w:eastAsia="굴림" w:hAnsi="Arial" w:cs="Arial"/>
          <w:kern w:val="0"/>
          <w:szCs w:val="20"/>
          <w:shd w:val="clear" w:color="auto" w:fill="F2F5F8"/>
        </w:rPr>
        <w:t>PTEN</w:t>
      </w:r>
      <w:r w:rsidRPr="00CD116E">
        <w:rPr>
          <w:rFonts w:ascii="Arial" w:eastAsia="굴림" w:hAnsi="Arial" w:cs="Arial"/>
          <w:kern w:val="0"/>
          <w:szCs w:val="20"/>
        </w:rPr>
        <w:t xml:space="preserve">. </w:t>
      </w:r>
      <w:proofErr w:type="spellStart"/>
      <w:r w:rsidRPr="00CD116E">
        <w:rPr>
          <w:rFonts w:ascii="Arial" w:eastAsia="굴림" w:hAnsi="Arial" w:cs="Arial"/>
          <w:kern w:val="0"/>
          <w:szCs w:val="20"/>
        </w:rPr>
        <w:t>PIASx</w:t>
      </w:r>
      <w:proofErr w:type="spellEnd"/>
      <w:r w:rsidRPr="00CD116E">
        <w:rPr>
          <w:rFonts w:ascii="Arial" w:eastAsia="굴림" w:hAnsi="Arial" w:cs="Arial"/>
          <w:kern w:val="0"/>
          <w:szCs w:val="20"/>
        </w:rPr>
        <w:t xml:space="preserve">α physically interacted with </w:t>
      </w:r>
      <w:r w:rsidRPr="00CD116E">
        <w:rPr>
          <w:rFonts w:ascii="Arial" w:eastAsia="굴림" w:hAnsi="Arial" w:cs="Arial"/>
          <w:kern w:val="0"/>
          <w:szCs w:val="20"/>
          <w:shd w:val="clear" w:color="auto" w:fill="F2F5F8"/>
        </w:rPr>
        <w:t>PTEN</w:t>
      </w:r>
      <w:r w:rsidRPr="00CD116E">
        <w:rPr>
          <w:rFonts w:ascii="Arial" w:eastAsia="굴림" w:hAnsi="Arial" w:cs="Arial"/>
          <w:kern w:val="0"/>
          <w:szCs w:val="20"/>
        </w:rPr>
        <w:t xml:space="preserve"> both in vitro and in vivo. Their interaction depended on the integrity of Phosphatase and C2 domains of </w:t>
      </w:r>
      <w:r w:rsidRPr="00CD116E">
        <w:rPr>
          <w:rFonts w:ascii="Arial" w:eastAsia="굴림" w:hAnsi="Arial" w:cs="Arial"/>
          <w:kern w:val="0"/>
          <w:szCs w:val="20"/>
          <w:shd w:val="clear" w:color="auto" w:fill="F2F5F8"/>
        </w:rPr>
        <w:t>PTEN</w:t>
      </w:r>
      <w:r w:rsidRPr="00CD116E">
        <w:rPr>
          <w:rFonts w:ascii="Arial" w:eastAsia="굴림" w:hAnsi="Arial" w:cs="Arial"/>
          <w:kern w:val="0"/>
          <w:szCs w:val="20"/>
        </w:rPr>
        <w:t xml:space="preserve">, and the region of </w:t>
      </w:r>
      <w:proofErr w:type="spellStart"/>
      <w:r w:rsidRPr="00CD116E">
        <w:rPr>
          <w:rFonts w:ascii="Arial" w:eastAsia="굴림" w:hAnsi="Arial" w:cs="Arial"/>
          <w:kern w:val="0"/>
          <w:szCs w:val="20"/>
        </w:rPr>
        <w:t>PIASx</w:t>
      </w:r>
      <w:proofErr w:type="spellEnd"/>
      <w:r w:rsidRPr="00CD116E">
        <w:rPr>
          <w:rFonts w:ascii="Arial" w:eastAsia="굴림" w:hAnsi="Arial" w:cs="Arial"/>
          <w:kern w:val="0"/>
          <w:szCs w:val="20"/>
        </w:rPr>
        <w:t xml:space="preserve">α comprising residues 134-347. </w:t>
      </w:r>
      <w:proofErr w:type="spellStart"/>
      <w:r w:rsidRPr="00CD116E">
        <w:rPr>
          <w:rFonts w:ascii="Arial" w:eastAsia="굴림" w:hAnsi="Arial" w:cs="Arial"/>
          <w:kern w:val="0"/>
          <w:szCs w:val="20"/>
        </w:rPr>
        <w:t>PIASx</w:t>
      </w:r>
      <w:proofErr w:type="spellEnd"/>
      <w:r w:rsidRPr="00CD116E">
        <w:rPr>
          <w:rFonts w:ascii="Arial" w:eastAsia="굴림" w:hAnsi="Arial" w:cs="Arial"/>
          <w:kern w:val="0"/>
          <w:szCs w:val="20"/>
        </w:rPr>
        <w:t xml:space="preserve">α enhanced </w:t>
      </w:r>
      <w:r w:rsidRPr="00CD116E">
        <w:rPr>
          <w:rFonts w:ascii="Arial" w:eastAsia="굴림" w:hAnsi="Arial" w:cs="Arial"/>
          <w:kern w:val="0"/>
          <w:szCs w:val="20"/>
          <w:shd w:val="clear" w:color="auto" w:fill="F2F5F8"/>
        </w:rPr>
        <w:t>PTEN</w:t>
      </w:r>
      <w:r w:rsidRPr="00CD116E">
        <w:rPr>
          <w:rFonts w:ascii="Arial" w:eastAsia="굴림" w:hAnsi="Arial" w:cs="Arial"/>
          <w:kern w:val="0"/>
          <w:szCs w:val="20"/>
        </w:rPr>
        <w:t xml:space="preserve"> protein stability by reducing </w:t>
      </w:r>
      <w:r w:rsidRPr="00CD116E">
        <w:rPr>
          <w:rFonts w:ascii="Arial" w:eastAsia="굴림" w:hAnsi="Arial" w:cs="Arial"/>
          <w:kern w:val="0"/>
          <w:szCs w:val="20"/>
          <w:shd w:val="clear" w:color="auto" w:fill="F2F5F8"/>
        </w:rPr>
        <w:t>PTEN</w:t>
      </w:r>
      <w:r w:rsidRPr="00CD116E">
        <w:rPr>
          <w:rFonts w:ascii="Arial" w:eastAsia="굴림" w:hAnsi="Arial" w:cs="Arial"/>
          <w:kern w:val="0"/>
          <w:szCs w:val="20"/>
        </w:rPr>
        <w:t xml:space="preserve"> </w:t>
      </w:r>
      <w:proofErr w:type="spellStart"/>
      <w:r w:rsidRPr="00CD116E">
        <w:rPr>
          <w:rFonts w:ascii="Arial" w:eastAsia="굴림" w:hAnsi="Arial" w:cs="Arial"/>
          <w:kern w:val="0"/>
          <w:szCs w:val="20"/>
        </w:rPr>
        <w:t>ubiquitination</w:t>
      </w:r>
      <w:proofErr w:type="spellEnd"/>
      <w:r w:rsidRPr="00CD116E">
        <w:rPr>
          <w:rFonts w:ascii="Arial" w:eastAsia="굴림" w:hAnsi="Arial" w:cs="Arial"/>
          <w:kern w:val="0"/>
          <w:szCs w:val="20"/>
        </w:rPr>
        <w:t xml:space="preserve">, while the mutation of </w:t>
      </w:r>
      <w:r w:rsidRPr="00CD116E">
        <w:rPr>
          <w:rFonts w:ascii="Arial" w:eastAsia="굴림" w:hAnsi="Arial" w:cs="Arial"/>
          <w:kern w:val="0"/>
          <w:szCs w:val="20"/>
          <w:shd w:val="clear" w:color="auto" w:fill="F2F5F8"/>
        </w:rPr>
        <w:t>PTEN</w:t>
      </w:r>
      <w:r w:rsidRPr="00CD116E">
        <w:rPr>
          <w:rFonts w:ascii="Arial" w:eastAsia="굴림" w:hAnsi="Arial" w:cs="Arial"/>
          <w:kern w:val="0"/>
          <w:szCs w:val="20"/>
        </w:rPr>
        <w:t xml:space="preserve"> SUMO1 conjugation sites neutralized the effect of </w:t>
      </w:r>
      <w:proofErr w:type="spellStart"/>
      <w:r w:rsidRPr="00CD116E">
        <w:rPr>
          <w:rFonts w:ascii="Arial" w:eastAsia="굴림" w:hAnsi="Arial" w:cs="Arial"/>
          <w:kern w:val="0"/>
          <w:szCs w:val="20"/>
        </w:rPr>
        <w:t>PIASx</w:t>
      </w:r>
      <w:proofErr w:type="spellEnd"/>
      <w:r w:rsidRPr="00CD116E">
        <w:rPr>
          <w:rFonts w:ascii="Arial" w:eastAsia="굴림" w:hAnsi="Arial" w:cs="Arial"/>
          <w:kern w:val="0"/>
          <w:szCs w:val="20"/>
        </w:rPr>
        <w:t xml:space="preserve">α on </w:t>
      </w:r>
      <w:r w:rsidRPr="00CD116E">
        <w:rPr>
          <w:rFonts w:ascii="Arial" w:eastAsia="굴림" w:hAnsi="Arial" w:cs="Arial"/>
          <w:kern w:val="0"/>
          <w:szCs w:val="20"/>
          <w:shd w:val="clear" w:color="auto" w:fill="F2F5F8"/>
        </w:rPr>
        <w:t>PTEN</w:t>
      </w:r>
      <w:r w:rsidRPr="00CD116E">
        <w:rPr>
          <w:rFonts w:ascii="Arial" w:eastAsia="굴림" w:hAnsi="Arial" w:cs="Arial"/>
          <w:kern w:val="0"/>
          <w:szCs w:val="20"/>
        </w:rPr>
        <w:t xml:space="preserve"> protein half-life. Functionally, </w:t>
      </w:r>
      <w:proofErr w:type="spellStart"/>
      <w:r w:rsidRPr="00CD116E">
        <w:rPr>
          <w:rFonts w:ascii="Arial" w:eastAsia="굴림" w:hAnsi="Arial" w:cs="Arial"/>
          <w:kern w:val="0"/>
          <w:szCs w:val="20"/>
        </w:rPr>
        <w:t>PIASx</w:t>
      </w:r>
      <w:proofErr w:type="spellEnd"/>
      <w:r w:rsidRPr="00CD116E">
        <w:rPr>
          <w:rFonts w:ascii="Arial" w:eastAsia="굴림" w:hAnsi="Arial" w:cs="Arial"/>
          <w:kern w:val="0"/>
          <w:szCs w:val="20"/>
        </w:rPr>
        <w:t xml:space="preserve">α, as a potential tumor suppressor, negatively regulated the PI3K-Akt pathway through stabilizing </w:t>
      </w:r>
      <w:r w:rsidRPr="00CD116E">
        <w:rPr>
          <w:rFonts w:ascii="Arial" w:eastAsia="굴림" w:hAnsi="Arial" w:cs="Arial"/>
          <w:kern w:val="0"/>
          <w:szCs w:val="20"/>
          <w:shd w:val="clear" w:color="auto" w:fill="F2F5F8"/>
        </w:rPr>
        <w:t>PTEN</w:t>
      </w:r>
      <w:r w:rsidRPr="00CD116E">
        <w:rPr>
          <w:rFonts w:ascii="Arial" w:eastAsia="굴림" w:hAnsi="Arial" w:cs="Arial"/>
          <w:kern w:val="0"/>
          <w:szCs w:val="20"/>
        </w:rPr>
        <w:t xml:space="preserve"> protein. Overexpression of </w:t>
      </w:r>
      <w:proofErr w:type="spellStart"/>
      <w:r w:rsidRPr="00CD116E">
        <w:rPr>
          <w:rFonts w:ascii="Arial" w:eastAsia="굴림" w:hAnsi="Arial" w:cs="Arial"/>
          <w:kern w:val="0"/>
          <w:szCs w:val="20"/>
        </w:rPr>
        <w:t>PIASx</w:t>
      </w:r>
      <w:proofErr w:type="spellEnd"/>
      <w:r w:rsidRPr="00CD116E">
        <w:rPr>
          <w:rFonts w:ascii="Arial" w:eastAsia="굴림" w:hAnsi="Arial" w:cs="Arial"/>
          <w:kern w:val="0"/>
          <w:szCs w:val="20"/>
        </w:rPr>
        <w:t xml:space="preserve">α led to G0/G1 cell cycle arrest, thus triggered the inhibition of cell proliferation and </w:t>
      </w:r>
      <w:proofErr w:type="spellStart"/>
      <w:r w:rsidRPr="00CD116E">
        <w:rPr>
          <w:rFonts w:ascii="Arial" w:eastAsia="굴림" w:hAnsi="Arial" w:cs="Arial"/>
          <w:kern w:val="0"/>
          <w:szCs w:val="20"/>
        </w:rPr>
        <w:t>tumorigenesis</w:t>
      </w:r>
      <w:proofErr w:type="spellEnd"/>
      <w:r w:rsidRPr="00CD116E">
        <w:rPr>
          <w:rFonts w:ascii="Arial" w:eastAsia="굴림" w:hAnsi="Arial" w:cs="Arial"/>
          <w:kern w:val="0"/>
          <w:szCs w:val="20"/>
        </w:rPr>
        <w:t xml:space="preserve">. Together, our studies suggest that </w:t>
      </w:r>
      <w:proofErr w:type="spellStart"/>
      <w:r w:rsidRPr="00CD116E">
        <w:rPr>
          <w:rFonts w:ascii="Arial" w:eastAsia="굴림" w:hAnsi="Arial" w:cs="Arial"/>
          <w:kern w:val="0"/>
          <w:szCs w:val="20"/>
        </w:rPr>
        <w:t>PIASx</w:t>
      </w:r>
      <w:proofErr w:type="spellEnd"/>
      <w:r w:rsidRPr="00CD116E">
        <w:rPr>
          <w:rFonts w:ascii="Arial" w:eastAsia="굴림" w:hAnsi="Arial" w:cs="Arial"/>
          <w:kern w:val="0"/>
          <w:szCs w:val="20"/>
        </w:rPr>
        <w:t xml:space="preserve">α is a novel SUMO E3 ligase for </w:t>
      </w:r>
      <w:r w:rsidRPr="00CD116E">
        <w:rPr>
          <w:rFonts w:ascii="Arial" w:eastAsia="굴림" w:hAnsi="Arial" w:cs="Arial"/>
          <w:kern w:val="0"/>
          <w:szCs w:val="20"/>
          <w:shd w:val="clear" w:color="auto" w:fill="F2F5F8"/>
        </w:rPr>
        <w:t>PTEN</w:t>
      </w:r>
      <w:r w:rsidRPr="00CD116E">
        <w:rPr>
          <w:rFonts w:ascii="Arial" w:eastAsia="굴림" w:hAnsi="Arial" w:cs="Arial"/>
          <w:kern w:val="0"/>
          <w:szCs w:val="20"/>
        </w:rPr>
        <w:t xml:space="preserve"> and it positively regulates </w:t>
      </w:r>
      <w:r w:rsidRPr="00CD116E">
        <w:rPr>
          <w:rFonts w:ascii="Arial" w:eastAsia="굴림" w:hAnsi="Arial" w:cs="Arial"/>
          <w:kern w:val="0"/>
          <w:szCs w:val="20"/>
          <w:shd w:val="clear" w:color="auto" w:fill="F2F5F8"/>
        </w:rPr>
        <w:t>PTEN</w:t>
      </w:r>
      <w:r w:rsidRPr="00CD116E">
        <w:rPr>
          <w:rFonts w:ascii="Arial" w:eastAsia="굴림" w:hAnsi="Arial" w:cs="Arial"/>
          <w:kern w:val="0"/>
          <w:szCs w:val="20"/>
        </w:rPr>
        <w:t xml:space="preserve"> protein level in tumor suppression.</w:t>
      </w:r>
    </w:p>
    <w:p w:rsidR="00CD116E" w:rsidRPr="00CD116E" w:rsidRDefault="00547F08" w:rsidP="00CD116E">
      <w:pPr>
        <w:widowControl/>
        <w:shd w:val="clear" w:color="auto" w:fill="FFFFFF"/>
        <w:wordWrap/>
        <w:autoSpaceDE/>
        <w:autoSpaceDN/>
        <w:spacing w:after="0" w:line="240" w:lineRule="auto"/>
        <w:jc w:val="left"/>
        <w:rPr>
          <w:rFonts w:ascii="Arial" w:eastAsia="굴림" w:hAnsi="Arial" w:cs="Arial"/>
          <w:kern w:val="0"/>
          <w:szCs w:val="20"/>
        </w:rPr>
      </w:pPr>
      <w:hyperlink r:id="rId36" w:tooltip="Cancer cell." w:history="1">
        <w:proofErr w:type="gramStart"/>
        <w:r w:rsidR="00CD116E" w:rsidRPr="00CD116E">
          <w:rPr>
            <w:rFonts w:ascii="Arial" w:eastAsia="굴림" w:hAnsi="Arial" w:cs="Arial"/>
            <w:color w:val="2F4A8B"/>
            <w:kern w:val="0"/>
            <w:szCs w:val="20"/>
            <w:u w:val="single"/>
          </w:rPr>
          <w:t>Cancer Cell.</w:t>
        </w:r>
        <w:proofErr w:type="gramEnd"/>
      </w:hyperlink>
      <w:r w:rsidR="00CD116E" w:rsidRPr="00CD116E">
        <w:rPr>
          <w:rFonts w:ascii="Arial" w:eastAsia="굴림" w:hAnsi="Arial" w:cs="Arial"/>
          <w:kern w:val="0"/>
          <w:szCs w:val="20"/>
        </w:rPr>
        <w:t xml:space="preserve"> 2013 Dec 9</w:t>
      </w:r>
      <w:proofErr w:type="gramStart"/>
      <w:r w:rsidR="00CD116E" w:rsidRPr="00CD116E">
        <w:rPr>
          <w:rFonts w:ascii="Arial" w:eastAsia="굴림" w:hAnsi="Arial" w:cs="Arial"/>
          <w:kern w:val="0"/>
          <w:szCs w:val="20"/>
        </w:rPr>
        <w:t>;24</w:t>
      </w:r>
      <w:proofErr w:type="gramEnd"/>
      <w:r w:rsidR="00CD116E" w:rsidRPr="00CD116E">
        <w:rPr>
          <w:rFonts w:ascii="Arial" w:eastAsia="굴림" w:hAnsi="Arial" w:cs="Arial"/>
          <w:kern w:val="0"/>
          <w:szCs w:val="20"/>
        </w:rPr>
        <w:t xml:space="preserve">(6):751-65. </w:t>
      </w:r>
      <w:proofErr w:type="spellStart"/>
      <w:proofErr w:type="gramStart"/>
      <w:r w:rsidR="00CD116E" w:rsidRPr="00CD116E">
        <w:rPr>
          <w:rFonts w:ascii="Arial" w:eastAsia="굴림" w:hAnsi="Arial" w:cs="Arial"/>
          <w:kern w:val="0"/>
          <w:szCs w:val="20"/>
        </w:rPr>
        <w:t>doi</w:t>
      </w:r>
      <w:proofErr w:type="spellEnd"/>
      <w:proofErr w:type="gramEnd"/>
      <w:r w:rsidR="00CD116E" w:rsidRPr="00CD116E">
        <w:rPr>
          <w:rFonts w:ascii="Arial" w:eastAsia="굴림" w:hAnsi="Arial" w:cs="Arial"/>
          <w:kern w:val="0"/>
          <w:szCs w:val="20"/>
        </w:rPr>
        <w:t>: 10.1016/j.ccr.2013.10.013.</w:t>
      </w:r>
    </w:p>
    <w:p w:rsidR="00CD116E" w:rsidRPr="00CD116E" w:rsidRDefault="00CD116E" w:rsidP="00CD116E">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r w:rsidRPr="00CD116E">
        <w:rPr>
          <w:rFonts w:ascii="Arial" w:eastAsia="굴림" w:hAnsi="Arial" w:cs="Arial"/>
          <w:b/>
          <w:bCs/>
          <w:color w:val="000000"/>
          <w:kern w:val="36"/>
          <w:sz w:val="28"/>
          <w:szCs w:val="28"/>
        </w:rPr>
        <w:t>Transformation of the fallopian tube secretory epithelium leads to high-grade serous ovarian cancer in brca</w:t>
      </w:r>
      <w:proofErr w:type="gramStart"/>
      <w:r w:rsidRPr="00CD116E">
        <w:rPr>
          <w:rFonts w:ascii="Arial" w:eastAsia="굴림" w:hAnsi="Arial" w:cs="Arial"/>
          <w:b/>
          <w:bCs/>
          <w:color w:val="000000"/>
          <w:kern w:val="36"/>
          <w:sz w:val="28"/>
          <w:szCs w:val="28"/>
        </w:rPr>
        <w:t>;tp53</w:t>
      </w:r>
      <w:proofErr w:type="gramEnd"/>
      <w:r w:rsidRPr="00CD116E">
        <w:rPr>
          <w:rFonts w:ascii="Arial" w:eastAsia="굴림" w:hAnsi="Arial" w:cs="Arial"/>
          <w:b/>
          <w:bCs/>
          <w:color w:val="000000"/>
          <w:kern w:val="36"/>
          <w:sz w:val="28"/>
          <w:szCs w:val="28"/>
        </w:rPr>
        <w:t>;</w:t>
      </w:r>
      <w:r w:rsidRPr="00CD116E">
        <w:rPr>
          <w:rFonts w:ascii="Arial" w:eastAsia="굴림" w:hAnsi="Arial" w:cs="Arial"/>
          <w:b/>
          <w:bCs/>
          <w:color w:val="000000"/>
          <w:kern w:val="36"/>
          <w:sz w:val="28"/>
          <w:szCs w:val="28"/>
          <w:shd w:val="clear" w:color="auto" w:fill="F2F5F8"/>
        </w:rPr>
        <w:t>pten</w:t>
      </w:r>
      <w:r w:rsidRPr="00CD116E">
        <w:rPr>
          <w:rFonts w:ascii="Arial" w:eastAsia="굴림" w:hAnsi="Arial" w:cs="Arial"/>
          <w:b/>
          <w:bCs/>
          <w:color w:val="000000"/>
          <w:kern w:val="36"/>
          <w:sz w:val="28"/>
          <w:szCs w:val="28"/>
        </w:rPr>
        <w:t xml:space="preserve"> models.</w:t>
      </w:r>
    </w:p>
    <w:p w:rsidR="00CD116E" w:rsidRPr="00CD116E" w:rsidRDefault="00547F08" w:rsidP="00CD116E">
      <w:pPr>
        <w:widowControl/>
        <w:shd w:val="clear" w:color="auto" w:fill="FFFFFF"/>
        <w:wordWrap/>
        <w:autoSpaceDE/>
        <w:autoSpaceDN/>
        <w:spacing w:after="0" w:line="240" w:lineRule="auto"/>
        <w:jc w:val="left"/>
        <w:rPr>
          <w:rFonts w:ascii="Arial" w:eastAsia="굴림" w:hAnsi="Arial" w:cs="Arial"/>
          <w:kern w:val="0"/>
          <w:szCs w:val="20"/>
        </w:rPr>
      </w:pPr>
      <w:hyperlink r:id="rId37" w:history="1">
        <w:r w:rsidR="00CD116E" w:rsidRPr="00CD116E">
          <w:rPr>
            <w:rFonts w:ascii="Arial" w:eastAsia="굴림" w:hAnsi="Arial" w:cs="Arial"/>
            <w:color w:val="2F4A8B"/>
            <w:kern w:val="0"/>
            <w:szCs w:val="20"/>
            <w:u w:val="single"/>
          </w:rPr>
          <w:t>Perets R</w:t>
        </w:r>
      </w:hyperlink>
      <w:r w:rsidR="00CD116E" w:rsidRPr="00CD116E">
        <w:rPr>
          <w:rFonts w:ascii="Arial" w:eastAsia="굴림" w:hAnsi="Arial" w:cs="Arial"/>
          <w:kern w:val="0"/>
          <w:sz w:val="17"/>
          <w:szCs w:val="17"/>
          <w:vertAlign w:val="superscript"/>
        </w:rPr>
        <w:t>1</w:t>
      </w:r>
      <w:r w:rsidR="00CD116E" w:rsidRPr="00CD116E">
        <w:rPr>
          <w:rFonts w:ascii="Arial" w:eastAsia="굴림" w:hAnsi="Arial" w:cs="Arial"/>
          <w:kern w:val="0"/>
          <w:szCs w:val="20"/>
        </w:rPr>
        <w:t xml:space="preserve">, </w:t>
      </w:r>
      <w:hyperlink r:id="rId38" w:history="1">
        <w:r w:rsidR="00CD116E" w:rsidRPr="00CD116E">
          <w:rPr>
            <w:rFonts w:ascii="Arial" w:eastAsia="굴림" w:hAnsi="Arial" w:cs="Arial"/>
            <w:color w:val="2F4A8B"/>
            <w:kern w:val="0"/>
            <w:szCs w:val="20"/>
            <w:u w:val="single"/>
          </w:rPr>
          <w:t>Wyant GA</w:t>
        </w:r>
      </w:hyperlink>
      <w:r w:rsidR="00CD116E" w:rsidRPr="00CD116E">
        <w:rPr>
          <w:rFonts w:ascii="Arial" w:eastAsia="굴림" w:hAnsi="Arial" w:cs="Arial"/>
          <w:kern w:val="0"/>
          <w:sz w:val="17"/>
          <w:szCs w:val="17"/>
          <w:vertAlign w:val="superscript"/>
        </w:rPr>
        <w:t>2</w:t>
      </w:r>
      <w:r w:rsidR="00CD116E" w:rsidRPr="00CD116E">
        <w:rPr>
          <w:rFonts w:ascii="Arial" w:eastAsia="굴림" w:hAnsi="Arial" w:cs="Arial"/>
          <w:kern w:val="0"/>
          <w:szCs w:val="20"/>
        </w:rPr>
        <w:t xml:space="preserve">, </w:t>
      </w:r>
      <w:hyperlink r:id="rId39" w:history="1">
        <w:r w:rsidR="00CD116E" w:rsidRPr="00CD116E">
          <w:rPr>
            <w:rFonts w:ascii="Arial" w:eastAsia="굴림" w:hAnsi="Arial" w:cs="Arial"/>
            <w:color w:val="2F4A8B"/>
            <w:kern w:val="0"/>
            <w:szCs w:val="20"/>
            <w:u w:val="single"/>
          </w:rPr>
          <w:t>Muto KW</w:t>
        </w:r>
      </w:hyperlink>
      <w:r w:rsidR="00CD116E" w:rsidRPr="00CD116E">
        <w:rPr>
          <w:rFonts w:ascii="Arial" w:eastAsia="굴림" w:hAnsi="Arial" w:cs="Arial"/>
          <w:kern w:val="0"/>
          <w:sz w:val="17"/>
          <w:szCs w:val="17"/>
          <w:vertAlign w:val="superscript"/>
        </w:rPr>
        <w:t>2</w:t>
      </w:r>
      <w:r w:rsidR="00CD116E" w:rsidRPr="00CD116E">
        <w:rPr>
          <w:rFonts w:ascii="Arial" w:eastAsia="굴림" w:hAnsi="Arial" w:cs="Arial"/>
          <w:kern w:val="0"/>
          <w:szCs w:val="20"/>
        </w:rPr>
        <w:t xml:space="preserve">, </w:t>
      </w:r>
      <w:hyperlink r:id="rId40" w:history="1">
        <w:r w:rsidR="00CD116E" w:rsidRPr="00CD116E">
          <w:rPr>
            <w:rFonts w:ascii="Arial" w:eastAsia="굴림" w:hAnsi="Arial" w:cs="Arial"/>
            <w:color w:val="2F4A8B"/>
            <w:kern w:val="0"/>
            <w:szCs w:val="20"/>
            <w:u w:val="single"/>
          </w:rPr>
          <w:t>Bijron JG</w:t>
        </w:r>
      </w:hyperlink>
      <w:r w:rsidR="00CD116E" w:rsidRPr="00CD116E">
        <w:rPr>
          <w:rFonts w:ascii="Arial" w:eastAsia="굴림" w:hAnsi="Arial" w:cs="Arial"/>
          <w:kern w:val="0"/>
          <w:sz w:val="17"/>
          <w:szCs w:val="17"/>
          <w:vertAlign w:val="superscript"/>
        </w:rPr>
        <w:t>3</w:t>
      </w:r>
      <w:r w:rsidR="00CD116E" w:rsidRPr="00CD116E">
        <w:rPr>
          <w:rFonts w:ascii="Arial" w:eastAsia="굴림" w:hAnsi="Arial" w:cs="Arial"/>
          <w:kern w:val="0"/>
          <w:szCs w:val="20"/>
        </w:rPr>
        <w:t xml:space="preserve">, </w:t>
      </w:r>
      <w:hyperlink r:id="rId41" w:history="1">
        <w:r w:rsidR="00CD116E" w:rsidRPr="00CD116E">
          <w:rPr>
            <w:rFonts w:ascii="Arial" w:eastAsia="굴림" w:hAnsi="Arial" w:cs="Arial"/>
            <w:color w:val="2F4A8B"/>
            <w:kern w:val="0"/>
            <w:szCs w:val="20"/>
            <w:u w:val="single"/>
          </w:rPr>
          <w:t>Poole BB</w:t>
        </w:r>
      </w:hyperlink>
      <w:r w:rsidR="00CD116E" w:rsidRPr="00CD116E">
        <w:rPr>
          <w:rFonts w:ascii="Arial" w:eastAsia="굴림" w:hAnsi="Arial" w:cs="Arial"/>
          <w:kern w:val="0"/>
          <w:sz w:val="17"/>
          <w:szCs w:val="17"/>
          <w:vertAlign w:val="superscript"/>
        </w:rPr>
        <w:t>2</w:t>
      </w:r>
      <w:r w:rsidR="00CD116E" w:rsidRPr="00CD116E">
        <w:rPr>
          <w:rFonts w:ascii="Arial" w:eastAsia="굴림" w:hAnsi="Arial" w:cs="Arial"/>
          <w:kern w:val="0"/>
          <w:szCs w:val="20"/>
        </w:rPr>
        <w:t xml:space="preserve">, </w:t>
      </w:r>
      <w:hyperlink r:id="rId42" w:history="1">
        <w:r w:rsidR="00CD116E" w:rsidRPr="00CD116E">
          <w:rPr>
            <w:rFonts w:ascii="Arial" w:eastAsia="굴림" w:hAnsi="Arial" w:cs="Arial"/>
            <w:color w:val="2F4A8B"/>
            <w:kern w:val="0"/>
            <w:szCs w:val="20"/>
            <w:u w:val="single"/>
          </w:rPr>
          <w:t>Chin KT</w:t>
        </w:r>
      </w:hyperlink>
      <w:r w:rsidR="00CD116E" w:rsidRPr="00CD116E">
        <w:rPr>
          <w:rFonts w:ascii="Arial" w:eastAsia="굴림" w:hAnsi="Arial" w:cs="Arial"/>
          <w:kern w:val="0"/>
          <w:sz w:val="17"/>
          <w:szCs w:val="17"/>
          <w:vertAlign w:val="superscript"/>
        </w:rPr>
        <w:t>2</w:t>
      </w:r>
      <w:r w:rsidR="00CD116E" w:rsidRPr="00CD116E">
        <w:rPr>
          <w:rFonts w:ascii="Arial" w:eastAsia="굴림" w:hAnsi="Arial" w:cs="Arial"/>
          <w:kern w:val="0"/>
          <w:szCs w:val="20"/>
        </w:rPr>
        <w:t xml:space="preserve">, </w:t>
      </w:r>
      <w:hyperlink r:id="rId43" w:history="1">
        <w:r w:rsidR="00CD116E" w:rsidRPr="00CD116E">
          <w:rPr>
            <w:rFonts w:ascii="Arial" w:eastAsia="굴림" w:hAnsi="Arial" w:cs="Arial"/>
            <w:color w:val="2F4A8B"/>
            <w:kern w:val="0"/>
            <w:szCs w:val="20"/>
            <w:u w:val="single"/>
          </w:rPr>
          <w:t>Chen JY</w:t>
        </w:r>
      </w:hyperlink>
      <w:r w:rsidR="00CD116E" w:rsidRPr="00CD116E">
        <w:rPr>
          <w:rFonts w:ascii="Arial" w:eastAsia="굴림" w:hAnsi="Arial" w:cs="Arial"/>
          <w:kern w:val="0"/>
          <w:sz w:val="17"/>
          <w:szCs w:val="17"/>
          <w:vertAlign w:val="superscript"/>
        </w:rPr>
        <w:t>2</w:t>
      </w:r>
      <w:r w:rsidR="00CD116E" w:rsidRPr="00CD116E">
        <w:rPr>
          <w:rFonts w:ascii="Arial" w:eastAsia="굴림" w:hAnsi="Arial" w:cs="Arial"/>
          <w:kern w:val="0"/>
          <w:szCs w:val="20"/>
        </w:rPr>
        <w:t xml:space="preserve">, </w:t>
      </w:r>
      <w:hyperlink r:id="rId44" w:history="1">
        <w:r w:rsidR="00CD116E" w:rsidRPr="00CD116E">
          <w:rPr>
            <w:rFonts w:ascii="Arial" w:eastAsia="굴림" w:hAnsi="Arial" w:cs="Arial"/>
            <w:color w:val="2F4A8B"/>
            <w:kern w:val="0"/>
            <w:szCs w:val="20"/>
            <w:u w:val="single"/>
          </w:rPr>
          <w:t>Ohman AW</w:t>
        </w:r>
      </w:hyperlink>
      <w:r w:rsidR="00CD116E" w:rsidRPr="00CD116E">
        <w:rPr>
          <w:rFonts w:ascii="Arial" w:eastAsia="굴림" w:hAnsi="Arial" w:cs="Arial"/>
          <w:kern w:val="0"/>
          <w:sz w:val="17"/>
          <w:szCs w:val="17"/>
          <w:vertAlign w:val="superscript"/>
        </w:rPr>
        <w:t>2</w:t>
      </w:r>
      <w:r w:rsidR="00CD116E" w:rsidRPr="00CD116E">
        <w:rPr>
          <w:rFonts w:ascii="Arial" w:eastAsia="굴림" w:hAnsi="Arial" w:cs="Arial"/>
          <w:kern w:val="0"/>
          <w:szCs w:val="20"/>
        </w:rPr>
        <w:t xml:space="preserve">, </w:t>
      </w:r>
      <w:hyperlink r:id="rId45" w:history="1">
        <w:r w:rsidR="00CD116E" w:rsidRPr="00CD116E">
          <w:rPr>
            <w:rFonts w:ascii="Arial" w:eastAsia="굴림" w:hAnsi="Arial" w:cs="Arial"/>
            <w:color w:val="2F4A8B"/>
            <w:kern w:val="0"/>
            <w:szCs w:val="20"/>
            <w:u w:val="single"/>
          </w:rPr>
          <w:t>Stepule CD</w:t>
        </w:r>
      </w:hyperlink>
      <w:r w:rsidR="00CD116E" w:rsidRPr="00CD116E">
        <w:rPr>
          <w:rFonts w:ascii="Arial" w:eastAsia="굴림" w:hAnsi="Arial" w:cs="Arial"/>
          <w:kern w:val="0"/>
          <w:sz w:val="17"/>
          <w:szCs w:val="17"/>
          <w:vertAlign w:val="superscript"/>
        </w:rPr>
        <w:t>2</w:t>
      </w:r>
      <w:r w:rsidR="00CD116E" w:rsidRPr="00CD116E">
        <w:rPr>
          <w:rFonts w:ascii="Arial" w:eastAsia="굴림" w:hAnsi="Arial" w:cs="Arial"/>
          <w:kern w:val="0"/>
          <w:szCs w:val="20"/>
        </w:rPr>
        <w:t xml:space="preserve">, </w:t>
      </w:r>
      <w:hyperlink r:id="rId46" w:history="1">
        <w:r w:rsidR="00CD116E" w:rsidRPr="00CD116E">
          <w:rPr>
            <w:rFonts w:ascii="Arial" w:eastAsia="굴림" w:hAnsi="Arial" w:cs="Arial"/>
            <w:color w:val="2F4A8B"/>
            <w:kern w:val="0"/>
            <w:szCs w:val="20"/>
            <w:u w:val="single"/>
          </w:rPr>
          <w:t>Kwak S</w:t>
        </w:r>
      </w:hyperlink>
      <w:r w:rsidR="00CD116E" w:rsidRPr="00CD116E">
        <w:rPr>
          <w:rFonts w:ascii="Arial" w:eastAsia="굴림" w:hAnsi="Arial" w:cs="Arial"/>
          <w:kern w:val="0"/>
          <w:sz w:val="17"/>
          <w:szCs w:val="17"/>
          <w:vertAlign w:val="superscript"/>
        </w:rPr>
        <w:t>1</w:t>
      </w:r>
      <w:r w:rsidR="00CD116E" w:rsidRPr="00CD116E">
        <w:rPr>
          <w:rFonts w:ascii="Arial" w:eastAsia="굴림" w:hAnsi="Arial" w:cs="Arial"/>
          <w:kern w:val="0"/>
          <w:szCs w:val="20"/>
        </w:rPr>
        <w:t xml:space="preserve">, </w:t>
      </w:r>
      <w:hyperlink r:id="rId47" w:history="1">
        <w:r w:rsidR="00CD116E" w:rsidRPr="00CD116E">
          <w:rPr>
            <w:rFonts w:ascii="Arial" w:eastAsia="굴림" w:hAnsi="Arial" w:cs="Arial"/>
            <w:color w:val="2F4A8B"/>
            <w:kern w:val="0"/>
            <w:szCs w:val="20"/>
            <w:u w:val="single"/>
          </w:rPr>
          <w:t>Karst AM</w:t>
        </w:r>
      </w:hyperlink>
      <w:r w:rsidR="00CD116E" w:rsidRPr="00CD116E">
        <w:rPr>
          <w:rFonts w:ascii="Arial" w:eastAsia="굴림" w:hAnsi="Arial" w:cs="Arial"/>
          <w:kern w:val="0"/>
          <w:sz w:val="17"/>
          <w:szCs w:val="17"/>
          <w:vertAlign w:val="superscript"/>
        </w:rPr>
        <w:t>1</w:t>
      </w:r>
      <w:r w:rsidR="00CD116E" w:rsidRPr="00CD116E">
        <w:rPr>
          <w:rFonts w:ascii="Arial" w:eastAsia="굴림" w:hAnsi="Arial" w:cs="Arial"/>
          <w:kern w:val="0"/>
          <w:szCs w:val="20"/>
        </w:rPr>
        <w:t xml:space="preserve">, </w:t>
      </w:r>
      <w:hyperlink r:id="rId48" w:history="1">
        <w:r w:rsidR="00CD116E" w:rsidRPr="00CD116E">
          <w:rPr>
            <w:rFonts w:ascii="Arial" w:eastAsia="굴림" w:hAnsi="Arial" w:cs="Arial"/>
            <w:color w:val="2F4A8B"/>
            <w:kern w:val="0"/>
            <w:szCs w:val="20"/>
            <w:u w:val="single"/>
          </w:rPr>
          <w:t>Hirsch MS</w:t>
        </w:r>
      </w:hyperlink>
      <w:r w:rsidR="00CD116E" w:rsidRPr="00CD116E">
        <w:rPr>
          <w:rFonts w:ascii="Arial" w:eastAsia="굴림" w:hAnsi="Arial" w:cs="Arial"/>
          <w:kern w:val="0"/>
          <w:sz w:val="17"/>
          <w:szCs w:val="17"/>
          <w:vertAlign w:val="superscript"/>
        </w:rPr>
        <w:t>3</w:t>
      </w:r>
      <w:r w:rsidR="00CD116E" w:rsidRPr="00CD116E">
        <w:rPr>
          <w:rFonts w:ascii="Arial" w:eastAsia="굴림" w:hAnsi="Arial" w:cs="Arial"/>
          <w:kern w:val="0"/>
          <w:szCs w:val="20"/>
        </w:rPr>
        <w:t xml:space="preserve">, </w:t>
      </w:r>
      <w:hyperlink r:id="rId49" w:history="1">
        <w:r w:rsidR="00CD116E" w:rsidRPr="00CD116E">
          <w:rPr>
            <w:rFonts w:ascii="Arial" w:eastAsia="굴림" w:hAnsi="Arial" w:cs="Arial"/>
            <w:color w:val="2F4A8B"/>
            <w:kern w:val="0"/>
            <w:szCs w:val="20"/>
            <w:u w:val="single"/>
          </w:rPr>
          <w:t>Setlur SR</w:t>
        </w:r>
      </w:hyperlink>
      <w:r w:rsidR="00CD116E" w:rsidRPr="00CD116E">
        <w:rPr>
          <w:rFonts w:ascii="Arial" w:eastAsia="굴림" w:hAnsi="Arial" w:cs="Arial"/>
          <w:kern w:val="0"/>
          <w:sz w:val="17"/>
          <w:szCs w:val="17"/>
          <w:vertAlign w:val="superscript"/>
        </w:rPr>
        <w:t>2</w:t>
      </w:r>
      <w:r w:rsidR="00CD116E" w:rsidRPr="00CD116E">
        <w:rPr>
          <w:rFonts w:ascii="Arial" w:eastAsia="굴림" w:hAnsi="Arial" w:cs="Arial"/>
          <w:kern w:val="0"/>
          <w:szCs w:val="20"/>
        </w:rPr>
        <w:t xml:space="preserve">, </w:t>
      </w:r>
      <w:hyperlink r:id="rId50" w:history="1">
        <w:r w:rsidR="00CD116E" w:rsidRPr="00CD116E">
          <w:rPr>
            <w:rFonts w:ascii="Arial" w:eastAsia="굴림" w:hAnsi="Arial" w:cs="Arial"/>
            <w:color w:val="2F4A8B"/>
            <w:kern w:val="0"/>
            <w:szCs w:val="20"/>
            <w:u w:val="single"/>
          </w:rPr>
          <w:t>Crum CP</w:t>
        </w:r>
      </w:hyperlink>
      <w:r w:rsidR="00CD116E" w:rsidRPr="00CD116E">
        <w:rPr>
          <w:rFonts w:ascii="Arial" w:eastAsia="굴림" w:hAnsi="Arial" w:cs="Arial"/>
          <w:kern w:val="0"/>
          <w:sz w:val="17"/>
          <w:szCs w:val="17"/>
          <w:vertAlign w:val="superscript"/>
        </w:rPr>
        <w:t>3</w:t>
      </w:r>
      <w:r w:rsidR="00CD116E" w:rsidRPr="00CD116E">
        <w:rPr>
          <w:rFonts w:ascii="Arial" w:eastAsia="굴림" w:hAnsi="Arial" w:cs="Arial"/>
          <w:kern w:val="0"/>
          <w:szCs w:val="20"/>
        </w:rPr>
        <w:t xml:space="preserve">, </w:t>
      </w:r>
      <w:hyperlink r:id="rId51" w:history="1">
        <w:r w:rsidR="00CD116E" w:rsidRPr="00CD116E">
          <w:rPr>
            <w:rFonts w:ascii="Arial" w:eastAsia="굴림" w:hAnsi="Arial" w:cs="Arial"/>
            <w:color w:val="2F4A8B"/>
            <w:kern w:val="0"/>
            <w:szCs w:val="20"/>
            <w:u w:val="single"/>
          </w:rPr>
          <w:t>Dinulescu DM</w:t>
        </w:r>
      </w:hyperlink>
      <w:r w:rsidR="00CD116E" w:rsidRPr="00CD116E">
        <w:rPr>
          <w:rFonts w:ascii="Arial" w:eastAsia="굴림" w:hAnsi="Arial" w:cs="Arial"/>
          <w:kern w:val="0"/>
          <w:sz w:val="17"/>
          <w:szCs w:val="17"/>
          <w:vertAlign w:val="superscript"/>
        </w:rPr>
        <w:t>4</w:t>
      </w:r>
      <w:r w:rsidR="00CD116E" w:rsidRPr="00CD116E">
        <w:rPr>
          <w:rFonts w:ascii="Arial" w:eastAsia="굴림" w:hAnsi="Arial" w:cs="Arial"/>
          <w:kern w:val="0"/>
          <w:szCs w:val="20"/>
        </w:rPr>
        <w:t xml:space="preserve">, </w:t>
      </w:r>
      <w:hyperlink r:id="rId52" w:history="1">
        <w:r w:rsidR="00CD116E" w:rsidRPr="00CD116E">
          <w:rPr>
            <w:rFonts w:ascii="Arial" w:eastAsia="굴림" w:hAnsi="Arial" w:cs="Arial"/>
            <w:color w:val="2F4A8B"/>
            <w:kern w:val="0"/>
            <w:szCs w:val="20"/>
            <w:u w:val="single"/>
          </w:rPr>
          <w:t>Drapkin R</w:t>
        </w:r>
      </w:hyperlink>
      <w:r w:rsidR="00CD116E" w:rsidRPr="00CD116E">
        <w:rPr>
          <w:rFonts w:ascii="Arial" w:eastAsia="굴림" w:hAnsi="Arial" w:cs="Arial"/>
          <w:kern w:val="0"/>
          <w:sz w:val="17"/>
          <w:szCs w:val="17"/>
          <w:vertAlign w:val="superscript"/>
        </w:rPr>
        <w:t>5</w:t>
      </w:r>
      <w:r w:rsidR="00CD116E" w:rsidRPr="00CD116E">
        <w:rPr>
          <w:rFonts w:ascii="Arial" w:eastAsia="굴림" w:hAnsi="Arial" w:cs="Arial"/>
          <w:kern w:val="0"/>
          <w:szCs w:val="20"/>
        </w:rPr>
        <w:t>.</w:t>
      </w:r>
    </w:p>
    <w:p w:rsidR="00CD116E" w:rsidRPr="00CD116E" w:rsidRDefault="00547F08" w:rsidP="00CD116E">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hyperlink r:id="rId53" w:tooltip="Open/close author information list" w:history="1">
        <w:r w:rsidR="00CD116E" w:rsidRPr="00CD116E">
          <w:rPr>
            <w:rFonts w:ascii="Arial" w:eastAsia="굴림" w:hAnsi="Arial" w:cs="Arial"/>
            <w:b/>
            <w:bCs/>
            <w:color w:val="2F4A8B"/>
            <w:kern w:val="0"/>
            <w:sz w:val="22"/>
            <w:u w:val="single"/>
          </w:rPr>
          <w:t xml:space="preserve">Author information </w:t>
        </w:r>
      </w:hyperlink>
    </w:p>
    <w:p w:rsidR="00CD116E" w:rsidRPr="00CD116E" w:rsidRDefault="00CD116E" w:rsidP="00CD116E">
      <w:pPr>
        <w:widowControl/>
        <w:numPr>
          <w:ilvl w:val="0"/>
          <w:numId w:val="36"/>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CD116E">
        <w:rPr>
          <w:rFonts w:ascii="Arial" w:eastAsia="굴림" w:hAnsi="Arial" w:cs="Arial"/>
          <w:kern w:val="0"/>
          <w:sz w:val="17"/>
          <w:szCs w:val="17"/>
          <w:vertAlign w:val="superscript"/>
        </w:rPr>
        <w:lastRenderedPageBreak/>
        <w:t>1</w:t>
      </w:r>
      <w:r w:rsidRPr="00CD116E">
        <w:rPr>
          <w:rFonts w:ascii="Arial" w:eastAsia="굴림" w:hAnsi="Arial" w:cs="Arial"/>
          <w:kern w:val="0"/>
          <w:szCs w:val="20"/>
        </w:rPr>
        <w:t>Department of Medical Oncology, Center for Molecular Oncologic Pathology, Dana-Farber Cancer Institute, Harvard Medical School, Boston, MA 02215, USA.</w:t>
      </w:r>
    </w:p>
    <w:p w:rsidR="00CD116E" w:rsidRPr="00CD116E" w:rsidRDefault="00CD116E" w:rsidP="00CD116E">
      <w:pPr>
        <w:widowControl/>
        <w:numPr>
          <w:ilvl w:val="0"/>
          <w:numId w:val="36"/>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CD116E">
        <w:rPr>
          <w:rFonts w:ascii="Arial" w:eastAsia="굴림" w:hAnsi="Arial" w:cs="Arial"/>
          <w:kern w:val="0"/>
          <w:sz w:val="17"/>
          <w:szCs w:val="17"/>
          <w:vertAlign w:val="superscript"/>
        </w:rPr>
        <w:t>2</w:t>
      </w:r>
      <w:r w:rsidRPr="00CD116E">
        <w:rPr>
          <w:rFonts w:ascii="Arial" w:eastAsia="굴림" w:hAnsi="Arial" w:cs="Arial"/>
          <w:kern w:val="0"/>
          <w:szCs w:val="20"/>
        </w:rPr>
        <w:t xml:space="preserve">Eugene </w:t>
      </w:r>
      <w:proofErr w:type="spellStart"/>
      <w:r w:rsidRPr="00CD116E">
        <w:rPr>
          <w:rFonts w:ascii="Arial" w:eastAsia="굴림" w:hAnsi="Arial" w:cs="Arial"/>
          <w:kern w:val="0"/>
          <w:szCs w:val="20"/>
        </w:rPr>
        <w:t>Braunwald</w:t>
      </w:r>
      <w:proofErr w:type="spellEnd"/>
      <w:r w:rsidRPr="00CD116E">
        <w:rPr>
          <w:rFonts w:ascii="Arial" w:eastAsia="굴림" w:hAnsi="Arial" w:cs="Arial"/>
          <w:kern w:val="0"/>
          <w:szCs w:val="20"/>
        </w:rPr>
        <w:t xml:space="preserve"> Research Center, Department of Pathology, Harvard Medical School, Boston, MA 02115, USA.</w:t>
      </w:r>
    </w:p>
    <w:p w:rsidR="00CD116E" w:rsidRPr="00CD116E" w:rsidRDefault="00CD116E" w:rsidP="00CD116E">
      <w:pPr>
        <w:widowControl/>
        <w:numPr>
          <w:ilvl w:val="0"/>
          <w:numId w:val="36"/>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CD116E">
        <w:rPr>
          <w:rFonts w:ascii="Arial" w:eastAsia="굴림" w:hAnsi="Arial" w:cs="Arial"/>
          <w:kern w:val="0"/>
          <w:sz w:val="17"/>
          <w:szCs w:val="17"/>
          <w:vertAlign w:val="superscript"/>
        </w:rPr>
        <w:t>3</w:t>
      </w:r>
      <w:r w:rsidRPr="00CD116E">
        <w:rPr>
          <w:rFonts w:ascii="Arial" w:eastAsia="굴림" w:hAnsi="Arial" w:cs="Arial"/>
          <w:kern w:val="0"/>
          <w:szCs w:val="20"/>
        </w:rPr>
        <w:t>Division of Women's and Perinatal Pathology, Department of Pathology, Brigham and Women's Hospital, Harvard Medical School, Boston, MA 02115, USA.</w:t>
      </w:r>
    </w:p>
    <w:p w:rsidR="00CD116E" w:rsidRPr="00CD116E" w:rsidRDefault="00CD116E" w:rsidP="00CD116E">
      <w:pPr>
        <w:widowControl/>
        <w:numPr>
          <w:ilvl w:val="0"/>
          <w:numId w:val="36"/>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CD116E">
        <w:rPr>
          <w:rFonts w:ascii="Arial" w:eastAsia="굴림" w:hAnsi="Arial" w:cs="Arial"/>
          <w:kern w:val="0"/>
          <w:sz w:val="17"/>
          <w:szCs w:val="17"/>
          <w:vertAlign w:val="superscript"/>
        </w:rPr>
        <w:t>4</w:t>
      </w:r>
      <w:r w:rsidRPr="00CD116E">
        <w:rPr>
          <w:rFonts w:ascii="Arial" w:eastAsia="굴림" w:hAnsi="Arial" w:cs="Arial"/>
          <w:kern w:val="0"/>
          <w:szCs w:val="20"/>
        </w:rPr>
        <w:t xml:space="preserve">Eugene </w:t>
      </w:r>
      <w:proofErr w:type="spellStart"/>
      <w:r w:rsidRPr="00CD116E">
        <w:rPr>
          <w:rFonts w:ascii="Arial" w:eastAsia="굴림" w:hAnsi="Arial" w:cs="Arial"/>
          <w:kern w:val="0"/>
          <w:szCs w:val="20"/>
        </w:rPr>
        <w:t>Braunwald</w:t>
      </w:r>
      <w:proofErr w:type="spellEnd"/>
      <w:r w:rsidRPr="00CD116E">
        <w:rPr>
          <w:rFonts w:ascii="Arial" w:eastAsia="굴림" w:hAnsi="Arial" w:cs="Arial"/>
          <w:kern w:val="0"/>
          <w:szCs w:val="20"/>
        </w:rPr>
        <w:t xml:space="preserve"> Research Center, Department of Pathology, Harvard Medical School, Boston, MA 02115, USA; Division of Women's and Perinatal Pathology, Department of Pathology, Brigham and Women's Hospital, Harvard Medical School, Boston, MA 02115, USA. Electronic address: ddinulescu@rics.bwh.harvard.edu.</w:t>
      </w:r>
    </w:p>
    <w:p w:rsidR="00CD116E" w:rsidRPr="00CD116E" w:rsidRDefault="00CD116E" w:rsidP="00CD116E">
      <w:pPr>
        <w:widowControl/>
        <w:numPr>
          <w:ilvl w:val="0"/>
          <w:numId w:val="36"/>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CD116E">
        <w:rPr>
          <w:rFonts w:ascii="Arial" w:eastAsia="굴림" w:hAnsi="Arial" w:cs="Arial"/>
          <w:kern w:val="0"/>
          <w:sz w:val="17"/>
          <w:szCs w:val="17"/>
          <w:vertAlign w:val="superscript"/>
        </w:rPr>
        <w:t>5</w:t>
      </w:r>
      <w:r w:rsidRPr="00CD116E">
        <w:rPr>
          <w:rFonts w:ascii="Arial" w:eastAsia="굴림" w:hAnsi="Arial" w:cs="Arial"/>
          <w:kern w:val="0"/>
          <w:szCs w:val="20"/>
        </w:rPr>
        <w:t>Department of Medical Oncology, Center for Molecular Oncologic Pathology, Dana-Farber Cancer Institute, Harvard Medical School, Boston, MA 02215, USA; Division of Women's and Perinatal Pathology, Department of Pathology, Brigham and Women's Hospital, Harvard Medical School, Boston, MA 02115, USA. Electronic address: ronny_drapkin@dfci.harvard.edu.</w:t>
      </w:r>
    </w:p>
    <w:p w:rsidR="00CD116E" w:rsidRPr="00CD116E" w:rsidRDefault="00CD116E" w:rsidP="00CD116E">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CD116E">
        <w:rPr>
          <w:rFonts w:ascii="Arial" w:eastAsia="굴림" w:hAnsi="Arial" w:cs="Arial"/>
          <w:b/>
          <w:bCs/>
          <w:color w:val="724128"/>
          <w:kern w:val="0"/>
          <w:sz w:val="22"/>
        </w:rPr>
        <w:t>Abstract</w:t>
      </w:r>
    </w:p>
    <w:p w:rsidR="00CD116E" w:rsidRPr="00CD116E" w:rsidRDefault="00CD116E" w:rsidP="00CD116E">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CD116E">
        <w:rPr>
          <w:rFonts w:ascii="Arial" w:eastAsia="굴림" w:hAnsi="Arial" w:cs="Arial"/>
          <w:kern w:val="0"/>
          <w:szCs w:val="20"/>
        </w:rPr>
        <w:t xml:space="preserve">High-grade serous ovarian carcinoma presents significant clinical and therapeutic challenges. Although the traditional model of carcinogenesis has focused on the ovary as a tumor initiation site, recent studies suggest that there may be additional sites of origin outside the ovary, namely the secretory cells of the fallopian tube. Our study demonstrates that high-grade serous tumors can originate in fallopian tubal secretory epithelial cells and also establishes serous tubal intraepithelial carcinoma as the precursor lesion to high-grade serous ovarian and peritoneal carcinomas in animal models targeting the </w:t>
      </w:r>
      <w:proofErr w:type="spellStart"/>
      <w:r w:rsidRPr="00CD116E">
        <w:rPr>
          <w:rFonts w:ascii="Arial" w:eastAsia="굴림" w:hAnsi="Arial" w:cs="Arial"/>
          <w:kern w:val="0"/>
          <w:szCs w:val="20"/>
        </w:rPr>
        <w:t>Brca</w:t>
      </w:r>
      <w:proofErr w:type="spellEnd"/>
      <w:r w:rsidRPr="00CD116E">
        <w:rPr>
          <w:rFonts w:ascii="Arial" w:eastAsia="굴림" w:hAnsi="Arial" w:cs="Arial"/>
          <w:kern w:val="0"/>
          <w:szCs w:val="20"/>
        </w:rPr>
        <w:t xml:space="preserve">, Tp53, and </w:t>
      </w:r>
      <w:proofErr w:type="spellStart"/>
      <w:r w:rsidRPr="00CD116E">
        <w:rPr>
          <w:rFonts w:ascii="Arial" w:eastAsia="굴림" w:hAnsi="Arial" w:cs="Arial"/>
          <w:kern w:val="0"/>
          <w:szCs w:val="20"/>
          <w:shd w:val="clear" w:color="auto" w:fill="F2F5F8"/>
        </w:rPr>
        <w:t>Pten</w:t>
      </w:r>
      <w:proofErr w:type="spellEnd"/>
      <w:r w:rsidRPr="00CD116E">
        <w:rPr>
          <w:rFonts w:ascii="Arial" w:eastAsia="굴림" w:hAnsi="Arial" w:cs="Arial"/>
          <w:kern w:val="0"/>
          <w:szCs w:val="20"/>
        </w:rPr>
        <w:t xml:space="preserve"> genes. These findings offer an avenue to address clinically important questions that are critical for cancer prevention and early detection in women carrying BRCA1 and BRCA2 mutations. </w:t>
      </w:r>
    </w:p>
    <w:p w:rsidR="00CD116E" w:rsidRPr="00CD116E" w:rsidRDefault="00547F08" w:rsidP="00CD116E">
      <w:pPr>
        <w:widowControl/>
        <w:shd w:val="clear" w:color="auto" w:fill="FFFFFF"/>
        <w:wordWrap/>
        <w:autoSpaceDE/>
        <w:autoSpaceDN/>
        <w:spacing w:after="0" w:line="240" w:lineRule="auto"/>
        <w:jc w:val="left"/>
        <w:rPr>
          <w:rFonts w:ascii="Arial" w:eastAsia="굴림" w:hAnsi="Arial" w:cs="Arial"/>
          <w:kern w:val="0"/>
          <w:szCs w:val="20"/>
        </w:rPr>
      </w:pPr>
      <w:hyperlink r:id="rId54" w:tooltip="Oncogene." w:history="1">
        <w:proofErr w:type="gramStart"/>
        <w:r w:rsidR="00CD116E" w:rsidRPr="00CD116E">
          <w:rPr>
            <w:rFonts w:ascii="Arial" w:eastAsia="굴림" w:hAnsi="Arial" w:cs="Arial"/>
            <w:color w:val="2F4A8B"/>
            <w:kern w:val="0"/>
            <w:szCs w:val="20"/>
            <w:u w:val="single"/>
          </w:rPr>
          <w:t>Oncogene.</w:t>
        </w:r>
        <w:proofErr w:type="gramEnd"/>
      </w:hyperlink>
      <w:r w:rsidR="00CD116E" w:rsidRPr="00CD116E">
        <w:rPr>
          <w:rFonts w:ascii="Arial" w:eastAsia="굴림" w:hAnsi="Arial" w:cs="Arial"/>
          <w:kern w:val="0"/>
          <w:szCs w:val="20"/>
        </w:rPr>
        <w:t xml:space="preserve"> </w:t>
      </w:r>
      <w:proofErr w:type="gramStart"/>
      <w:r w:rsidR="00CD116E" w:rsidRPr="00CD116E">
        <w:rPr>
          <w:rFonts w:ascii="Arial" w:eastAsia="굴림" w:hAnsi="Arial" w:cs="Arial"/>
          <w:kern w:val="0"/>
          <w:szCs w:val="20"/>
        </w:rPr>
        <w:t>2013 Dec 2.</w:t>
      </w:r>
      <w:proofErr w:type="gramEnd"/>
      <w:r w:rsidR="00CD116E" w:rsidRPr="00CD116E">
        <w:rPr>
          <w:rFonts w:ascii="Arial" w:eastAsia="굴림" w:hAnsi="Arial" w:cs="Arial"/>
          <w:kern w:val="0"/>
          <w:szCs w:val="20"/>
        </w:rPr>
        <w:t xml:space="preserve"> </w:t>
      </w:r>
      <w:proofErr w:type="spellStart"/>
      <w:proofErr w:type="gramStart"/>
      <w:r w:rsidR="00CD116E" w:rsidRPr="00CD116E">
        <w:rPr>
          <w:rFonts w:ascii="Arial" w:eastAsia="굴림" w:hAnsi="Arial" w:cs="Arial"/>
          <w:kern w:val="0"/>
          <w:szCs w:val="20"/>
        </w:rPr>
        <w:t>doi</w:t>
      </w:r>
      <w:proofErr w:type="spellEnd"/>
      <w:proofErr w:type="gramEnd"/>
      <w:r w:rsidR="00CD116E" w:rsidRPr="00CD116E">
        <w:rPr>
          <w:rFonts w:ascii="Arial" w:eastAsia="굴림" w:hAnsi="Arial" w:cs="Arial"/>
          <w:kern w:val="0"/>
          <w:szCs w:val="20"/>
        </w:rPr>
        <w:t>: 10.1038/onc.2013.512. [</w:t>
      </w:r>
      <w:proofErr w:type="spellStart"/>
      <w:r w:rsidR="00CD116E" w:rsidRPr="00CD116E">
        <w:rPr>
          <w:rFonts w:ascii="Arial" w:eastAsia="굴림" w:hAnsi="Arial" w:cs="Arial"/>
          <w:kern w:val="0"/>
          <w:szCs w:val="20"/>
        </w:rPr>
        <w:t>Epub</w:t>
      </w:r>
      <w:proofErr w:type="spellEnd"/>
      <w:r w:rsidR="00CD116E" w:rsidRPr="00CD116E">
        <w:rPr>
          <w:rFonts w:ascii="Arial" w:eastAsia="굴림" w:hAnsi="Arial" w:cs="Arial"/>
          <w:kern w:val="0"/>
          <w:szCs w:val="20"/>
        </w:rPr>
        <w:t xml:space="preserve"> ahead of print]</w:t>
      </w:r>
    </w:p>
    <w:p w:rsidR="00CD116E" w:rsidRPr="00CD116E" w:rsidRDefault="00CD116E" w:rsidP="00CD116E">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r w:rsidRPr="00CD116E">
        <w:rPr>
          <w:rFonts w:ascii="Arial" w:eastAsia="굴림" w:hAnsi="Arial" w:cs="Arial"/>
          <w:b/>
          <w:bCs/>
          <w:color w:val="000000"/>
          <w:kern w:val="36"/>
          <w:sz w:val="28"/>
          <w:szCs w:val="28"/>
        </w:rPr>
        <w:t xml:space="preserve">The </w:t>
      </w:r>
      <w:proofErr w:type="spellStart"/>
      <w:r w:rsidRPr="00CD116E">
        <w:rPr>
          <w:rFonts w:ascii="Arial" w:eastAsia="굴림" w:hAnsi="Arial" w:cs="Arial"/>
          <w:b/>
          <w:bCs/>
          <w:color w:val="000000"/>
          <w:kern w:val="36"/>
          <w:sz w:val="28"/>
          <w:szCs w:val="28"/>
        </w:rPr>
        <w:t>deubiquitylase</w:t>
      </w:r>
      <w:proofErr w:type="spellEnd"/>
      <w:r w:rsidRPr="00CD116E">
        <w:rPr>
          <w:rFonts w:ascii="Arial" w:eastAsia="굴림" w:hAnsi="Arial" w:cs="Arial"/>
          <w:b/>
          <w:bCs/>
          <w:color w:val="000000"/>
          <w:kern w:val="36"/>
          <w:sz w:val="28"/>
          <w:szCs w:val="28"/>
        </w:rPr>
        <w:t xml:space="preserve"> Ataxin-3 restricts </w:t>
      </w:r>
      <w:r w:rsidRPr="00CD116E">
        <w:rPr>
          <w:rFonts w:ascii="Arial" w:eastAsia="굴림" w:hAnsi="Arial" w:cs="Arial"/>
          <w:b/>
          <w:bCs/>
          <w:color w:val="000000"/>
          <w:kern w:val="36"/>
          <w:sz w:val="28"/>
          <w:szCs w:val="28"/>
          <w:shd w:val="clear" w:color="auto" w:fill="F2F5F8"/>
        </w:rPr>
        <w:t>PTEN</w:t>
      </w:r>
      <w:r w:rsidRPr="00CD116E">
        <w:rPr>
          <w:rFonts w:ascii="Arial" w:eastAsia="굴림" w:hAnsi="Arial" w:cs="Arial"/>
          <w:b/>
          <w:bCs/>
          <w:color w:val="000000"/>
          <w:kern w:val="36"/>
          <w:sz w:val="28"/>
          <w:szCs w:val="28"/>
        </w:rPr>
        <w:t xml:space="preserve"> transcription in lung cancer cells.</w:t>
      </w:r>
    </w:p>
    <w:p w:rsidR="00CD116E" w:rsidRPr="00CD116E" w:rsidRDefault="00547F08" w:rsidP="00CD116E">
      <w:pPr>
        <w:widowControl/>
        <w:shd w:val="clear" w:color="auto" w:fill="FFFFFF"/>
        <w:wordWrap/>
        <w:autoSpaceDE/>
        <w:autoSpaceDN/>
        <w:spacing w:after="0" w:line="240" w:lineRule="auto"/>
        <w:jc w:val="left"/>
        <w:rPr>
          <w:rFonts w:ascii="Arial" w:eastAsia="굴림" w:hAnsi="Arial" w:cs="Arial"/>
          <w:kern w:val="0"/>
          <w:szCs w:val="20"/>
        </w:rPr>
      </w:pPr>
      <w:hyperlink r:id="rId55" w:history="1">
        <w:r w:rsidR="00CD116E" w:rsidRPr="00CD116E">
          <w:rPr>
            <w:rFonts w:ascii="Arial" w:eastAsia="굴림" w:hAnsi="Arial" w:cs="Arial"/>
            <w:color w:val="2F4A8B"/>
            <w:kern w:val="0"/>
            <w:szCs w:val="20"/>
            <w:u w:val="single"/>
          </w:rPr>
          <w:t>Sacco JJ</w:t>
        </w:r>
      </w:hyperlink>
      <w:r w:rsidR="00CD116E" w:rsidRPr="00CD116E">
        <w:rPr>
          <w:rFonts w:ascii="Arial" w:eastAsia="굴림" w:hAnsi="Arial" w:cs="Arial"/>
          <w:kern w:val="0"/>
          <w:szCs w:val="20"/>
        </w:rPr>
        <w:t xml:space="preserve">, </w:t>
      </w:r>
      <w:hyperlink r:id="rId56" w:history="1">
        <w:r w:rsidR="00CD116E" w:rsidRPr="00CD116E">
          <w:rPr>
            <w:rFonts w:ascii="Arial" w:eastAsia="굴림" w:hAnsi="Arial" w:cs="Arial"/>
            <w:color w:val="2F4A8B"/>
            <w:kern w:val="0"/>
            <w:szCs w:val="20"/>
            <w:u w:val="single"/>
          </w:rPr>
          <w:t>Yau TY</w:t>
        </w:r>
      </w:hyperlink>
      <w:r w:rsidR="00CD116E" w:rsidRPr="00CD116E">
        <w:rPr>
          <w:rFonts w:ascii="Arial" w:eastAsia="굴림" w:hAnsi="Arial" w:cs="Arial"/>
          <w:kern w:val="0"/>
          <w:szCs w:val="20"/>
        </w:rPr>
        <w:t xml:space="preserve">, </w:t>
      </w:r>
      <w:hyperlink r:id="rId57" w:history="1">
        <w:r w:rsidR="00CD116E" w:rsidRPr="00CD116E">
          <w:rPr>
            <w:rFonts w:ascii="Arial" w:eastAsia="굴림" w:hAnsi="Arial" w:cs="Arial"/>
            <w:color w:val="2F4A8B"/>
            <w:kern w:val="0"/>
            <w:szCs w:val="20"/>
            <w:u w:val="single"/>
          </w:rPr>
          <w:t>Darling S</w:t>
        </w:r>
      </w:hyperlink>
      <w:r w:rsidR="00CD116E" w:rsidRPr="00CD116E">
        <w:rPr>
          <w:rFonts w:ascii="Arial" w:eastAsia="굴림" w:hAnsi="Arial" w:cs="Arial"/>
          <w:kern w:val="0"/>
          <w:szCs w:val="20"/>
        </w:rPr>
        <w:t xml:space="preserve">, </w:t>
      </w:r>
      <w:hyperlink r:id="rId58" w:history="1">
        <w:r w:rsidR="00CD116E" w:rsidRPr="00CD116E">
          <w:rPr>
            <w:rFonts w:ascii="Arial" w:eastAsia="굴림" w:hAnsi="Arial" w:cs="Arial"/>
            <w:color w:val="2F4A8B"/>
            <w:kern w:val="0"/>
            <w:szCs w:val="20"/>
            <w:u w:val="single"/>
          </w:rPr>
          <w:t>Patel V</w:t>
        </w:r>
      </w:hyperlink>
      <w:r w:rsidR="00CD116E" w:rsidRPr="00CD116E">
        <w:rPr>
          <w:rFonts w:ascii="Arial" w:eastAsia="굴림" w:hAnsi="Arial" w:cs="Arial"/>
          <w:kern w:val="0"/>
          <w:szCs w:val="20"/>
        </w:rPr>
        <w:t xml:space="preserve">, </w:t>
      </w:r>
      <w:hyperlink r:id="rId59" w:history="1">
        <w:r w:rsidR="00CD116E" w:rsidRPr="00CD116E">
          <w:rPr>
            <w:rFonts w:ascii="Arial" w:eastAsia="굴림" w:hAnsi="Arial" w:cs="Arial"/>
            <w:color w:val="2F4A8B"/>
            <w:kern w:val="0"/>
            <w:szCs w:val="20"/>
            <w:u w:val="single"/>
          </w:rPr>
          <w:t>Liu H</w:t>
        </w:r>
      </w:hyperlink>
      <w:r w:rsidR="00CD116E" w:rsidRPr="00CD116E">
        <w:rPr>
          <w:rFonts w:ascii="Arial" w:eastAsia="굴림" w:hAnsi="Arial" w:cs="Arial"/>
          <w:kern w:val="0"/>
          <w:szCs w:val="20"/>
        </w:rPr>
        <w:t xml:space="preserve">, </w:t>
      </w:r>
      <w:hyperlink r:id="rId60" w:history="1">
        <w:r w:rsidR="00CD116E" w:rsidRPr="00CD116E">
          <w:rPr>
            <w:rFonts w:ascii="Arial" w:eastAsia="굴림" w:hAnsi="Arial" w:cs="Arial"/>
            <w:color w:val="2F4A8B"/>
            <w:kern w:val="0"/>
            <w:szCs w:val="20"/>
            <w:u w:val="single"/>
          </w:rPr>
          <w:t>Urbé S</w:t>
        </w:r>
      </w:hyperlink>
      <w:r w:rsidR="00CD116E" w:rsidRPr="00CD116E">
        <w:rPr>
          <w:rFonts w:ascii="Arial" w:eastAsia="굴림" w:hAnsi="Arial" w:cs="Arial"/>
          <w:kern w:val="0"/>
          <w:szCs w:val="20"/>
        </w:rPr>
        <w:t xml:space="preserve">, </w:t>
      </w:r>
      <w:hyperlink r:id="rId61" w:history="1">
        <w:r w:rsidR="00CD116E" w:rsidRPr="00CD116E">
          <w:rPr>
            <w:rFonts w:ascii="Arial" w:eastAsia="굴림" w:hAnsi="Arial" w:cs="Arial"/>
            <w:color w:val="2F4A8B"/>
            <w:kern w:val="0"/>
            <w:szCs w:val="20"/>
            <w:u w:val="single"/>
          </w:rPr>
          <w:t>Clague MJ</w:t>
        </w:r>
      </w:hyperlink>
      <w:r w:rsidR="00CD116E" w:rsidRPr="00CD116E">
        <w:rPr>
          <w:rFonts w:ascii="Arial" w:eastAsia="굴림" w:hAnsi="Arial" w:cs="Arial"/>
          <w:kern w:val="0"/>
          <w:szCs w:val="20"/>
        </w:rPr>
        <w:t xml:space="preserve">, </w:t>
      </w:r>
      <w:hyperlink r:id="rId62" w:history="1">
        <w:r w:rsidR="00CD116E" w:rsidRPr="00CD116E">
          <w:rPr>
            <w:rFonts w:ascii="Arial" w:eastAsia="굴림" w:hAnsi="Arial" w:cs="Arial"/>
            <w:color w:val="2F4A8B"/>
            <w:kern w:val="0"/>
            <w:szCs w:val="20"/>
            <w:u w:val="single"/>
          </w:rPr>
          <w:t>Coulson JM</w:t>
        </w:r>
      </w:hyperlink>
      <w:r w:rsidR="00CD116E" w:rsidRPr="00CD116E">
        <w:rPr>
          <w:rFonts w:ascii="Arial" w:eastAsia="굴림" w:hAnsi="Arial" w:cs="Arial"/>
          <w:kern w:val="0"/>
          <w:szCs w:val="20"/>
        </w:rPr>
        <w:t>.</w:t>
      </w:r>
    </w:p>
    <w:p w:rsidR="00CD116E" w:rsidRPr="00CD116E" w:rsidRDefault="00547F08" w:rsidP="00CD116E">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hyperlink r:id="rId63" w:tooltip="Open/close author information list" w:history="1">
        <w:r w:rsidR="00CD116E" w:rsidRPr="00CD116E">
          <w:rPr>
            <w:rFonts w:ascii="Arial" w:eastAsia="굴림" w:hAnsi="Arial" w:cs="Arial"/>
            <w:b/>
            <w:bCs/>
            <w:color w:val="2F4A8B"/>
            <w:kern w:val="0"/>
            <w:sz w:val="22"/>
            <w:u w:val="single"/>
          </w:rPr>
          <w:t xml:space="preserve">Author information </w:t>
        </w:r>
      </w:hyperlink>
    </w:p>
    <w:p w:rsidR="00CD116E" w:rsidRPr="00CD116E" w:rsidRDefault="00CD116E" w:rsidP="00CD116E">
      <w:pPr>
        <w:widowControl/>
        <w:numPr>
          <w:ilvl w:val="0"/>
          <w:numId w:val="37"/>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CD116E">
        <w:rPr>
          <w:rFonts w:ascii="Arial" w:eastAsia="굴림" w:hAnsi="Arial" w:cs="Arial"/>
          <w:kern w:val="0"/>
          <w:szCs w:val="20"/>
        </w:rPr>
        <w:t>Cellular and Molecular Physiology, Institute of Translational Medicine, University of Liverpool, Liverpool, UK.</w:t>
      </w:r>
    </w:p>
    <w:p w:rsidR="00CD116E" w:rsidRPr="00CD116E" w:rsidRDefault="00CD116E" w:rsidP="00CD116E">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CD116E">
        <w:rPr>
          <w:rFonts w:ascii="Arial" w:eastAsia="굴림" w:hAnsi="Arial" w:cs="Arial"/>
          <w:b/>
          <w:bCs/>
          <w:color w:val="724128"/>
          <w:kern w:val="0"/>
          <w:sz w:val="22"/>
        </w:rPr>
        <w:t>Abstract</w:t>
      </w:r>
    </w:p>
    <w:p w:rsidR="00CD116E" w:rsidRPr="00CD116E" w:rsidRDefault="00CD116E" w:rsidP="00CD116E">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CD116E">
        <w:rPr>
          <w:rFonts w:ascii="Arial" w:eastAsia="굴림" w:hAnsi="Arial" w:cs="Arial"/>
          <w:kern w:val="0"/>
          <w:szCs w:val="20"/>
        </w:rPr>
        <w:t xml:space="preserve">The phosphatidylinositol-3-kinase (PI3K) pathway is commonly </w:t>
      </w:r>
      <w:proofErr w:type="spellStart"/>
      <w:r w:rsidRPr="00CD116E">
        <w:rPr>
          <w:rFonts w:ascii="Arial" w:eastAsia="굴림" w:hAnsi="Arial" w:cs="Arial"/>
          <w:kern w:val="0"/>
          <w:szCs w:val="20"/>
        </w:rPr>
        <w:t>hyperactivated</w:t>
      </w:r>
      <w:proofErr w:type="spellEnd"/>
      <w:r w:rsidRPr="00CD116E">
        <w:rPr>
          <w:rFonts w:ascii="Arial" w:eastAsia="굴림" w:hAnsi="Arial" w:cs="Arial"/>
          <w:kern w:val="0"/>
          <w:szCs w:val="20"/>
        </w:rPr>
        <w:t xml:space="preserve"> in cancer. One mechanism by which this occurs is by silencing of the phosphatase and </w:t>
      </w:r>
      <w:proofErr w:type="spellStart"/>
      <w:r w:rsidRPr="00CD116E">
        <w:rPr>
          <w:rFonts w:ascii="Arial" w:eastAsia="굴림" w:hAnsi="Arial" w:cs="Arial"/>
          <w:kern w:val="0"/>
          <w:szCs w:val="20"/>
        </w:rPr>
        <w:t>tensin</w:t>
      </w:r>
      <w:proofErr w:type="spellEnd"/>
      <w:r w:rsidRPr="00CD116E">
        <w:rPr>
          <w:rFonts w:ascii="Arial" w:eastAsia="굴림" w:hAnsi="Arial" w:cs="Arial"/>
          <w:kern w:val="0"/>
          <w:szCs w:val="20"/>
        </w:rPr>
        <w:t xml:space="preserve"> homolog (</w:t>
      </w:r>
      <w:r w:rsidRPr="00CD116E">
        <w:rPr>
          <w:rFonts w:ascii="Arial" w:eastAsia="굴림" w:hAnsi="Arial" w:cs="Arial"/>
          <w:kern w:val="0"/>
          <w:szCs w:val="20"/>
          <w:shd w:val="clear" w:color="auto" w:fill="F2F5F8"/>
        </w:rPr>
        <w:t>PTEN</w:t>
      </w:r>
      <w:r w:rsidRPr="00CD116E">
        <w:rPr>
          <w:rFonts w:ascii="Arial" w:eastAsia="굴림" w:hAnsi="Arial" w:cs="Arial"/>
          <w:kern w:val="0"/>
          <w:szCs w:val="20"/>
        </w:rPr>
        <w:t xml:space="preserve">), a tumor suppressor and major antagonist of the pathway, through genetic, epigenetic or posttranscriptional mechanisms. Here, we used an unbiased </w:t>
      </w:r>
      <w:proofErr w:type="spellStart"/>
      <w:r w:rsidRPr="00CD116E">
        <w:rPr>
          <w:rFonts w:ascii="Arial" w:eastAsia="굴림" w:hAnsi="Arial" w:cs="Arial"/>
          <w:kern w:val="0"/>
          <w:szCs w:val="20"/>
        </w:rPr>
        <w:t>siRNA</w:t>
      </w:r>
      <w:proofErr w:type="spellEnd"/>
      <w:r w:rsidRPr="00CD116E">
        <w:rPr>
          <w:rFonts w:ascii="Arial" w:eastAsia="굴림" w:hAnsi="Arial" w:cs="Arial"/>
          <w:kern w:val="0"/>
          <w:szCs w:val="20"/>
        </w:rPr>
        <w:t xml:space="preserve"> screen in non-small-cell lung cancer cells to identify </w:t>
      </w:r>
      <w:proofErr w:type="spellStart"/>
      <w:r w:rsidRPr="00CD116E">
        <w:rPr>
          <w:rFonts w:ascii="Arial" w:eastAsia="굴림" w:hAnsi="Arial" w:cs="Arial"/>
          <w:kern w:val="0"/>
          <w:szCs w:val="20"/>
        </w:rPr>
        <w:t>deubiquitylases</w:t>
      </w:r>
      <w:proofErr w:type="spellEnd"/>
      <w:r w:rsidRPr="00CD116E">
        <w:rPr>
          <w:rFonts w:ascii="Arial" w:eastAsia="굴림" w:hAnsi="Arial" w:cs="Arial"/>
          <w:kern w:val="0"/>
          <w:szCs w:val="20"/>
        </w:rPr>
        <w:t xml:space="preserve"> (DUBs) that have an impact on PI3K signaling by regulating the abundance of </w:t>
      </w:r>
      <w:r w:rsidRPr="00CD116E">
        <w:rPr>
          <w:rFonts w:ascii="Arial" w:eastAsia="굴림" w:hAnsi="Arial" w:cs="Arial"/>
          <w:kern w:val="0"/>
          <w:szCs w:val="20"/>
          <w:shd w:val="clear" w:color="auto" w:fill="F2F5F8"/>
        </w:rPr>
        <w:t>PTEN</w:t>
      </w:r>
      <w:r w:rsidRPr="00CD116E">
        <w:rPr>
          <w:rFonts w:ascii="Arial" w:eastAsia="굴림" w:hAnsi="Arial" w:cs="Arial"/>
          <w:kern w:val="0"/>
          <w:szCs w:val="20"/>
        </w:rPr>
        <w:t xml:space="preserve">. We found that </w:t>
      </w:r>
      <w:r w:rsidRPr="00CD116E">
        <w:rPr>
          <w:rFonts w:ascii="Arial" w:eastAsia="굴림" w:hAnsi="Arial" w:cs="Arial"/>
          <w:kern w:val="0"/>
          <w:szCs w:val="20"/>
          <w:shd w:val="clear" w:color="auto" w:fill="F2F5F8"/>
        </w:rPr>
        <w:t>PTEN</w:t>
      </w:r>
      <w:r w:rsidRPr="00CD116E">
        <w:rPr>
          <w:rFonts w:ascii="Arial" w:eastAsia="굴림" w:hAnsi="Arial" w:cs="Arial"/>
          <w:kern w:val="0"/>
          <w:szCs w:val="20"/>
        </w:rPr>
        <w:t xml:space="preserve"> expression was induced by depleting any of three members of the </w:t>
      </w:r>
      <w:proofErr w:type="spellStart"/>
      <w:r w:rsidRPr="00CD116E">
        <w:rPr>
          <w:rFonts w:ascii="Arial" w:eastAsia="굴림" w:hAnsi="Arial" w:cs="Arial"/>
          <w:kern w:val="0"/>
          <w:szCs w:val="20"/>
        </w:rPr>
        <w:t>Josephin</w:t>
      </w:r>
      <w:proofErr w:type="spellEnd"/>
      <w:r w:rsidRPr="00CD116E">
        <w:rPr>
          <w:rFonts w:ascii="Arial" w:eastAsia="굴림" w:hAnsi="Arial" w:cs="Arial"/>
          <w:kern w:val="0"/>
          <w:szCs w:val="20"/>
        </w:rPr>
        <w:t xml:space="preserve"> family DUBs: </w:t>
      </w:r>
      <w:proofErr w:type="spellStart"/>
      <w:r w:rsidRPr="00CD116E">
        <w:rPr>
          <w:rFonts w:ascii="Arial" w:eastAsia="굴림" w:hAnsi="Arial" w:cs="Arial"/>
          <w:kern w:val="0"/>
          <w:szCs w:val="20"/>
        </w:rPr>
        <w:t>ataxin</w:t>
      </w:r>
      <w:proofErr w:type="spellEnd"/>
      <w:r w:rsidRPr="00CD116E">
        <w:rPr>
          <w:rFonts w:ascii="Arial" w:eastAsia="굴림" w:hAnsi="Arial" w:cs="Arial"/>
          <w:kern w:val="0"/>
          <w:szCs w:val="20"/>
        </w:rPr>
        <w:t xml:space="preserve"> 3 (ATXN3), </w:t>
      </w:r>
      <w:proofErr w:type="spellStart"/>
      <w:r w:rsidRPr="00CD116E">
        <w:rPr>
          <w:rFonts w:ascii="Arial" w:eastAsia="굴림" w:hAnsi="Arial" w:cs="Arial"/>
          <w:kern w:val="0"/>
          <w:szCs w:val="20"/>
        </w:rPr>
        <w:t>ataxin</w:t>
      </w:r>
      <w:proofErr w:type="spellEnd"/>
      <w:r w:rsidRPr="00CD116E">
        <w:rPr>
          <w:rFonts w:ascii="Arial" w:eastAsia="굴림" w:hAnsi="Arial" w:cs="Arial"/>
          <w:kern w:val="0"/>
          <w:szCs w:val="20"/>
        </w:rPr>
        <w:t xml:space="preserve"> 3-like (ATXN3L) and </w:t>
      </w:r>
      <w:proofErr w:type="spellStart"/>
      <w:r w:rsidRPr="00CD116E">
        <w:rPr>
          <w:rFonts w:ascii="Arial" w:eastAsia="굴림" w:hAnsi="Arial" w:cs="Arial"/>
          <w:kern w:val="0"/>
          <w:szCs w:val="20"/>
        </w:rPr>
        <w:t>Josephin</w:t>
      </w:r>
      <w:proofErr w:type="spellEnd"/>
      <w:r w:rsidRPr="00CD116E">
        <w:rPr>
          <w:rFonts w:ascii="Arial" w:eastAsia="굴림" w:hAnsi="Arial" w:cs="Arial"/>
          <w:kern w:val="0"/>
          <w:szCs w:val="20"/>
        </w:rPr>
        <w:t xml:space="preserve"> domain containing 1 (JOSD1). However, this effect is not mediated through altered </w:t>
      </w:r>
      <w:r w:rsidRPr="00CD116E">
        <w:rPr>
          <w:rFonts w:ascii="Arial" w:eastAsia="굴림" w:hAnsi="Arial" w:cs="Arial"/>
          <w:kern w:val="0"/>
          <w:szCs w:val="20"/>
          <w:shd w:val="clear" w:color="auto" w:fill="F2F5F8"/>
        </w:rPr>
        <w:t>PTEN</w:t>
      </w:r>
      <w:r w:rsidRPr="00CD116E">
        <w:rPr>
          <w:rFonts w:ascii="Arial" w:eastAsia="굴림" w:hAnsi="Arial" w:cs="Arial"/>
          <w:kern w:val="0"/>
          <w:szCs w:val="20"/>
        </w:rPr>
        <w:t xml:space="preserve"> protein stability. Instead, depletion of each DUB increases expression of both the </w:t>
      </w:r>
      <w:r w:rsidRPr="00CD116E">
        <w:rPr>
          <w:rFonts w:ascii="Arial" w:eastAsia="굴림" w:hAnsi="Arial" w:cs="Arial"/>
          <w:kern w:val="0"/>
          <w:szCs w:val="20"/>
          <w:shd w:val="clear" w:color="auto" w:fill="F2F5F8"/>
        </w:rPr>
        <w:t>PTEN</w:t>
      </w:r>
      <w:r w:rsidRPr="00CD116E">
        <w:rPr>
          <w:rFonts w:ascii="Arial" w:eastAsia="굴림" w:hAnsi="Arial" w:cs="Arial"/>
          <w:kern w:val="0"/>
          <w:szCs w:val="20"/>
        </w:rPr>
        <w:t xml:space="preserve"> transcript and its competing endogenous RNA, PTENP1. In ATXN3-depleted cells, under conditions of transcriptional inhibition, </w:t>
      </w:r>
      <w:r w:rsidRPr="00CD116E">
        <w:rPr>
          <w:rFonts w:ascii="Arial" w:eastAsia="굴림" w:hAnsi="Arial" w:cs="Arial"/>
          <w:kern w:val="0"/>
          <w:szCs w:val="20"/>
          <w:shd w:val="clear" w:color="auto" w:fill="F2F5F8"/>
        </w:rPr>
        <w:t>PTEN</w:t>
      </w:r>
      <w:r w:rsidRPr="00CD116E">
        <w:rPr>
          <w:rFonts w:ascii="Arial" w:eastAsia="굴림" w:hAnsi="Arial" w:cs="Arial"/>
          <w:kern w:val="0"/>
          <w:szCs w:val="20"/>
        </w:rPr>
        <w:t xml:space="preserve"> and PTENP1 mRNAs rapidly decay, suggesting that ATXN3 acts primarily by repressing their transcription. Importantly, the </w:t>
      </w:r>
      <w:r w:rsidRPr="00CD116E">
        <w:rPr>
          <w:rFonts w:ascii="Arial" w:eastAsia="굴림" w:hAnsi="Arial" w:cs="Arial"/>
          <w:kern w:val="0"/>
          <w:szCs w:val="20"/>
          <w:shd w:val="clear" w:color="auto" w:fill="F2F5F8"/>
        </w:rPr>
        <w:t>PTEN</w:t>
      </w:r>
      <w:r w:rsidRPr="00CD116E">
        <w:rPr>
          <w:rFonts w:ascii="Arial" w:eastAsia="굴림" w:hAnsi="Arial" w:cs="Arial"/>
          <w:kern w:val="0"/>
          <w:szCs w:val="20"/>
        </w:rPr>
        <w:t xml:space="preserve"> induction observed in response to ATXN3 </w:t>
      </w:r>
      <w:proofErr w:type="spellStart"/>
      <w:r w:rsidRPr="00CD116E">
        <w:rPr>
          <w:rFonts w:ascii="Arial" w:eastAsia="굴림" w:hAnsi="Arial" w:cs="Arial"/>
          <w:kern w:val="0"/>
          <w:szCs w:val="20"/>
        </w:rPr>
        <w:t>siRNA</w:t>
      </w:r>
      <w:proofErr w:type="spellEnd"/>
      <w:r w:rsidRPr="00CD116E">
        <w:rPr>
          <w:rFonts w:ascii="Arial" w:eastAsia="굴림" w:hAnsi="Arial" w:cs="Arial"/>
          <w:kern w:val="0"/>
          <w:szCs w:val="20"/>
        </w:rPr>
        <w:t xml:space="preserve"> is sufficient to </w:t>
      </w:r>
      <w:proofErr w:type="spellStart"/>
      <w:r w:rsidRPr="00CD116E">
        <w:rPr>
          <w:rFonts w:ascii="Arial" w:eastAsia="굴림" w:hAnsi="Arial" w:cs="Arial"/>
          <w:kern w:val="0"/>
          <w:szCs w:val="20"/>
        </w:rPr>
        <w:t>downregulate</w:t>
      </w:r>
      <w:proofErr w:type="spellEnd"/>
      <w:r w:rsidRPr="00CD116E">
        <w:rPr>
          <w:rFonts w:ascii="Arial" w:eastAsia="굴림" w:hAnsi="Arial" w:cs="Arial"/>
          <w:kern w:val="0"/>
          <w:szCs w:val="20"/>
        </w:rPr>
        <w:t xml:space="preserve"> </w:t>
      </w:r>
      <w:proofErr w:type="spellStart"/>
      <w:r w:rsidRPr="00CD116E">
        <w:rPr>
          <w:rFonts w:ascii="Arial" w:eastAsia="굴림" w:hAnsi="Arial" w:cs="Arial"/>
          <w:kern w:val="0"/>
          <w:szCs w:val="20"/>
        </w:rPr>
        <w:t>Akt</w:t>
      </w:r>
      <w:proofErr w:type="spellEnd"/>
      <w:r w:rsidRPr="00CD116E">
        <w:rPr>
          <w:rFonts w:ascii="Arial" w:eastAsia="굴림" w:hAnsi="Arial" w:cs="Arial"/>
          <w:kern w:val="0"/>
          <w:szCs w:val="20"/>
        </w:rPr>
        <w:t xml:space="preserve"> phosphorylation and hence PI3K signaling. Histone </w:t>
      </w:r>
      <w:proofErr w:type="spellStart"/>
      <w:r w:rsidRPr="00CD116E">
        <w:rPr>
          <w:rFonts w:ascii="Arial" w:eastAsia="굴림" w:hAnsi="Arial" w:cs="Arial"/>
          <w:kern w:val="0"/>
          <w:szCs w:val="20"/>
        </w:rPr>
        <w:t>deacetylase</w:t>
      </w:r>
      <w:proofErr w:type="spellEnd"/>
      <w:r w:rsidRPr="00CD116E">
        <w:rPr>
          <w:rFonts w:ascii="Arial" w:eastAsia="굴림" w:hAnsi="Arial" w:cs="Arial"/>
          <w:kern w:val="0"/>
          <w:szCs w:val="20"/>
        </w:rPr>
        <w:t xml:space="preserve"> inhibitors (</w:t>
      </w:r>
      <w:proofErr w:type="spellStart"/>
      <w:r w:rsidRPr="00CD116E">
        <w:rPr>
          <w:rFonts w:ascii="Arial" w:eastAsia="굴림" w:hAnsi="Arial" w:cs="Arial"/>
          <w:kern w:val="0"/>
          <w:szCs w:val="20"/>
        </w:rPr>
        <w:t>HDACi</w:t>
      </w:r>
      <w:proofErr w:type="spellEnd"/>
      <w:r w:rsidRPr="00CD116E">
        <w:rPr>
          <w:rFonts w:ascii="Arial" w:eastAsia="굴림" w:hAnsi="Arial" w:cs="Arial"/>
          <w:kern w:val="0"/>
          <w:szCs w:val="20"/>
        </w:rPr>
        <w:t xml:space="preserve">) have been suggested as potential mediators of </w:t>
      </w:r>
      <w:r w:rsidRPr="00CD116E">
        <w:rPr>
          <w:rFonts w:ascii="Arial" w:eastAsia="굴림" w:hAnsi="Arial" w:cs="Arial"/>
          <w:kern w:val="0"/>
          <w:szCs w:val="20"/>
          <w:shd w:val="clear" w:color="auto" w:fill="F2F5F8"/>
        </w:rPr>
        <w:t>PTEN</w:t>
      </w:r>
      <w:r w:rsidRPr="00CD116E">
        <w:rPr>
          <w:rFonts w:ascii="Arial" w:eastAsia="굴림" w:hAnsi="Arial" w:cs="Arial"/>
          <w:kern w:val="0"/>
          <w:szCs w:val="20"/>
        </w:rPr>
        <w:t xml:space="preserve"> transcriptional reactivation in </w:t>
      </w:r>
      <w:r w:rsidRPr="00CD116E">
        <w:rPr>
          <w:rFonts w:ascii="Arial" w:eastAsia="굴림" w:hAnsi="Arial" w:cs="Arial"/>
          <w:kern w:val="0"/>
          <w:szCs w:val="20"/>
        </w:rPr>
        <w:lastRenderedPageBreak/>
        <w:t xml:space="preserve">non-small-cell lung cancer. Although </w:t>
      </w:r>
      <w:r w:rsidRPr="00CD116E">
        <w:rPr>
          <w:rFonts w:ascii="Arial" w:eastAsia="굴림" w:hAnsi="Arial" w:cs="Arial"/>
          <w:kern w:val="0"/>
          <w:szCs w:val="20"/>
          <w:shd w:val="clear" w:color="auto" w:fill="F2F5F8"/>
        </w:rPr>
        <w:t>PTEN</w:t>
      </w:r>
      <w:r w:rsidRPr="00CD116E">
        <w:rPr>
          <w:rFonts w:ascii="Arial" w:eastAsia="굴림" w:hAnsi="Arial" w:cs="Arial"/>
          <w:kern w:val="0"/>
          <w:szCs w:val="20"/>
        </w:rPr>
        <w:t xml:space="preserve"> exhibits a very limited response to the broad-spectrum </w:t>
      </w:r>
      <w:proofErr w:type="spellStart"/>
      <w:r w:rsidRPr="00CD116E">
        <w:rPr>
          <w:rFonts w:ascii="Arial" w:eastAsia="굴림" w:hAnsi="Arial" w:cs="Arial"/>
          <w:kern w:val="0"/>
          <w:szCs w:val="20"/>
        </w:rPr>
        <w:t>HDACi</w:t>
      </w:r>
      <w:proofErr w:type="spellEnd"/>
      <w:r w:rsidRPr="00CD116E">
        <w:rPr>
          <w:rFonts w:ascii="Arial" w:eastAsia="굴림" w:hAnsi="Arial" w:cs="Arial"/>
          <w:kern w:val="0"/>
          <w:szCs w:val="20"/>
        </w:rPr>
        <w:t xml:space="preserve"> </w:t>
      </w:r>
      <w:proofErr w:type="spellStart"/>
      <w:r w:rsidRPr="00CD116E">
        <w:rPr>
          <w:rFonts w:ascii="Arial" w:eastAsia="굴림" w:hAnsi="Arial" w:cs="Arial"/>
          <w:kern w:val="0"/>
          <w:szCs w:val="20"/>
        </w:rPr>
        <w:t>Vorinostat</w:t>
      </w:r>
      <w:proofErr w:type="spellEnd"/>
      <w:r w:rsidRPr="00CD116E">
        <w:rPr>
          <w:rFonts w:ascii="Arial" w:eastAsia="굴림" w:hAnsi="Arial" w:cs="Arial"/>
          <w:kern w:val="0"/>
          <w:szCs w:val="20"/>
        </w:rPr>
        <w:t xml:space="preserve"> (SAHA) in A549 cells, we find that combination with ATXN3 depletion enhances </w:t>
      </w:r>
      <w:r w:rsidRPr="00CD116E">
        <w:rPr>
          <w:rFonts w:ascii="Arial" w:eastAsia="굴림" w:hAnsi="Arial" w:cs="Arial"/>
          <w:kern w:val="0"/>
          <w:szCs w:val="20"/>
          <w:shd w:val="clear" w:color="auto" w:fill="F2F5F8"/>
        </w:rPr>
        <w:t>PTEN</w:t>
      </w:r>
      <w:r w:rsidRPr="00CD116E">
        <w:rPr>
          <w:rFonts w:ascii="Arial" w:eastAsia="굴림" w:hAnsi="Arial" w:cs="Arial"/>
          <w:kern w:val="0"/>
          <w:szCs w:val="20"/>
        </w:rPr>
        <w:t xml:space="preserve"> induction in an additive manner. Similarly, these interventions additively decrease cell viability. Thus, ATXN3 provides an autonomous, complementary therapeutic target in cancers with epigenetic </w:t>
      </w:r>
      <w:proofErr w:type="spellStart"/>
      <w:r w:rsidRPr="00CD116E">
        <w:rPr>
          <w:rFonts w:ascii="Arial" w:eastAsia="굴림" w:hAnsi="Arial" w:cs="Arial"/>
          <w:kern w:val="0"/>
          <w:szCs w:val="20"/>
        </w:rPr>
        <w:t>downregulation</w:t>
      </w:r>
      <w:proofErr w:type="spellEnd"/>
      <w:r w:rsidRPr="00CD116E">
        <w:rPr>
          <w:rFonts w:ascii="Arial" w:eastAsia="굴림" w:hAnsi="Arial" w:cs="Arial"/>
          <w:kern w:val="0"/>
          <w:szCs w:val="20"/>
        </w:rPr>
        <w:t xml:space="preserve"> of </w:t>
      </w:r>
      <w:proofErr w:type="spellStart"/>
      <w:r w:rsidRPr="00CD116E">
        <w:rPr>
          <w:rFonts w:ascii="Arial" w:eastAsia="굴림" w:hAnsi="Arial" w:cs="Arial"/>
          <w:kern w:val="0"/>
          <w:szCs w:val="20"/>
          <w:shd w:val="clear" w:color="auto" w:fill="F2F5F8"/>
        </w:rPr>
        <w:t>PTEN</w:t>
      </w:r>
      <w:r w:rsidRPr="00CD116E">
        <w:rPr>
          <w:rFonts w:ascii="Arial" w:eastAsia="굴림" w:hAnsi="Arial" w:cs="Arial"/>
          <w:kern w:val="0"/>
          <w:szCs w:val="20"/>
        </w:rPr>
        <w:t>.Oncogene</w:t>
      </w:r>
      <w:proofErr w:type="spellEnd"/>
      <w:r w:rsidRPr="00CD116E">
        <w:rPr>
          <w:rFonts w:ascii="Arial" w:eastAsia="굴림" w:hAnsi="Arial" w:cs="Arial"/>
          <w:kern w:val="0"/>
          <w:szCs w:val="20"/>
        </w:rPr>
        <w:t xml:space="preserve"> advance online publication, 2 December 2013; doi:10.1038/onc.2013.512.</w:t>
      </w:r>
    </w:p>
    <w:p w:rsidR="00CD116E" w:rsidRDefault="00547F08" w:rsidP="00CD116E">
      <w:pPr>
        <w:shd w:val="clear" w:color="auto" w:fill="FFFFFF"/>
        <w:rPr>
          <w:rFonts w:ascii="Arial" w:hAnsi="Arial" w:cs="Arial"/>
          <w:szCs w:val="20"/>
        </w:rPr>
      </w:pPr>
      <w:hyperlink r:id="rId64" w:tooltip="The Journal of clinical investigation." w:history="1">
        <w:r w:rsidR="00CD116E">
          <w:rPr>
            <w:rFonts w:ascii="Arial" w:hAnsi="Arial" w:cs="Arial"/>
            <w:color w:val="2F4A8B"/>
            <w:szCs w:val="20"/>
            <w:u w:val="single"/>
          </w:rPr>
          <w:t>J Clin Invest.</w:t>
        </w:r>
      </w:hyperlink>
      <w:r w:rsidR="00CD116E">
        <w:rPr>
          <w:rFonts w:ascii="Arial" w:hAnsi="Arial" w:cs="Arial"/>
          <w:szCs w:val="20"/>
        </w:rPr>
        <w:t xml:space="preserve"> 2013 Dec 2</w:t>
      </w:r>
      <w:proofErr w:type="gramStart"/>
      <w:r w:rsidR="00CD116E">
        <w:rPr>
          <w:rFonts w:ascii="Arial" w:hAnsi="Arial" w:cs="Arial"/>
          <w:szCs w:val="20"/>
        </w:rPr>
        <w:t>;123</w:t>
      </w:r>
      <w:proofErr w:type="gramEnd"/>
      <w:r w:rsidR="00CD116E">
        <w:rPr>
          <w:rFonts w:ascii="Arial" w:hAnsi="Arial" w:cs="Arial"/>
          <w:szCs w:val="20"/>
        </w:rPr>
        <w:t xml:space="preserve">(12):5401-9. </w:t>
      </w:r>
      <w:proofErr w:type="spellStart"/>
      <w:proofErr w:type="gramStart"/>
      <w:r w:rsidR="00CD116E">
        <w:rPr>
          <w:rFonts w:ascii="Arial" w:hAnsi="Arial" w:cs="Arial"/>
          <w:szCs w:val="20"/>
        </w:rPr>
        <w:t>doi</w:t>
      </w:r>
      <w:proofErr w:type="spellEnd"/>
      <w:proofErr w:type="gramEnd"/>
      <w:r w:rsidR="00CD116E">
        <w:rPr>
          <w:rFonts w:ascii="Arial" w:hAnsi="Arial" w:cs="Arial"/>
          <w:szCs w:val="20"/>
        </w:rPr>
        <w:t xml:space="preserve">: 10.1172/JCI70437. </w:t>
      </w:r>
      <w:proofErr w:type="spellStart"/>
      <w:r w:rsidR="00CD116E">
        <w:rPr>
          <w:rFonts w:ascii="Arial" w:hAnsi="Arial" w:cs="Arial"/>
          <w:szCs w:val="20"/>
        </w:rPr>
        <w:t>Epub</w:t>
      </w:r>
      <w:proofErr w:type="spellEnd"/>
      <w:r w:rsidR="00CD116E">
        <w:rPr>
          <w:rFonts w:ascii="Arial" w:hAnsi="Arial" w:cs="Arial"/>
          <w:szCs w:val="20"/>
        </w:rPr>
        <w:t xml:space="preserve"> 2013 Nov 25.</w:t>
      </w:r>
    </w:p>
    <w:p w:rsidR="00CD116E" w:rsidRDefault="00CD116E" w:rsidP="00CD116E">
      <w:pPr>
        <w:pStyle w:val="1"/>
        <w:shd w:val="clear" w:color="auto" w:fill="FFFFFF"/>
        <w:rPr>
          <w:rFonts w:ascii="Arial" w:hAnsi="Arial" w:cs="Arial"/>
          <w:sz w:val="28"/>
          <w:szCs w:val="28"/>
        </w:rPr>
      </w:pPr>
      <w:r>
        <w:rPr>
          <w:rFonts w:ascii="Arial" w:hAnsi="Arial" w:cs="Arial"/>
          <w:sz w:val="28"/>
          <w:szCs w:val="28"/>
        </w:rPr>
        <w:t xml:space="preserve">AKT activation promotes </w:t>
      </w:r>
      <w:r>
        <w:rPr>
          <w:rStyle w:val="highlight1"/>
          <w:rFonts w:ascii="Arial" w:hAnsi="Arial" w:cs="Arial"/>
          <w:sz w:val="28"/>
          <w:szCs w:val="28"/>
        </w:rPr>
        <w:t>PTEN</w:t>
      </w:r>
      <w:r>
        <w:rPr>
          <w:rFonts w:ascii="Arial" w:hAnsi="Arial" w:cs="Arial"/>
          <w:sz w:val="28"/>
          <w:szCs w:val="28"/>
        </w:rPr>
        <w:t xml:space="preserve"> </w:t>
      </w:r>
      <w:proofErr w:type="spellStart"/>
      <w:r>
        <w:rPr>
          <w:rFonts w:ascii="Arial" w:hAnsi="Arial" w:cs="Arial"/>
          <w:sz w:val="28"/>
          <w:szCs w:val="28"/>
        </w:rPr>
        <w:t>hamartoma</w:t>
      </w:r>
      <w:proofErr w:type="spellEnd"/>
      <w:r>
        <w:rPr>
          <w:rFonts w:ascii="Arial" w:hAnsi="Arial" w:cs="Arial"/>
          <w:sz w:val="28"/>
          <w:szCs w:val="28"/>
        </w:rPr>
        <w:t xml:space="preserve"> tumor syndrome-associated cataract development.</w:t>
      </w:r>
    </w:p>
    <w:p w:rsidR="00CD116E" w:rsidRDefault="00547F08" w:rsidP="00CD116E">
      <w:pPr>
        <w:shd w:val="clear" w:color="auto" w:fill="FFFFFF"/>
        <w:rPr>
          <w:rFonts w:ascii="Arial" w:hAnsi="Arial" w:cs="Arial"/>
          <w:szCs w:val="20"/>
        </w:rPr>
      </w:pPr>
      <w:hyperlink r:id="rId65" w:history="1">
        <w:r w:rsidR="00CD116E">
          <w:rPr>
            <w:rFonts w:ascii="Arial" w:hAnsi="Arial" w:cs="Arial"/>
            <w:color w:val="2F4A8B"/>
            <w:szCs w:val="20"/>
            <w:u w:val="single"/>
          </w:rPr>
          <w:t>Sellitto C</w:t>
        </w:r>
      </w:hyperlink>
      <w:r w:rsidR="00CD116E">
        <w:rPr>
          <w:rFonts w:ascii="Arial" w:hAnsi="Arial" w:cs="Arial"/>
          <w:szCs w:val="20"/>
        </w:rPr>
        <w:t xml:space="preserve">, </w:t>
      </w:r>
      <w:hyperlink r:id="rId66" w:history="1">
        <w:r w:rsidR="00CD116E">
          <w:rPr>
            <w:rFonts w:ascii="Arial" w:hAnsi="Arial" w:cs="Arial"/>
            <w:color w:val="2F4A8B"/>
            <w:szCs w:val="20"/>
            <w:u w:val="single"/>
          </w:rPr>
          <w:t>Li L</w:t>
        </w:r>
      </w:hyperlink>
      <w:r w:rsidR="00CD116E">
        <w:rPr>
          <w:rFonts w:ascii="Arial" w:hAnsi="Arial" w:cs="Arial"/>
          <w:szCs w:val="20"/>
        </w:rPr>
        <w:t xml:space="preserve">, </w:t>
      </w:r>
      <w:hyperlink r:id="rId67" w:history="1">
        <w:r w:rsidR="00CD116E">
          <w:rPr>
            <w:rFonts w:ascii="Arial" w:hAnsi="Arial" w:cs="Arial"/>
            <w:color w:val="2F4A8B"/>
            <w:szCs w:val="20"/>
            <w:u w:val="single"/>
          </w:rPr>
          <w:t>Gao J</w:t>
        </w:r>
      </w:hyperlink>
      <w:r w:rsidR="00CD116E">
        <w:rPr>
          <w:rFonts w:ascii="Arial" w:hAnsi="Arial" w:cs="Arial"/>
          <w:szCs w:val="20"/>
        </w:rPr>
        <w:t xml:space="preserve">, </w:t>
      </w:r>
      <w:hyperlink r:id="rId68" w:history="1">
        <w:r w:rsidR="00CD116E">
          <w:rPr>
            <w:rFonts w:ascii="Arial" w:hAnsi="Arial" w:cs="Arial"/>
            <w:color w:val="2F4A8B"/>
            <w:szCs w:val="20"/>
            <w:u w:val="single"/>
          </w:rPr>
          <w:t>Robinson ML</w:t>
        </w:r>
      </w:hyperlink>
      <w:r w:rsidR="00CD116E">
        <w:rPr>
          <w:rFonts w:ascii="Arial" w:hAnsi="Arial" w:cs="Arial"/>
          <w:szCs w:val="20"/>
        </w:rPr>
        <w:t xml:space="preserve">, </w:t>
      </w:r>
      <w:hyperlink r:id="rId69" w:history="1">
        <w:r w:rsidR="00CD116E">
          <w:rPr>
            <w:rFonts w:ascii="Arial" w:hAnsi="Arial" w:cs="Arial"/>
            <w:color w:val="2F4A8B"/>
            <w:szCs w:val="20"/>
            <w:u w:val="single"/>
          </w:rPr>
          <w:t>Lin RZ</w:t>
        </w:r>
      </w:hyperlink>
      <w:r w:rsidR="00CD116E">
        <w:rPr>
          <w:rFonts w:ascii="Arial" w:hAnsi="Arial" w:cs="Arial"/>
          <w:szCs w:val="20"/>
        </w:rPr>
        <w:t xml:space="preserve">, </w:t>
      </w:r>
      <w:hyperlink r:id="rId70" w:history="1">
        <w:r w:rsidR="00CD116E">
          <w:rPr>
            <w:rFonts w:ascii="Arial" w:hAnsi="Arial" w:cs="Arial"/>
            <w:color w:val="2F4A8B"/>
            <w:szCs w:val="20"/>
            <w:u w:val="single"/>
          </w:rPr>
          <w:t>Mathias RT</w:t>
        </w:r>
      </w:hyperlink>
      <w:r w:rsidR="00CD116E">
        <w:rPr>
          <w:rFonts w:ascii="Arial" w:hAnsi="Arial" w:cs="Arial"/>
          <w:szCs w:val="20"/>
        </w:rPr>
        <w:t xml:space="preserve">, </w:t>
      </w:r>
      <w:hyperlink r:id="rId71" w:history="1">
        <w:r w:rsidR="00CD116E">
          <w:rPr>
            <w:rFonts w:ascii="Arial" w:hAnsi="Arial" w:cs="Arial"/>
            <w:color w:val="2F4A8B"/>
            <w:szCs w:val="20"/>
            <w:u w:val="single"/>
          </w:rPr>
          <w:t>White TW</w:t>
        </w:r>
      </w:hyperlink>
      <w:r w:rsidR="00CD116E">
        <w:rPr>
          <w:rFonts w:ascii="Arial" w:hAnsi="Arial" w:cs="Arial"/>
          <w:szCs w:val="20"/>
        </w:rPr>
        <w:t>.</w:t>
      </w:r>
    </w:p>
    <w:p w:rsidR="00CD116E" w:rsidRDefault="00CD116E" w:rsidP="00CD116E">
      <w:pPr>
        <w:pStyle w:val="3"/>
        <w:shd w:val="clear" w:color="auto" w:fill="FFFFFF"/>
        <w:rPr>
          <w:rFonts w:ascii="Arial" w:hAnsi="Arial" w:cs="Arial"/>
          <w:sz w:val="22"/>
          <w:szCs w:val="22"/>
        </w:rPr>
      </w:pPr>
      <w:r>
        <w:rPr>
          <w:rFonts w:ascii="Arial" w:hAnsi="Arial" w:cs="Arial"/>
          <w:sz w:val="22"/>
          <w:szCs w:val="22"/>
        </w:rPr>
        <w:t>Abstract</w:t>
      </w:r>
    </w:p>
    <w:p w:rsidR="00CD116E" w:rsidRDefault="00CD116E" w:rsidP="00CD116E">
      <w:pPr>
        <w:pStyle w:val="a3"/>
        <w:shd w:val="clear" w:color="auto" w:fill="FFFFFF"/>
        <w:rPr>
          <w:rFonts w:ascii="Arial" w:hAnsi="Arial" w:cs="Arial"/>
          <w:sz w:val="20"/>
          <w:szCs w:val="20"/>
        </w:rPr>
      </w:pPr>
      <w:r>
        <w:rPr>
          <w:rFonts w:ascii="Arial" w:hAnsi="Arial" w:cs="Arial"/>
          <w:sz w:val="20"/>
          <w:szCs w:val="20"/>
        </w:rPr>
        <w:t xml:space="preserve">Mutations in the human phosphatase and </w:t>
      </w:r>
      <w:proofErr w:type="spellStart"/>
      <w:r>
        <w:rPr>
          <w:rFonts w:ascii="Arial" w:hAnsi="Arial" w:cs="Arial"/>
          <w:sz w:val="20"/>
          <w:szCs w:val="20"/>
        </w:rPr>
        <w:t>tensin</w:t>
      </w:r>
      <w:proofErr w:type="spellEnd"/>
      <w:r>
        <w:rPr>
          <w:rFonts w:ascii="Arial" w:hAnsi="Arial" w:cs="Arial"/>
          <w:sz w:val="20"/>
          <w:szCs w:val="20"/>
        </w:rPr>
        <w:t xml:space="preserve"> homolog (</w:t>
      </w:r>
      <w:r>
        <w:rPr>
          <w:rStyle w:val="highlight1"/>
          <w:rFonts w:ascii="Arial" w:hAnsi="Arial" w:cs="Arial"/>
          <w:sz w:val="20"/>
          <w:szCs w:val="20"/>
        </w:rPr>
        <w:t>PTEN</w:t>
      </w:r>
      <w:r>
        <w:rPr>
          <w:rFonts w:ascii="Arial" w:hAnsi="Arial" w:cs="Arial"/>
          <w:sz w:val="20"/>
          <w:szCs w:val="20"/>
        </w:rPr>
        <w:t xml:space="preserve">) gene cause </w:t>
      </w:r>
      <w:r>
        <w:rPr>
          <w:rStyle w:val="highlight1"/>
          <w:rFonts w:ascii="Arial" w:hAnsi="Arial" w:cs="Arial"/>
          <w:sz w:val="20"/>
          <w:szCs w:val="20"/>
        </w:rPr>
        <w:t>PTEN</w:t>
      </w:r>
      <w:r>
        <w:rPr>
          <w:rFonts w:ascii="Arial" w:hAnsi="Arial" w:cs="Arial"/>
          <w:sz w:val="20"/>
          <w:szCs w:val="20"/>
        </w:rPr>
        <w:t xml:space="preserve"> </w:t>
      </w:r>
      <w:proofErr w:type="spellStart"/>
      <w:r>
        <w:rPr>
          <w:rFonts w:ascii="Arial" w:hAnsi="Arial" w:cs="Arial"/>
          <w:sz w:val="20"/>
          <w:szCs w:val="20"/>
        </w:rPr>
        <w:t>hamartoma</w:t>
      </w:r>
      <w:proofErr w:type="spellEnd"/>
      <w:r>
        <w:rPr>
          <w:rFonts w:ascii="Arial" w:hAnsi="Arial" w:cs="Arial"/>
          <w:sz w:val="20"/>
          <w:szCs w:val="20"/>
        </w:rPr>
        <w:t xml:space="preserve"> tumor syndrome (PHTS), which includes cataract development among its diverse clinical pathologies. Currently, it is not known whether cataract formation in PHTS patients is secondary to other systemic problems, or the result of the loss of a critical function of </w:t>
      </w:r>
      <w:r>
        <w:rPr>
          <w:rStyle w:val="highlight1"/>
          <w:rFonts w:ascii="Arial" w:hAnsi="Arial" w:cs="Arial"/>
          <w:sz w:val="20"/>
          <w:szCs w:val="20"/>
        </w:rPr>
        <w:t>PTEN</w:t>
      </w:r>
      <w:r>
        <w:rPr>
          <w:rFonts w:ascii="Arial" w:hAnsi="Arial" w:cs="Arial"/>
          <w:sz w:val="20"/>
          <w:szCs w:val="20"/>
        </w:rPr>
        <w:t xml:space="preserve"> within the lens. We generated a mouse line with a lens-specific deletion of </w:t>
      </w:r>
      <w:proofErr w:type="spellStart"/>
      <w:r>
        <w:rPr>
          <w:rStyle w:val="highlight1"/>
          <w:rFonts w:ascii="Arial" w:hAnsi="Arial" w:cs="Arial"/>
          <w:sz w:val="20"/>
          <w:szCs w:val="20"/>
        </w:rPr>
        <w:t>Pten</w:t>
      </w:r>
      <w:proofErr w:type="spellEnd"/>
      <w:r>
        <w:rPr>
          <w:rFonts w:ascii="Arial" w:hAnsi="Arial" w:cs="Arial"/>
          <w:sz w:val="20"/>
          <w:szCs w:val="20"/>
        </w:rPr>
        <w:t xml:space="preserve"> (</w:t>
      </w:r>
      <w:r>
        <w:rPr>
          <w:rStyle w:val="highlight1"/>
          <w:rFonts w:ascii="Arial" w:hAnsi="Arial" w:cs="Arial"/>
          <w:sz w:val="20"/>
          <w:szCs w:val="20"/>
        </w:rPr>
        <w:t>PTEN</w:t>
      </w:r>
      <w:r>
        <w:rPr>
          <w:rFonts w:ascii="Arial" w:hAnsi="Arial" w:cs="Arial"/>
          <w:sz w:val="20"/>
          <w:szCs w:val="20"/>
        </w:rPr>
        <w:t xml:space="preserve"> KO) and identified a regulatory function for </w:t>
      </w:r>
      <w:r>
        <w:rPr>
          <w:rStyle w:val="highlight1"/>
          <w:rFonts w:ascii="Arial" w:hAnsi="Arial" w:cs="Arial"/>
          <w:sz w:val="20"/>
          <w:szCs w:val="20"/>
        </w:rPr>
        <w:t>PTEN</w:t>
      </w:r>
      <w:r>
        <w:rPr>
          <w:rFonts w:ascii="Arial" w:hAnsi="Arial" w:cs="Arial"/>
          <w:sz w:val="20"/>
          <w:szCs w:val="20"/>
        </w:rPr>
        <w:t xml:space="preserve"> in lens ion transport. Specific loss of </w:t>
      </w:r>
      <w:r>
        <w:rPr>
          <w:rStyle w:val="highlight1"/>
          <w:rFonts w:ascii="Arial" w:hAnsi="Arial" w:cs="Arial"/>
          <w:sz w:val="20"/>
          <w:szCs w:val="20"/>
        </w:rPr>
        <w:t>PTEN</w:t>
      </w:r>
      <w:r>
        <w:rPr>
          <w:rFonts w:ascii="Arial" w:hAnsi="Arial" w:cs="Arial"/>
          <w:sz w:val="20"/>
          <w:szCs w:val="20"/>
        </w:rPr>
        <w:t xml:space="preserve"> in the lens resulted in cataract. </w:t>
      </w:r>
      <w:r>
        <w:rPr>
          <w:rStyle w:val="highlight1"/>
          <w:rFonts w:ascii="Arial" w:hAnsi="Arial" w:cs="Arial"/>
          <w:sz w:val="20"/>
          <w:szCs w:val="20"/>
        </w:rPr>
        <w:t>PTEN</w:t>
      </w:r>
      <w:r>
        <w:rPr>
          <w:rFonts w:ascii="Arial" w:hAnsi="Arial" w:cs="Arial"/>
          <w:sz w:val="20"/>
          <w:szCs w:val="20"/>
        </w:rPr>
        <w:t xml:space="preserve"> KO lenses exhibited a progressive age-related increase in intracellular hydrostatic pressure, along with, increased intracellular sodium concentrations, and reduced Na+/K+-ATPase activity. Collectively, these defects lead to lens swelling, opacities and ultimately organ rupture. Activation of AKT was highly elevated in </w:t>
      </w:r>
      <w:r>
        <w:rPr>
          <w:rStyle w:val="highlight1"/>
          <w:rFonts w:ascii="Arial" w:hAnsi="Arial" w:cs="Arial"/>
          <w:sz w:val="20"/>
          <w:szCs w:val="20"/>
        </w:rPr>
        <w:t>PTEN</w:t>
      </w:r>
      <w:r>
        <w:rPr>
          <w:rFonts w:ascii="Arial" w:hAnsi="Arial" w:cs="Arial"/>
          <w:sz w:val="20"/>
          <w:szCs w:val="20"/>
        </w:rPr>
        <w:t xml:space="preserve"> KO lenses compared to WT mice. Additionally, pharmacological inhibition of AKT restored normal Na+/K+-ATPase activity in primary cultured lens cells and reduced lens pressure in intact lenses from </w:t>
      </w:r>
      <w:r>
        <w:rPr>
          <w:rStyle w:val="highlight1"/>
          <w:rFonts w:ascii="Arial" w:hAnsi="Arial" w:cs="Arial"/>
          <w:sz w:val="20"/>
          <w:szCs w:val="20"/>
        </w:rPr>
        <w:t>PTEN</w:t>
      </w:r>
      <w:r>
        <w:rPr>
          <w:rFonts w:ascii="Arial" w:hAnsi="Arial" w:cs="Arial"/>
          <w:sz w:val="20"/>
          <w:szCs w:val="20"/>
        </w:rPr>
        <w:t xml:space="preserve"> KO animals. These findings identify a direct role for </w:t>
      </w:r>
      <w:r>
        <w:rPr>
          <w:rStyle w:val="highlight1"/>
          <w:rFonts w:ascii="Arial" w:hAnsi="Arial" w:cs="Arial"/>
          <w:sz w:val="20"/>
          <w:szCs w:val="20"/>
        </w:rPr>
        <w:t>PTEN</w:t>
      </w:r>
      <w:r>
        <w:rPr>
          <w:rFonts w:ascii="Arial" w:hAnsi="Arial" w:cs="Arial"/>
          <w:sz w:val="20"/>
          <w:szCs w:val="20"/>
        </w:rPr>
        <w:t xml:space="preserve"> in the regulation of lens ion transport through an AKT-dependent modulation of Na+/K+-ATPase activity, and provide a new animal model to investigate cataract development in PHTS patients. </w:t>
      </w:r>
    </w:p>
    <w:p w:rsidR="00CD116E" w:rsidRDefault="00CD116E" w:rsidP="00CD116E">
      <w:pPr>
        <w:rPr>
          <w:rFonts w:ascii="Arial" w:eastAsia="HY강B" w:hAnsi="Arial" w:cs="Arial"/>
          <w:b/>
          <w:color w:val="365F91" w:themeColor="accent1" w:themeShade="BF"/>
          <w:sz w:val="32"/>
        </w:rPr>
      </w:pPr>
    </w:p>
    <w:p w:rsidR="00CD116E" w:rsidRDefault="00CD116E" w:rsidP="00CD116E">
      <w:pPr>
        <w:rPr>
          <w:rFonts w:ascii="Arial" w:eastAsia="HY강B" w:hAnsi="Arial" w:cs="Arial"/>
          <w:b/>
          <w:color w:val="365F91" w:themeColor="accent1" w:themeShade="BF"/>
          <w:sz w:val="32"/>
        </w:rPr>
      </w:pPr>
      <w:r>
        <w:rPr>
          <w:rFonts w:ascii="Arial" w:eastAsia="HY강B" w:hAnsi="Arial" w:cs="Arial" w:hint="eastAsia"/>
          <w:b/>
          <w:color w:val="365F91" w:themeColor="accent1" w:themeShade="BF"/>
          <w:sz w:val="32"/>
        </w:rPr>
        <w:t>AMPK</w:t>
      </w:r>
    </w:p>
    <w:p w:rsidR="00CD116E" w:rsidRPr="00CD116E" w:rsidRDefault="00CD116E" w:rsidP="00CD116E">
      <w:pPr>
        <w:rPr>
          <w:rFonts w:ascii="Arial" w:eastAsia="HY강B" w:hAnsi="Arial" w:cs="Arial"/>
          <w:b/>
          <w:color w:val="365F91" w:themeColor="accent1" w:themeShade="BF"/>
          <w:sz w:val="32"/>
        </w:rPr>
      </w:pPr>
    </w:p>
    <w:p w:rsidR="00CD116E" w:rsidRPr="00CD116E" w:rsidRDefault="00547F08" w:rsidP="00CD116E">
      <w:pPr>
        <w:widowControl/>
        <w:shd w:val="clear" w:color="auto" w:fill="FFFFFF"/>
        <w:wordWrap/>
        <w:autoSpaceDE/>
        <w:autoSpaceDN/>
        <w:spacing w:after="0" w:line="240" w:lineRule="auto"/>
        <w:jc w:val="left"/>
        <w:rPr>
          <w:rFonts w:ascii="Arial" w:eastAsia="굴림" w:hAnsi="Arial" w:cs="Arial"/>
          <w:kern w:val="0"/>
          <w:szCs w:val="20"/>
        </w:rPr>
      </w:pPr>
      <w:hyperlink r:id="rId72" w:tooltip="Nature communications." w:history="1">
        <w:r w:rsidR="00CD116E" w:rsidRPr="00CD116E">
          <w:rPr>
            <w:rFonts w:ascii="Arial" w:eastAsia="굴림" w:hAnsi="Arial" w:cs="Arial"/>
            <w:color w:val="2F4A8B"/>
            <w:kern w:val="0"/>
            <w:szCs w:val="20"/>
            <w:u w:val="single"/>
          </w:rPr>
          <w:t>Nat Commun.</w:t>
        </w:r>
      </w:hyperlink>
      <w:r w:rsidR="00CD116E" w:rsidRPr="00CD116E">
        <w:rPr>
          <w:rFonts w:ascii="Arial" w:eastAsia="굴림" w:hAnsi="Arial" w:cs="Arial"/>
          <w:kern w:val="0"/>
          <w:szCs w:val="20"/>
        </w:rPr>
        <w:t xml:space="preserve"> 2013 Dec 19</w:t>
      </w:r>
      <w:proofErr w:type="gramStart"/>
      <w:r w:rsidR="00CD116E" w:rsidRPr="00CD116E">
        <w:rPr>
          <w:rFonts w:ascii="Arial" w:eastAsia="굴림" w:hAnsi="Arial" w:cs="Arial"/>
          <w:kern w:val="0"/>
          <w:szCs w:val="20"/>
        </w:rPr>
        <w:t>;4:3017</w:t>
      </w:r>
      <w:proofErr w:type="gramEnd"/>
      <w:r w:rsidR="00CD116E" w:rsidRPr="00CD116E">
        <w:rPr>
          <w:rFonts w:ascii="Arial" w:eastAsia="굴림" w:hAnsi="Arial" w:cs="Arial"/>
          <w:kern w:val="0"/>
          <w:szCs w:val="20"/>
        </w:rPr>
        <w:t xml:space="preserve">. </w:t>
      </w:r>
      <w:proofErr w:type="spellStart"/>
      <w:proofErr w:type="gramStart"/>
      <w:r w:rsidR="00CD116E" w:rsidRPr="00CD116E">
        <w:rPr>
          <w:rFonts w:ascii="Arial" w:eastAsia="굴림" w:hAnsi="Arial" w:cs="Arial"/>
          <w:kern w:val="0"/>
          <w:szCs w:val="20"/>
        </w:rPr>
        <w:t>doi</w:t>
      </w:r>
      <w:proofErr w:type="spellEnd"/>
      <w:proofErr w:type="gramEnd"/>
      <w:r w:rsidR="00CD116E" w:rsidRPr="00CD116E">
        <w:rPr>
          <w:rFonts w:ascii="Arial" w:eastAsia="굴림" w:hAnsi="Arial" w:cs="Arial"/>
          <w:kern w:val="0"/>
          <w:szCs w:val="20"/>
        </w:rPr>
        <w:t>: 10.1038/ncomms4017.</w:t>
      </w:r>
    </w:p>
    <w:p w:rsidR="00CD116E" w:rsidRPr="00CD116E" w:rsidRDefault="00CD116E" w:rsidP="00CD116E">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proofErr w:type="gramStart"/>
      <w:r w:rsidRPr="00CD116E">
        <w:rPr>
          <w:rFonts w:ascii="Arial" w:eastAsia="굴림" w:hAnsi="Arial" w:cs="Arial"/>
          <w:b/>
          <w:bCs/>
          <w:color w:val="000000"/>
          <w:kern w:val="36"/>
          <w:sz w:val="28"/>
          <w:szCs w:val="28"/>
        </w:rPr>
        <w:t xml:space="preserve">Structural basis of </w:t>
      </w:r>
      <w:r w:rsidRPr="00CD116E">
        <w:rPr>
          <w:rFonts w:ascii="Arial" w:eastAsia="굴림" w:hAnsi="Arial" w:cs="Arial"/>
          <w:b/>
          <w:bCs/>
          <w:color w:val="000000"/>
          <w:kern w:val="36"/>
          <w:sz w:val="28"/>
          <w:szCs w:val="28"/>
          <w:shd w:val="clear" w:color="auto" w:fill="F2F5F8"/>
        </w:rPr>
        <w:t>AMPK</w:t>
      </w:r>
      <w:r w:rsidRPr="00CD116E">
        <w:rPr>
          <w:rFonts w:ascii="Arial" w:eastAsia="굴림" w:hAnsi="Arial" w:cs="Arial"/>
          <w:b/>
          <w:bCs/>
          <w:color w:val="000000"/>
          <w:kern w:val="36"/>
          <w:sz w:val="28"/>
          <w:szCs w:val="28"/>
        </w:rPr>
        <w:t xml:space="preserve"> regulation by small molecule activators.</w:t>
      </w:r>
      <w:proofErr w:type="gramEnd"/>
    </w:p>
    <w:p w:rsidR="00CD116E" w:rsidRPr="00CD116E" w:rsidRDefault="00547F08" w:rsidP="00CD116E">
      <w:pPr>
        <w:widowControl/>
        <w:shd w:val="clear" w:color="auto" w:fill="FFFFFF"/>
        <w:wordWrap/>
        <w:autoSpaceDE/>
        <w:autoSpaceDN/>
        <w:spacing w:after="0" w:line="240" w:lineRule="auto"/>
        <w:jc w:val="left"/>
        <w:rPr>
          <w:rFonts w:ascii="Arial" w:eastAsia="굴림" w:hAnsi="Arial" w:cs="Arial"/>
          <w:kern w:val="0"/>
          <w:szCs w:val="20"/>
        </w:rPr>
      </w:pPr>
      <w:hyperlink r:id="rId73" w:history="1">
        <w:r w:rsidR="00CD116E" w:rsidRPr="00CD116E">
          <w:rPr>
            <w:rFonts w:ascii="Arial" w:eastAsia="굴림" w:hAnsi="Arial" w:cs="Arial"/>
            <w:color w:val="2F4A8B"/>
            <w:kern w:val="0"/>
            <w:szCs w:val="20"/>
            <w:u w:val="single"/>
          </w:rPr>
          <w:t>Xiao B</w:t>
        </w:r>
      </w:hyperlink>
      <w:r w:rsidR="00CD116E" w:rsidRPr="00CD116E">
        <w:rPr>
          <w:rFonts w:ascii="Arial" w:eastAsia="굴림" w:hAnsi="Arial" w:cs="Arial"/>
          <w:kern w:val="0"/>
          <w:sz w:val="17"/>
          <w:szCs w:val="17"/>
          <w:vertAlign w:val="superscript"/>
        </w:rPr>
        <w:t>1</w:t>
      </w:r>
      <w:r w:rsidR="00CD116E" w:rsidRPr="00CD116E">
        <w:rPr>
          <w:rFonts w:ascii="Arial" w:eastAsia="굴림" w:hAnsi="Arial" w:cs="Arial"/>
          <w:kern w:val="0"/>
          <w:szCs w:val="20"/>
        </w:rPr>
        <w:t xml:space="preserve">, </w:t>
      </w:r>
      <w:hyperlink r:id="rId74" w:history="1">
        <w:r w:rsidR="00CD116E" w:rsidRPr="00CD116E">
          <w:rPr>
            <w:rFonts w:ascii="Arial" w:eastAsia="굴림" w:hAnsi="Arial" w:cs="Arial"/>
            <w:color w:val="2F4A8B"/>
            <w:kern w:val="0"/>
            <w:szCs w:val="20"/>
            <w:u w:val="single"/>
          </w:rPr>
          <w:t>Sanders MJ</w:t>
        </w:r>
      </w:hyperlink>
      <w:r w:rsidR="00CD116E" w:rsidRPr="00CD116E">
        <w:rPr>
          <w:rFonts w:ascii="Arial" w:eastAsia="굴림" w:hAnsi="Arial" w:cs="Arial"/>
          <w:kern w:val="0"/>
          <w:sz w:val="17"/>
          <w:szCs w:val="17"/>
          <w:vertAlign w:val="superscript"/>
        </w:rPr>
        <w:t>1</w:t>
      </w:r>
      <w:r w:rsidR="00CD116E" w:rsidRPr="00CD116E">
        <w:rPr>
          <w:rFonts w:ascii="Arial" w:eastAsia="굴림" w:hAnsi="Arial" w:cs="Arial"/>
          <w:kern w:val="0"/>
          <w:szCs w:val="20"/>
        </w:rPr>
        <w:t xml:space="preserve">, </w:t>
      </w:r>
      <w:hyperlink r:id="rId75" w:history="1">
        <w:r w:rsidR="00CD116E" w:rsidRPr="00CD116E">
          <w:rPr>
            <w:rFonts w:ascii="Arial" w:eastAsia="굴림" w:hAnsi="Arial" w:cs="Arial"/>
            <w:color w:val="2F4A8B"/>
            <w:kern w:val="0"/>
            <w:szCs w:val="20"/>
            <w:u w:val="single"/>
          </w:rPr>
          <w:t>Carmena D</w:t>
        </w:r>
      </w:hyperlink>
      <w:r w:rsidR="00CD116E" w:rsidRPr="00CD116E">
        <w:rPr>
          <w:rFonts w:ascii="Arial" w:eastAsia="굴림" w:hAnsi="Arial" w:cs="Arial"/>
          <w:kern w:val="0"/>
          <w:sz w:val="17"/>
          <w:szCs w:val="17"/>
          <w:vertAlign w:val="superscript"/>
        </w:rPr>
        <w:t>2</w:t>
      </w:r>
      <w:r w:rsidR="00CD116E" w:rsidRPr="00CD116E">
        <w:rPr>
          <w:rFonts w:ascii="Arial" w:eastAsia="굴림" w:hAnsi="Arial" w:cs="Arial"/>
          <w:kern w:val="0"/>
          <w:szCs w:val="20"/>
        </w:rPr>
        <w:t xml:space="preserve">, </w:t>
      </w:r>
      <w:hyperlink r:id="rId76" w:history="1">
        <w:r w:rsidR="00CD116E" w:rsidRPr="00CD116E">
          <w:rPr>
            <w:rFonts w:ascii="Arial" w:eastAsia="굴림" w:hAnsi="Arial" w:cs="Arial"/>
            <w:color w:val="2F4A8B"/>
            <w:kern w:val="0"/>
            <w:szCs w:val="20"/>
            <w:u w:val="single"/>
          </w:rPr>
          <w:t>Bright NJ</w:t>
        </w:r>
      </w:hyperlink>
      <w:r w:rsidR="00CD116E" w:rsidRPr="00CD116E">
        <w:rPr>
          <w:rFonts w:ascii="Arial" w:eastAsia="굴림" w:hAnsi="Arial" w:cs="Arial"/>
          <w:kern w:val="0"/>
          <w:sz w:val="17"/>
          <w:szCs w:val="17"/>
          <w:vertAlign w:val="superscript"/>
        </w:rPr>
        <w:t>3</w:t>
      </w:r>
      <w:r w:rsidR="00CD116E" w:rsidRPr="00CD116E">
        <w:rPr>
          <w:rFonts w:ascii="Arial" w:eastAsia="굴림" w:hAnsi="Arial" w:cs="Arial"/>
          <w:kern w:val="0"/>
          <w:szCs w:val="20"/>
        </w:rPr>
        <w:t xml:space="preserve">, </w:t>
      </w:r>
      <w:hyperlink r:id="rId77" w:history="1">
        <w:r w:rsidR="00CD116E" w:rsidRPr="00CD116E">
          <w:rPr>
            <w:rFonts w:ascii="Arial" w:eastAsia="굴림" w:hAnsi="Arial" w:cs="Arial"/>
            <w:color w:val="2F4A8B"/>
            <w:kern w:val="0"/>
            <w:szCs w:val="20"/>
            <w:u w:val="single"/>
          </w:rPr>
          <w:t>Haire LF</w:t>
        </w:r>
      </w:hyperlink>
      <w:r w:rsidR="00CD116E" w:rsidRPr="00CD116E">
        <w:rPr>
          <w:rFonts w:ascii="Arial" w:eastAsia="굴림" w:hAnsi="Arial" w:cs="Arial"/>
          <w:kern w:val="0"/>
          <w:sz w:val="17"/>
          <w:szCs w:val="17"/>
          <w:vertAlign w:val="superscript"/>
        </w:rPr>
        <w:t>4</w:t>
      </w:r>
      <w:r w:rsidR="00CD116E" w:rsidRPr="00CD116E">
        <w:rPr>
          <w:rFonts w:ascii="Arial" w:eastAsia="굴림" w:hAnsi="Arial" w:cs="Arial"/>
          <w:kern w:val="0"/>
          <w:szCs w:val="20"/>
        </w:rPr>
        <w:t xml:space="preserve">, </w:t>
      </w:r>
      <w:hyperlink r:id="rId78" w:history="1">
        <w:r w:rsidR="00CD116E" w:rsidRPr="00CD116E">
          <w:rPr>
            <w:rFonts w:ascii="Arial" w:eastAsia="굴림" w:hAnsi="Arial" w:cs="Arial"/>
            <w:color w:val="2F4A8B"/>
            <w:kern w:val="0"/>
            <w:szCs w:val="20"/>
            <w:u w:val="single"/>
          </w:rPr>
          <w:t>Underwood E</w:t>
        </w:r>
      </w:hyperlink>
      <w:r w:rsidR="00CD116E" w:rsidRPr="00CD116E">
        <w:rPr>
          <w:rFonts w:ascii="Arial" w:eastAsia="굴림" w:hAnsi="Arial" w:cs="Arial"/>
          <w:kern w:val="0"/>
          <w:sz w:val="17"/>
          <w:szCs w:val="17"/>
          <w:vertAlign w:val="superscript"/>
        </w:rPr>
        <w:t>4</w:t>
      </w:r>
      <w:r w:rsidR="00CD116E" w:rsidRPr="00CD116E">
        <w:rPr>
          <w:rFonts w:ascii="Arial" w:eastAsia="굴림" w:hAnsi="Arial" w:cs="Arial"/>
          <w:kern w:val="0"/>
          <w:szCs w:val="20"/>
        </w:rPr>
        <w:t xml:space="preserve">, </w:t>
      </w:r>
      <w:hyperlink r:id="rId79" w:history="1">
        <w:r w:rsidR="00CD116E" w:rsidRPr="00CD116E">
          <w:rPr>
            <w:rFonts w:ascii="Arial" w:eastAsia="굴림" w:hAnsi="Arial" w:cs="Arial"/>
            <w:color w:val="2F4A8B"/>
            <w:kern w:val="0"/>
            <w:szCs w:val="20"/>
            <w:u w:val="single"/>
          </w:rPr>
          <w:t>Patel BR</w:t>
        </w:r>
      </w:hyperlink>
      <w:r w:rsidR="00CD116E" w:rsidRPr="00CD116E">
        <w:rPr>
          <w:rFonts w:ascii="Arial" w:eastAsia="굴림" w:hAnsi="Arial" w:cs="Arial"/>
          <w:kern w:val="0"/>
          <w:sz w:val="17"/>
          <w:szCs w:val="17"/>
          <w:vertAlign w:val="superscript"/>
        </w:rPr>
        <w:t>3</w:t>
      </w:r>
      <w:r w:rsidR="00CD116E" w:rsidRPr="00CD116E">
        <w:rPr>
          <w:rFonts w:ascii="Arial" w:eastAsia="굴림" w:hAnsi="Arial" w:cs="Arial"/>
          <w:kern w:val="0"/>
          <w:szCs w:val="20"/>
        </w:rPr>
        <w:t xml:space="preserve">, </w:t>
      </w:r>
      <w:hyperlink r:id="rId80" w:history="1">
        <w:r w:rsidR="00CD116E" w:rsidRPr="00CD116E">
          <w:rPr>
            <w:rFonts w:ascii="Arial" w:eastAsia="굴림" w:hAnsi="Arial" w:cs="Arial"/>
            <w:color w:val="2F4A8B"/>
            <w:kern w:val="0"/>
            <w:szCs w:val="20"/>
            <w:u w:val="single"/>
          </w:rPr>
          <w:t>Heath RB</w:t>
        </w:r>
      </w:hyperlink>
      <w:r w:rsidR="00CD116E" w:rsidRPr="00CD116E">
        <w:rPr>
          <w:rFonts w:ascii="Arial" w:eastAsia="굴림" w:hAnsi="Arial" w:cs="Arial"/>
          <w:kern w:val="0"/>
          <w:sz w:val="17"/>
          <w:szCs w:val="17"/>
          <w:vertAlign w:val="superscript"/>
        </w:rPr>
        <w:t>1</w:t>
      </w:r>
      <w:r w:rsidR="00CD116E" w:rsidRPr="00CD116E">
        <w:rPr>
          <w:rFonts w:ascii="Arial" w:eastAsia="굴림" w:hAnsi="Arial" w:cs="Arial"/>
          <w:kern w:val="0"/>
          <w:szCs w:val="20"/>
        </w:rPr>
        <w:t xml:space="preserve">, </w:t>
      </w:r>
      <w:hyperlink r:id="rId81" w:history="1">
        <w:r w:rsidR="00CD116E" w:rsidRPr="00CD116E">
          <w:rPr>
            <w:rFonts w:ascii="Arial" w:eastAsia="굴림" w:hAnsi="Arial" w:cs="Arial"/>
            <w:color w:val="2F4A8B"/>
            <w:kern w:val="0"/>
            <w:szCs w:val="20"/>
            <w:u w:val="single"/>
          </w:rPr>
          <w:t>Walker PA</w:t>
        </w:r>
      </w:hyperlink>
      <w:r w:rsidR="00CD116E" w:rsidRPr="00CD116E">
        <w:rPr>
          <w:rFonts w:ascii="Arial" w:eastAsia="굴림" w:hAnsi="Arial" w:cs="Arial"/>
          <w:kern w:val="0"/>
          <w:sz w:val="17"/>
          <w:szCs w:val="17"/>
          <w:vertAlign w:val="superscript"/>
        </w:rPr>
        <w:t>4</w:t>
      </w:r>
      <w:r w:rsidR="00CD116E" w:rsidRPr="00CD116E">
        <w:rPr>
          <w:rFonts w:ascii="Arial" w:eastAsia="굴림" w:hAnsi="Arial" w:cs="Arial"/>
          <w:kern w:val="0"/>
          <w:szCs w:val="20"/>
        </w:rPr>
        <w:t xml:space="preserve">, </w:t>
      </w:r>
      <w:hyperlink r:id="rId82" w:history="1">
        <w:r w:rsidR="00CD116E" w:rsidRPr="00CD116E">
          <w:rPr>
            <w:rFonts w:ascii="Arial" w:eastAsia="굴림" w:hAnsi="Arial" w:cs="Arial"/>
            <w:color w:val="2F4A8B"/>
            <w:kern w:val="0"/>
            <w:szCs w:val="20"/>
            <w:u w:val="single"/>
          </w:rPr>
          <w:t>Hallen S</w:t>
        </w:r>
      </w:hyperlink>
      <w:r w:rsidR="00CD116E" w:rsidRPr="00CD116E">
        <w:rPr>
          <w:rFonts w:ascii="Arial" w:eastAsia="굴림" w:hAnsi="Arial" w:cs="Arial"/>
          <w:kern w:val="0"/>
          <w:sz w:val="17"/>
          <w:szCs w:val="17"/>
          <w:vertAlign w:val="superscript"/>
        </w:rPr>
        <w:t>5</w:t>
      </w:r>
      <w:r w:rsidR="00CD116E" w:rsidRPr="00CD116E">
        <w:rPr>
          <w:rFonts w:ascii="Arial" w:eastAsia="굴림" w:hAnsi="Arial" w:cs="Arial"/>
          <w:kern w:val="0"/>
          <w:szCs w:val="20"/>
        </w:rPr>
        <w:t xml:space="preserve">, </w:t>
      </w:r>
      <w:hyperlink r:id="rId83" w:history="1">
        <w:r w:rsidR="00CD116E" w:rsidRPr="00CD116E">
          <w:rPr>
            <w:rFonts w:ascii="Arial" w:eastAsia="굴림" w:hAnsi="Arial" w:cs="Arial"/>
            <w:color w:val="2F4A8B"/>
            <w:kern w:val="0"/>
            <w:szCs w:val="20"/>
            <w:u w:val="single"/>
          </w:rPr>
          <w:t>Giordanetto F</w:t>
        </w:r>
      </w:hyperlink>
      <w:r w:rsidR="00CD116E" w:rsidRPr="00CD116E">
        <w:rPr>
          <w:rFonts w:ascii="Arial" w:eastAsia="굴림" w:hAnsi="Arial" w:cs="Arial"/>
          <w:kern w:val="0"/>
          <w:sz w:val="17"/>
          <w:szCs w:val="17"/>
          <w:vertAlign w:val="superscript"/>
        </w:rPr>
        <w:t>6</w:t>
      </w:r>
      <w:r w:rsidR="00CD116E" w:rsidRPr="00CD116E">
        <w:rPr>
          <w:rFonts w:ascii="Arial" w:eastAsia="굴림" w:hAnsi="Arial" w:cs="Arial"/>
          <w:kern w:val="0"/>
          <w:szCs w:val="20"/>
        </w:rPr>
        <w:t xml:space="preserve">, </w:t>
      </w:r>
      <w:hyperlink r:id="rId84" w:history="1">
        <w:r w:rsidR="00CD116E" w:rsidRPr="00CD116E">
          <w:rPr>
            <w:rFonts w:ascii="Arial" w:eastAsia="굴림" w:hAnsi="Arial" w:cs="Arial"/>
            <w:color w:val="2F4A8B"/>
            <w:kern w:val="0"/>
            <w:szCs w:val="20"/>
            <w:u w:val="single"/>
          </w:rPr>
          <w:t>Martin SR</w:t>
        </w:r>
      </w:hyperlink>
      <w:r w:rsidR="00CD116E" w:rsidRPr="00CD116E">
        <w:rPr>
          <w:rFonts w:ascii="Arial" w:eastAsia="굴림" w:hAnsi="Arial" w:cs="Arial"/>
          <w:kern w:val="0"/>
          <w:sz w:val="17"/>
          <w:szCs w:val="17"/>
          <w:vertAlign w:val="superscript"/>
        </w:rPr>
        <w:t>4</w:t>
      </w:r>
      <w:r w:rsidR="00CD116E" w:rsidRPr="00CD116E">
        <w:rPr>
          <w:rFonts w:ascii="Arial" w:eastAsia="굴림" w:hAnsi="Arial" w:cs="Arial"/>
          <w:kern w:val="0"/>
          <w:szCs w:val="20"/>
        </w:rPr>
        <w:t xml:space="preserve">, </w:t>
      </w:r>
      <w:hyperlink r:id="rId85" w:history="1">
        <w:r w:rsidR="00CD116E" w:rsidRPr="00CD116E">
          <w:rPr>
            <w:rFonts w:ascii="Arial" w:eastAsia="굴림" w:hAnsi="Arial" w:cs="Arial"/>
            <w:color w:val="2F4A8B"/>
            <w:kern w:val="0"/>
            <w:szCs w:val="20"/>
            <w:u w:val="single"/>
          </w:rPr>
          <w:t>Carling D</w:t>
        </w:r>
      </w:hyperlink>
      <w:r w:rsidR="00CD116E" w:rsidRPr="00CD116E">
        <w:rPr>
          <w:rFonts w:ascii="Arial" w:eastAsia="굴림" w:hAnsi="Arial" w:cs="Arial"/>
          <w:kern w:val="0"/>
          <w:sz w:val="17"/>
          <w:szCs w:val="17"/>
          <w:vertAlign w:val="superscript"/>
        </w:rPr>
        <w:t>3</w:t>
      </w:r>
      <w:r w:rsidR="00CD116E" w:rsidRPr="00CD116E">
        <w:rPr>
          <w:rFonts w:ascii="Arial" w:eastAsia="굴림" w:hAnsi="Arial" w:cs="Arial"/>
          <w:kern w:val="0"/>
          <w:szCs w:val="20"/>
        </w:rPr>
        <w:t xml:space="preserve">, </w:t>
      </w:r>
      <w:hyperlink r:id="rId86" w:history="1">
        <w:r w:rsidR="00CD116E" w:rsidRPr="00CD116E">
          <w:rPr>
            <w:rFonts w:ascii="Arial" w:eastAsia="굴림" w:hAnsi="Arial" w:cs="Arial"/>
            <w:color w:val="2F4A8B"/>
            <w:kern w:val="0"/>
            <w:szCs w:val="20"/>
            <w:u w:val="single"/>
          </w:rPr>
          <w:t>Gamblin SJ</w:t>
        </w:r>
      </w:hyperlink>
      <w:r w:rsidR="00CD116E" w:rsidRPr="00CD116E">
        <w:rPr>
          <w:rFonts w:ascii="Arial" w:eastAsia="굴림" w:hAnsi="Arial" w:cs="Arial"/>
          <w:kern w:val="0"/>
          <w:sz w:val="17"/>
          <w:szCs w:val="17"/>
          <w:vertAlign w:val="superscript"/>
        </w:rPr>
        <w:t>4</w:t>
      </w:r>
      <w:r w:rsidR="00CD116E" w:rsidRPr="00CD116E">
        <w:rPr>
          <w:rFonts w:ascii="Arial" w:eastAsia="굴림" w:hAnsi="Arial" w:cs="Arial"/>
          <w:kern w:val="0"/>
          <w:szCs w:val="20"/>
        </w:rPr>
        <w:t>.</w:t>
      </w:r>
    </w:p>
    <w:p w:rsidR="00CD116E" w:rsidRPr="00CD116E" w:rsidRDefault="00547F08" w:rsidP="00CD116E">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hyperlink r:id="rId87" w:tooltip="Open/close author information list" w:history="1">
        <w:r w:rsidR="00CD116E" w:rsidRPr="00CD116E">
          <w:rPr>
            <w:rFonts w:ascii="Arial" w:eastAsia="굴림" w:hAnsi="Arial" w:cs="Arial"/>
            <w:b/>
            <w:bCs/>
            <w:color w:val="2F4A8B"/>
            <w:kern w:val="0"/>
            <w:sz w:val="22"/>
            <w:u w:val="single"/>
          </w:rPr>
          <w:t xml:space="preserve">Author information </w:t>
        </w:r>
      </w:hyperlink>
    </w:p>
    <w:p w:rsidR="00CD116E" w:rsidRPr="00CD116E" w:rsidRDefault="00CD116E" w:rsidP="00CD116E">
      <w:pPr>
        <w:widowControl/>
        <w:numPr>
          <w:ilvl w:val="0"/>
          <w:numId w:val="38"/>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CD116E">
        <w:rPr>
          <w:rFonts w:ascii="Arial" w:eastAsia="굴림" w:hAnsi="Arial" w:cs="Arial"/>
          <w:kern w:val="0"/>
          <w:sz w:val="17"/>
          <w:szCs w:val="17"/>
          <w:vertAlign w:val="superscript"/>
        </w:rPr>
        <w:t>1</w:t>
      </w:r>
      <w:r w:rsidRPr="00CD116E">
        <w:rPr>
          <w:rFonts w:ascii="Arial" w:eastAsia="굴림" w:hAnsi="Arial" w:cs="Arial"/>
          <w:kern w:val="0"/>
          <w:szCs w:val="20"/>
        </w:rPr>
        <w:t xml:space="preserve">1] MRC National Institute for Medical Research, </w:t>
      </w:r>
      <w:proofErr w:type="gramStart"/>
      <w:r w:rsidRPr="00CD116E">
        <w:rPr>
          <w:rFonts w:ascii="Arial" w:eastAsia="굴림" w:hAnsi="Arial" w:cs="Arial"/>
          <w:kern w:val="0"/>
          <w:szCs w:val="20"/>
        </w:rPr>
        <w:t>The</w:t>
      </w:r>
      <w:proofErr w:type="gramEnd"/>
      <w:r w:rsidRPr="00CD116E">
        <w:rPr>
          <w:rFonts w:ascii="Arial" w:eastAsia="굴림" w:hAnsi="Arial" w:cs="Arial"/>
          <w:kern w:val="0"/>
          <w:szCs w:val="20"/>
        </w:rPr>
        <w:t xml:space="preserve"> Ridgeway, Mill Hill, London NW7 1AA, UK [2].</w:t>
      </w:r>
    </w:p>
    <w:p w:rsidR="00CD116E" w:rsidRPr="00CD116E" w:rsidRDefault="00CD116E" w:rsidP="00CD116E">
      <w:pPr>
        <w:widowControl/>
        <w:numPr>
          <w:ilvl w:val="0"/>
          <w:numId w:val="38"/>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CD116E">
        <w:rPr>
          <w:rFonts w:ascii="Arial" w:eastAsia="굴림" w:hAnsi="Arial" w:cs="Arial"/>
          <w:kern w:val="0"/>
          <w:sz w:val="17"/>
          <w:szCs w:val="17"/>
          <w:vertAlign w:val="superscript"/>
        </w:rPr>
        <w:t>2</w:t>
      </w:r>
      <w:r w:rsidRPr="00CD116E">
        <w:rPr>
          <w:rFonts w:ascii="Arial" w:eastAsia="굴림" w:hAnsi="Arial" w:cs="Arial"/>
          <w:kern w:val="0"/>
          <w:szCs w:val="20"/>
        </w:rPr>
        <w:t xml:space="preserve">1] MRC Clinical Sciences Centre, Cellular Stress Group, Hammersmith Hospital Campus, Imperial College, </w:t>
      </w:r>
      <w:proofErr w:type="spellStart"/>
      <w:r w:rsidRPr="00CD116E">
        <w:rPr>
          <w:rFonts w:ascii="Arial" w:eastAsia="굴림" w:hAnsi="Arial" w:cs="Arial"/>
          <w:kern w:val="0"/>
          <w:szCs w:val="20"/>
        </w:rPr>
        <w:t>DuCane</w:t>
      </w:r>
      <w:proofErr w:type="spellEnd"/>
      <w:r w:rsidRPr="00CD116E">
        <w:rPr>
          <w:rFonts w:ascii="Arial" w:eastAsia="굴림" w:hAnsi="Arial" w:cs="Arial"/>
          <w:kern w:val="0"/>
          <w:szCs w:val="20"/>
        </w:rPr>
        <w:t xml:space="preserve"> Road, London W12 0NN, UK [2].</w:t>
      </w:r>
    </w:p>
    <w:p w:rsidR="00CD116E" w:rsidRPr="00CD116E" w:rsidRDefault="00CD116E" w:rsidP="00CD116E">
      <w:pPr>
        <w:widowControl/>
        <w:numPr>
          <w:ilvl w:val="0"/>
          <w:numId w:val="38"/>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CD116E">
        <w:rPr>
          <w:rFonts w:ascii="Arial" w:eastAsia="굴림" w:hAnsi="Arial" w:cs="Arial"/>
          <w:kern w:val="0"/>
          <w:sz w:val="17"/>
          <w:szCs w:val="17"/>
          <w:vertAlign w:val="superscript"/>
        </w:rPr>
        <w:t>3</w:t>
      </w:r>
      <w:r w:rsidRPr="00CD116E">
        <w:rPr>
          <w:rFonts w:ascii="Arial" w:eastAsia="굴림" w:hAnsi="Arial" w:cs="Arial"/>
          <w:kern w:val="0"/>
          <w:szCs w:val="20"/>
        </w:rPr>
        <w:t xml:space="preserve">MRC Clinical Sciences Centre, Cellular Stress Group, Hammersmith Hospital Campus, Imperial College, </w:t>
      </w:r>
      <w:proofErr w:type="spellStart"/>
      <w:r w:rsidRPr="00CD116E">
        <w:rPr>
          <w:rFonts w:ascii="Arial" w:eastAsia="굴림" w:hAnsi="Arial" w:cs="Arial"/>
          <w:kern w:val="0"/>
          <w:szCs w:val="20"/>
        </w:rPr>
        <w:t>DuCane</w:t>
      </w:r>
      <w:proofErr w:type="spellEnd"/>
      <w:r w:rsidRPr="00CD116E">
        <w:rPr>
          <w:rFonts w:ascii="Arial" w:eastAsia="굴림" w:hAnsi="Arial" w:cs="Arial"/>
          <w:kern w:val="0"/>
          <w:szCs w:val="20"/>
        </w:rPr>
        <w:t xml:space="preserve"> Road, London W12 0NN, UK.</w:t>
      </w:r>
    </w:p>
    <w:p w:rsidR="00CD116E" w:rsidRPr="00CD116E" w:rsidRDefault="00CD116E" w:rsidP="00CD116E">
      <w:pPr>
        <w:widowControl/>
        <w:numPr>
          <w:ilvl w:val="0"/>
          <w:numId w:val="38"/>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CD116E">
        <w:rPr>
          <w:rFonts w:ascii="Arial" w:eastAsia="굴림" w:hAnsi="Arial" w:cs="Arial"/>
          <w:kern w:val="0"/>
          <w:sz w:val="17"/>
          <w:szCs w:val="17"/>
          <w:vertAlign w:val="superscript"/>
        </w:rPr>
        <w:t>4</w:t>
      </w:r>
      <w:r w:rsidRPr="00CD116E">
        <w:rPr>
          <w:rFonts w:ascii="Arial" w:eastAsia="굴림" w:hAnsi="Arial" w:cs="Arial"/>
          <w:kern w:val="0"/>
          <w:szCs w:val="20"/>
        </w:rPr>
        <w:t xml:space="preserve">MRC National Institute for Medical Research, </w:t>
      </w:r>
      <w:proofErr w:type="gramStart"/>
      <w:r w:rsidRPr="00CD116E">
        <w:rPr>
          <w:rFonts w:ascii="Arial" w:eastAsia="굴림" w:hAnsi="Arial" w:cs="Arial"/>
          <w:kern w:val="0"/>
          <w:szCs w:val="20"/>
        </w:rPr>
        <w:t>The</w:t>
      </w:r>
      <w:proofErr w:type="gramEnd"/>
      <w:r w:rsidRPr="00CD116E">
        <w:rPr>
          <w:rFonts w:ascii="Arial" w:eastAsia="굴림" w:hAnsi="Arial" w:cs="Arial"/>
          <w:kern w:val="0"/>
          <w:szCs w:val="20"/>
        </w:rPr>
        <w:t xml:space="preserve"> Ridgeway, Mill Hill, London NW7 1AA, UK.</w:t>
      </w:r>
    </w:p>
    <w:p w:rsidR="00CD116E" w:rsidRPr="00CD116E" w:rsidRDefault="00CD116E" w:rsidP="00CD116E">
      <w:pPr>
        <w:widowControl/>
        <w:numPr>
          <w:ilvl w:val="0"/>
          <w:numId w:val="38"/>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CD116E">
        <w:rPr>
          <w:rFonts w:ascii="Arial" w:eastAsia="굴림" w:hAnsi="Arial" w:cs="Arial"/>
          <w:kern w:val="0"/>
          <w:sz w:val="17"/>
          <w:szCs w:val="17"/>
          <w:vertAlign w:val="superscript"/>
        </w:rPr>
        <w:lastRenderedPageBreak/>
        <w:t>5</w:t>
      </w:r>
      <w:r w:rsidRPr="00CD116E">
        <w:rPr>
          <w:rFonts w:ascii="Arial" w:eastAsia="굴림" w:hAnsi="Arial" w:cs="Arial"/>
          <w:kern w:val="0"/>
          <w:szCs w:val="20"/>
        </w:rPr>
        <w:t xml:space="preserve">Bioscience, CVMD Innovative Medicine Unit, AstraZeneca R&amp;D, </w:t>
      </w:r>
      <w:proofErr w:type="spellStart"/>
      <w:r w:rsidRPr="00CD116E">
        <w:rPr>
          <w:rFonts w:ascii="Arial" w:eastAsia="굴림" w:hAnsi="Arial" w:cs="Arial"/>
          <w:kern w:val="0"/>
          <w:szCs w:val="20"/>
        </w:rPr>
        <w:t>Pepparedsleden</w:t>
      </w:r>
      <w:proofErr w:type="spellEnd"/>
      <w:r w:rsidRPr="00CD116E">
        <w:rPr>
          <w:rFonts w:ascii="Arial" w:eastAsia="굴림" w:hAnsi="Arial" w:cs="Arial"/>
          <w:kern w:val="0"/>
          <w:szCs w:val="20"/>
        </w:rPr>
        <w:t xml:space="preserve"> 1, </w:t>
      </w:r>
      <w:proofErr w:type="spellStart"/>
      <w:r w:rsidRPr="00CD116E">
        <w:rPr>
          <w:rFonts w:ascii="Arial" w:eastAsia="굴림" w:hAnsi="Arial" w:cs="Arial"/>
          <w:kern w:val="0"/>
          <w:szCs w:val="20"/>
        </w:rPr>
        <w:t>Mölndal</w:t>
      </w:r>
      <w:proofErr w:type="spellEnd"/>
      <w:r w:rsidRPr="00CD116E">
        <w:rPr>
          <w:rFonts w:ascii="Arial" w:eastAsia="굴림" w:hAnsi="Arial" w:cs="Arial"/>
          <w:kern w:val="0"/>
          <w:szCs w:val="20"/>
        </w:rPr>
        <w:t xml:space="preserve"> S-43183, Sweden.</w:t>
      </w:r>
    </w:p>
    <w:p w:rsidR="00CD116E" w:rsidRPr="00CD116E" w:rsidRDefault="00CD116E" w:rsidP="00CD116E">
      <w:pPr>
        <w:widowControl/>
        <w:numPr>
          <w:ilvl w:val="0"/>
          <w:numId w:val="38"/>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CD116E">
        <w:rPr>
          <w:rFonts w:ascii="Arial" w:eastAsia="굴림" w:hAnsi="Arial" w:cs="Arial"/>
          <w:kern w:val="0"/>
          <w:sz w:val="17"/>
          <w:szCs w:val="17"/>
          <w:vertAlign w:val="superscript"/>
        </w:rPr>
        <w:t>6</w:t>
      </w:r>
      <w:r w:rsidRPr="00CD116E">
        <w:rPr>
          <w:rFonts w:ascii="Arial" w:eastAsia="굴림" w:hAnsi="Arial" w:cs="Arial"/>
          <w:kern w:val="0"/>
          <w:szCs w:val="20"/>
        </w:rPr>
        <w:t xml:space="preserve">1] Medicinal Chemistry, CVMD Innovative Medicine Unit, AstraZeneca R&amp;D, </w:t>
      </w:r>
      <w:proofErr w:type="spellStart"/>
      <w:r w:rsidRPr="00CD116E">
        <w:rPr>
          <w:rFonts w:ascii="Arial" w:eastAsia="굴림" w:hAnsi="Arial" w:cs="Arial"/>
          <w:kern w:val="0"/>
          <w:szCs w:val="20"/>
        </w:rPr>
        <w:t>Pepparedsleden</w:t>
      </w:r>
      <w:proofErr w:type="spellEnd"/>
      <w:r w:rsidRPr="00CD116E">
        <w:rPr>
          <w:rFonts w:ascii="Arial" w:eastAsia="굴림" w:hAnsi="Arial" w:cs="Arial"/>
          <w:kern w:val="0"/>
          <w:szCs w:val="20"/>
        </w:rPr>
        <w:t xml:space="preserve"> 1, </w:t>
      </w:r>
      <w:proofErr w:type="spellStart"/>
      <w:r w:rsidRPr="00CD116E">
        <w:rPr>
          <w:rFonts w:ascii="Arial" w:eastAsia="굴림" w:hAnsi="Arial" w:cs="Arial"/>
          <w:kern w:val="0"/>
          <w:szCs w:val="20"/>
        </w:rPr>
        <w:t>Mölndal</w:t>
      </w:r>
      <w:proofErr w:type="spellEnd"/>
      <w:r w:rsidRPr="00CD116E">
        <w:rPr>
          <w:rFonts w:ascii="Arial" w:eastAsia="굴림" w:hAnsi="Arial" w:cs="Arial"/>
          <w:kern w:val="0"/>
          <w:szCs w:val="20"/>
        </w:rPr>
        <w:t xml:space="preserve"> S-43183, Sweden [2].</w:t>
      </w:r>
    </w:p>
    <w:p w:rsidR="00CD116E" w:rsidRPr="00CD116E" w:rsidRDefault="00CD116E" w:rsidP="00CD116E">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CD116E">
        <w:rPr>
          <w:rFonts w:ascii="Arial" w:eastAsia="굴림" w:hAnsi="Arial" w:cs="Arial"/>
          <w:b/>
          <w:bCs/>
          <w:color w:val="724128"/>
          <w:kern w:val="0"/>
          <w:sz w:val="22"/>
        </w:rPr>
        <w:t>Abstract</w:t>
      </w:r>
    </w:p>
    <w:p w:rsidR="00CD116E" w:rsidRPr="00CD116E" w:rsidRDefault="00CD116E" w:rsidP="00CD116E">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CD116E">
        <w:rPr>
          <w:rFonts w:ascii="Arial" w:eastAsia="굴림" w:hAnsi="Arial" w:cs="Arial"/>
          <w:kern w:val="0"/>
          <w:szCs w:val="20"/>
          <w:shd w:val="clear" w:color="auto" w:fill="F2F5F8"/>
        </w:rPr>
        <w:t>AMP-activated</w:t>
      </w:r>
      <w:r w:rsidRPr="00CD116E">
        <w:rPr>
          <w:rFonts w:ascii="Arial" w:eastAsia="굴림" w:hAnsi="Arial" w:cs="Arial"/>
          <w:kern w:val="0"/>
          <w:szCs w:val="20"/>
        </w:rPr>
        <w:t xml:space="preserve"> </w:t>
      </w:r>
      <w:r w:rsidRPr="00CD116E">
        <w:rPr>
          <w:rFonts w:ascii="Arial" w:eastAsia="굴림" w:hAnsi="Arial" w:cs="Arial"/>
          <w:kern w:val="0"/>
          <w:szCs w:val="20"/>
          <w:shd w:val="clear" w:color="auto" w:fill="F2F5F8"/>
        </w:rPr>
        <w:t>protein</w:t>
      </w:r>
      <w:r w:rsidRPr="00CD116E">
        <w:rPr>
          <w:rFonts w:ascii="Arial" w:eastAsia="굴림" w:hAnsi="Arial" w:cs="Arial"/>
          <w:kern w:val="0"/>
          <w:szCs w:val="20"/>
        </w:rPr>
        <w:t xml:space="preserve"> kinase (</w:t>
      </w:r>
      <w:r w:rsidRPr="00CD116E">
        <w:rPr>
          <w:rFonts w:ascii="Arial" w:eastAsia="굴림" w:hAnsi="Arial" w:cs="Arial"/>
          <w:kern w:val="0"/>
          <w:szCs w:val="20"/>
          <w:shd w:val="clear" w:color="auto" w:fill="F2F5F8"/>
        </w:rPr>
        <w:t>AMPK</w:t>
      </w:r>
      <w:r w:rsidRPr="00CD116E">
        <w:rPr>
          <w:rFonts w:ascii="Arial" w:eastAsia="굴림" w:hAnsi="Arial" w:cs="Arial"/>
          <w:kern w:val="0"/>
          <w:szCs w:val="20"/>
        </w:rPr>
        <w:t xml:space="preserve">) plays a major role in regulating cellular energy balance by sensing and responding to increases in AMP/ADP concentration relative to ATP. Binding of AMP causes allosteric activation of the enzyme and binding of either AMP or ADP promotes and maintains the phosphorylation of threonine 172 within the activation loop of the kinase. </w:t>
      </w:r>
      <w:r w:rsidRPr="00CD116E">
        <w:rPr>
          <w:rFonts w:ascii="Arial" w:eastAsia="굴림" w:hAnsi="Arial" w:cs="Arial"/>
          <w:kern w:val="0"/>
          <w:szCs w:val="20"/>
          <w:shd w:val="clear" w:color="auto" w:fill="F2F5F8"/>
        </w:rPr>
        <w:t>AMPK</w:t>
      </w:r>
      <w:r w:rsidRPr="00CD116E">
        <w:rPr>
          <w:rFonts w:ascii="Arial" w:eastAsia="굴림" w:hAnsi="Arial" w:cs="Arial"/>
          <w:kern w:val="0"/>
          <w:szCs w:val="20"/>
        </w:rPr>
        <w:t xml:space="preserve"> has attracted widespread interest as a potential therapeutic target for metabolic diseases including type </w:t>
      </w:r>
      <w:proofErr w:type="gramStart"/>
      <w:r w:rsidRPr="00CD116E">
        <w:rPr>
          <w:rFonts w:ascii="Arial" w:eastAsia="굴림" w:hAnsi="Arial" w:cs="Arial"/>
          <w:kern w:val="0"/>
          <w:szCs w:val="20"/>
        </w:rPr>
        <w:t>2 diabetes</w:t>
      </w:r>
      <w:proofErr w:type="gramEnd"/>
      <w:r w:rsidRPr="00CD116E">
        <w:rPr>
          <w:rFonts w:ascii="Arial" w:eastAsia="굴림" w:hAnsi="Arial" w:cs="Arial"/>
          <w:kern w:val="0"/>
          <w:szCs w:val="20"/>
        </w:rPr>
        <w:t xml:space="preserve"> and, more recently, cancer. A number of direct </w:t>
      </w:r>
      <w:r w:rsidRPr="00CD116E">
        <w:rPr>
          <w:rFonts w:ascii="Arial" w:eastAsia="굴림" w:hAnsi="Arial" w:cs="Arial"/>
          <w:kern w:val="0"/>
          <w:szCs w:val="20"/>
          <w:shd w:val="clear" w:color="auto" w:fill="F2F5F8"/>
        </w:rPr>
        <w:t>AMPK</w:t>
      </w:r>
      <w:r w:rsidRPr="00CD116E">
        <w:rPr>
          <w:rFonts w:ascii="Arial" w:eastAsia="굴림" w:hAnsi="Arial" w:cs="Arial"/>
          <w:kern w:val="0"/>
          <w:szCs w:val="20"/>
        </w:rPr>
        <w:t xml:space="preserve"> activators have been reported as having beneficial effects in treating metabolic diseases, but there has been no structural basis for activator binding to </w:t>
      </w:r>
      <w:r w:rsidRPr="00CD116E">
        <w:rPr>
          <w:rFonts w:ascii="Arial" w:eastAsia="굴림" w:hAnsi="Arial" w:cs="Arial"/>
          <w:kern w:val="0"/>
          <w:szCs w:val="20"/>
          <w:shd w:val="clear" w:color="auto" w:fill="F2F5F8"/>
        </w:rPr>
        <w:t>AMPK</w:t>
      </w:r>
      <w:r w:rsidRPr="00CD116E">
        <w:rPr>
          <w:rFonts w:ascii="Arial" w:eastAsia="굴림" w:hAnsi="Arial" w:cs="Arial"/>
          <w:kern w:val="0"/>
          <w:szCs w:val="20"/>
        </w:rPr>
        <w:t xml:space="preserve">. Here we present the crystal structure of human </w:t>
      </w:r>
      <w:r w:rsidRPr="00CD116E">
        <w:rPr>
          <w:rFonts w:ascii="Arial" w:eastAsia="굴림" w:hAnsi="Arial" w:cs="Arial"/>
          <w:kern w:val="0"/>
          <w:szCs w:val="20"/>
          <w:shd w:val="clear" w:color="auto" w:fill="F2F5F8"/>
        </w:rPr>
        <w:t>AMPK</w:t>
      </w:r>
      <w:r w:rsidRPr="00CD116E">
        <w:rPr>
          <w:rFonts w:ascii="Arial" w:eastAsia="굴림" w:hAnsi="Arial" w:cs="Arial"/>
          <w:kern w:val="0"/>
          <w:szCs w:val="20"/>
        </w:rPr>
        <w:t xml:space="preserve"> in complex with a small molecule activator that binds at a site between the kinase domain and the carbohydrate-binding module, </w:t>
      </w:r>
      <w:proofErr w:type="spellStart"/>
      <w:r w:rsidRPr="00CD116E">
        <w:rPr>
          <w:rFonts w:ascii="Arial" w:eastAsia="굴림" w:hAnsi="Arial" w:cs="Arial"/>
          <w:kern w:val="0"/>
          <w:szCs w:val="20"/>
        </w:rPr>
        <w:t>stabilising</w:t>
      </w:r>
      <w:proofErr w:type="spellEnd"/>
      <w:r w:rsidRPr="00CD116E">
        <w:rPr>
          <w:rFonts w:ascii="Arial" w:eastAsia="굴림" w:hAnsi="Arial" w:cs="Arial"/>
          <w:kern w:val="0"/>
          <w:szCs w:val="20"/>
        </w:rPr>
        <w:t xml:space="preserve"> the interaction between these two components. The nature of the activator-binding pocket suggests the involvement of an additional, as yet unidentified, metabolite in the physiological regulation of </w:t>
      </w:r>
      <w:r w:rsidRPr="00CD116E">
        <w:rPr>
          <w:rFonts w:ascii="Arial" w:eastAsia="굴림" w:hAnsi="Arial" w:cs="Arial"/>
          <w:kern w:val="0"/>
          <w:szCs w:val="20"/>
          <w:shd w:val="clear" w:color="auto" w:fill="F2F5F8"/>
        </w:rPr>
        <w:t>AMPK</w:t>
      </w:r>
      <w:r w:rsidRPr="00CD116E">
        <w:rPr>
          <w:rFonts w:ascii="Arial" w:eastAsia="굴림" w:hAnsi="Arial" w:cs="Arial"/>
          <w:kern w:val="0"/>
          <w:szCs w:val="20"/>
        </w:rPr>
        <w:t xml:space="preserve">. Importantly, the structure offers new opportunities for the design of small molecule activators of </w:t>
      </w:r>
      <w:r w:rsidRPr="00CD116E">
        <w:rPr>
          <w:rFonts w:ascii="Arial" w:eastAsia="굴림" w:hAnsi="Arial" w:cs="Arial"/>
          <w:kern w:val="0"/>
          <w:szCs w:val="20"/>
          <w:shd w:val="clear" w:color="auto" w:fill="F2F5F8"/>
        </w:rPr>
        <w:t>AMPK</w:t>
      </w:r>
      <w:r w:rsidRPr="00CD116E">
        <w:rPr>
          <w:rFonts w:ascii="Arial" w:eastAsia="굴림" w:hAnsi="Arial" w:cs="Arial"/>
          <w:kern w:val="0"/>
          <w:szCs w:val="20"/>
        </w:rPr>
        <w:t xml:space="preserve"> for treatment of metabolic disorders. </w:t>
      </w:r>
    </w:p>
    <w:p w:rsidR="005E141E" w:rsidRDefault="005E141E" w:rsidP="005E141E">
      <w:pPr>
        <w:rPr>
          <w:rFonts w:ascii="HY강B" w:eastAsia="HY강B"/>
          <w:b/>
          <w:sz w:val="32"/>
        </w:rPr>
      </w:pPr>
    </w:p>
    <w:p w:rsidR="005E141E" w:rsidRDefault="005E141E" w:rsidP="005E141E">
      <w:pPr>
        <w:rPr>
          <w:rFonts w:ascii="HY강B" w:eastAsia="HY강B"/>
          <w:b/>
          <w:sz w:val="32"/>
        </w:rPr>
      </w:pPr>
      <w:r>
        <w:rPr>
          <w:rFonts w:ascii="HY강B" w:eastAsia="HY강B" w:hint="eastAsia"/>
          <w:b/>
          <w:sz w:val="32"/>
        </w:rPr>
        <w:t>E W</w:t>
      </w:r>
    </w:p>
    <w:p w:rsidR="005E141E" w:rsidRDefault="00547F08" w:rsidP="005E141E">
      <w:pPr>
        <w:shd w:val="clear" w:color="auto" w:fill="FFFFFF"/>
        <w:spacing w:line="348" w:lineRule="atLeast"/>
        <w:rPr>
          <w:rFonts w:ascii="Arial" w:hAnsi="Arial" w:cs="Arial"/>
          <w:color w:val="000000"/>
          <w:szCs w:val="20"/>
        </w:rPr>
      </w:pPr>
      <w:hyperlink r:id="rId88" w:tooltip="The Journal of biological chemistry." w:history="1">
        <w:r w:rsidR="005E141E">
          <w:rPr>
            <w:rStyle w:val="a8"/>
            <w:rFonts w:ascii="Arial" w:hAnsi="Arial" w:cs="Arial"/>
            <w:color w:val="660066"/>
            <w:szCs w:val="20"/>
          </w:rPr>
          <w:t>J Biol Chem.</w:t>
        </w:r>
      </w:hyperlink>
      <w:r w:rsidR="005E141E">
        <w:rPr>
          <w:rStyle w:val="apple-converted-space"/>
          <w:rFonts w:ascii="Arial" w:hAnsi="Arial" w:cs="Arial"/>
          <w:color w:val="000000"/>
          <w:szCs w:val="20"/>
        </w:rPr>
        <w:t> </w:t>
      </w:r>
      <w:r w:rsidR="005E141E">
        <w:rPr>
          <w:rFonts w:ascii="Arial" w:hAnsi="Arial" w:cs="Arial"/>
          <w:color w:val="000000"/>
          <w:szCs w:val="20"/>
        </w:rPr>
        <w:t>2013 Dec 27. [</w:t>
      </w:r>
      <w:proofErr w:type="spellStart"/>
      <w:r w:rsidR="005E141E">
        <w:rPr>
          <w:rFonts w:ascii="Arial" w:hAnsi="Arial" w:cs="Arial"/>
          <w:color w:val="000000"/>
          <w:szCs w:val="20"/>
        </w:rPr>
        <w:t>Epub</w:t>
      </w:r>
      <w:proofErr w:type="spellEnd"/>
      <w:r w:rsidR="005E141E">
        <w:rPr>
          <w:rFonts w:ascii="Arial" w:hAnsi="Arial" w:cs="Arial"/>
          <w:color w:val="000000"/>
          <w:szCs w:val="20"/>
        </w:rPr>
        <w:t xml:space="preserve"> ahead of print]</w:t>
      </w:r>
    </w:p>
    <w:p w:rsidR="005E141E" w:rsidRDefault="005E141E" w:rsidP="005E141E">
      <w:pPr>
        <w:pStyle w:val="1"/>
        <w:shd w:val="clear" w:color="auto" w:fill="FFFFFF"/>
        <w:spacing w:before="90" w:after="90" w:line="270" w:lineRule="atLeast"/>
        <w:rPr>
          <w:rFonts w:ascii="Arial" w:hAnsi="Arial" w:cs="Arial"/>
          <w:sz w:val="30"/>
          <w:szCs w:val="30"/>
        </w:rPr>
      </w:pPr>
      <w:r>
        <w:rPr>
          <w:rFonts w:ascii="Arial" w:hAnsi="Arial" w:cs="Arial"/>
          <w:sz w:val="30"/>
          <w:szCs w:val="30"/>
        </w:rPr>
        <w:t>Self-renewal and Differentiation of Muscle Satellite Cells is Regulated by Fas-associated Death Domain.</w:t>
      </w:r>
    </w:p>
    <w:p w:rsidR="005E141E" w:rsidRDefault="00547F08" w:rsidP="005E141E">
      <w:pPr>
        <w:shd w:val="clear" w:color="auto" w:fill="FFFFFF"/>
        <w:rPr>
          <w:rFonts w:ascii="Arial" w:hAnsi="Arial" w:cs="Arial"/>
          <w:color w:val="000000"/>
          <w:sz w:val="22"/>
        </w:rPr>
      </w:pPr>
      <w:hyperlink r:id="rId89" w:history="1">
        <w:r w:rsidR="005E141E">
          <w:rPr>
            <w:rStyle w:val="a8"/>
            <w:rFonts w:ascii="Arial" w:hAnsi="Arial" w:cs="Arial"/>
            <w:color w:val="660066"/>
            <w:sz w:val="22"/>
          </w:rPr>
          <w:t>Cheng W</w:t>
        </w:r>
      </w:hyperlink>
      <w:r w:rsidR="005E141E">
        <w:rPr>
          <w:rFonts w:ascii="Arial" w:hAnsi="Arial" w:cs="Arial"/>
          <w:color w:val="000000"/>
          <w:sz w:val="22"/>
        </w:rPr>
        <w:t>,</w:t>
      </w:r>
      <w:r w:rsidR="005E141E">
        <w:rPr>
          <w:rStyle w:val="apple-converted-space"/>
          <w:rFonts w:ascii="Arial" w:hAnsi="Arial" w:cs="Arial"/>
          <w:color w:val="000000"/>
          <w:sz w:val="22"/>
        </w:rPr>
        <w:t> </w:t>
      </w:r>
      <w:hyperlink r:id="rId90" w:history="1">
        <w:r w:rsidR="005E141E">
          <w:rPr>
            <w:rStyle w:val="a8"/>
            <w:rFonts w:ascii="Arial" w:hAnsi="Arial" w:cs="Arial"/>
            <w:color w:val="660066"/>
            <w:sz w:val="22"/>
          </w:rPr>
          <w:t>Wang L</w:t>
        </w:r>
      </w:hyperlink>
      <w:r w:rsidR="005E141E">
        <w:rPr>
          <w:rFonts w:ascii="Arial" w:hAnsi="Arial" w:cs="Arial"/>
          <w:color w:val="000000"/>
          <w:sz w:val="22"/>
        </w:rPr>
        <w:t>,</w:t>
      </w:r>
      <w:r w:rsidR="005E141E">
        <w:rPr>
          <w:rStyle w:val="apple-converted-space"/>
          <w:rFonts w:ascii="Arial" w:hAnsi="Arial" w:cs="Arial"/>
          <w:color w:val="000000"/>
          <w:sz w:val="22"/>
        </w:rPr>
        <w:t> </w:t>
      </w:r>
      <w:hyperlink r:id="rId91" w:history="1">
        <w:r w:rsidR="005E141E">
          <w:rPr>
            <w:rStyle w:val="a8"/>
            <w:rFonts w:ascii="Arial" w:hAnsi="Arial" w:cs="Arial"/>
            <w:color w:val="660066"/>
            <w:sz w:val="22"/>
          </w:rPr>
          <w:t>Yang B</w:t>
        </w:r>
      </w:hyperlink>
      <w:r w:rsidR="005E141E">
        <w:rPr>
          <w:rFonts w:ascii="Arial" w:hAnsi="Arial" w:cs="Arial"/>
          <w:color w:val="000000"/>
          <w:sz w:val="22"/>
        </w:rPr>
        <w:t>,</w:t>
      </w:r>
      <w:r w:rsidR="005E141E">
        <w:rPr>
          <w:rStyle w:val="apple-converted-space"/>
          <w:rFonts w:ascii="Arial" w:hAnsi="Arial" w:cs="Arial"/>
          <w:color w:val="000000"/>
          <w:sz w:val="22"/>
        </w:rPr>
        <w:t> </w:t>
      </w:r>
      <w:hyperlink r:id="rId92" w:history="1">
        <w:r w:rsidR="005E141E">
          <w:rPr>
            <w:rStyle w:val="a8"/>
            <w:rFonts w:ascii="Arial" w:hAnsi="Arial" w:cs="Arial"/>
            <w:color w:val="660066"/>
            <w:sz w:val="22"/>
          </w:rPr>
          <w:t>Zhang R</w:t>
        </w:r>
      </w:hyperlink>
      <w:r w:rsidR="005E141E">
        <w:rPr>
          <w:rFonts w:ascii="Arial" w:hAnsi="Arial" w:cs="Arial"/>
          <w:color w:val="000000"/>
          <w:sz w:val="22"/>
        </w:rPr>
        <w:t>,</w:t>
      </w:r>
      <w:r w:rsidR="005E141E">
        <w:rPr>
          <w:rStyle w:val="apple-converted-space"/>
          <w:rFonts w:ascii="Arial" w:hAnsi="Arial" w:cs="Arial"/>
          <w:color w:val="000000"/>
          <w:sz w:val="22"/>
        </w:rPr>
        <w:t> </w:t>
      </w:r>
      <w:hyperlink r:id="rId93" w:history="1">
        <w:r w:rsidR="005E141E">
          <w:rPr>
            <w:rStyle w:val="a8"/>
            <w:rFonts w:ascii="Arial" w:hAnsi="Arial" w:cs="Arial"/>
            <w:color w:val="660066"/>
            <w:sz w:val="22"/>
          </w:rPr>
          <w:t>Yao C</w:t>
        </w:r>
      </w:hyperlink>
      <w:r w:rsidR="005E141E">
        <w:rPr>
          <w:rFonts w:ascii="Arial" w:hAnsi="Arial" w:cs="Arial"/>
          <w:color w:val="000000"/>
          <w:sz w:val="22"/>
        </w:rPr>
        <w:t>,</w:t>
      </w:r>
      <w:r w:rsidR="005E141E">
        <w:rPr>
          <w:rStyle w:val="apple-converted-space"/>
          <w:rFonts w:ascii="Arial" w:hAnsi="Arial" w:cs="Arial"/>
          <w:color w:val="000000"/>
          <w:sz w:val="22"/>
        </w:rPr>
        <w:t> </w:t>
      </w:r>
      <w:hyperlink r:id="rId94" w:history="1">
        <w:r w:rsidR="005E141E">
          <w:rPr>
            <w:rStyle w:val="a8"/>
            <w:rFonts w:ascii="Arial" w:hAnsi="Arial" w:cs="Arial"/>
            <w:color w:val="660066"/>
            <w:sz w:val="22"/>
          </w:rPr>
          <w:t>He L</w:t>
        </w:r>
      </w:hyperlink>
      <w:r w:rsidR="005E141E">
        <w:rPr>
          <w:rFonts w:ascii="Arial" w:hAnsi="Arial" w:cs="Arial"/>
          <w:color w:val="000000"/>
          <w:sz w:val="22"/>
        </w:rPr>
        <w:t>,</w:t>
      </w:r>
      <w:r w:rsidR="005E141E">
        <w:rPr>
          <w:rStyle w:val="apple-converted-space"/>
          <w:rFonts w:ascii="Arial" w:hAnsi="Arial" w:cs="Arial"/>
          <w:color w:val="000000"/>
          <w:sz w:val="22"/>
        </w:rPr>
        <w:t> </w:t>
      </w:r>
      <w:hyperlink r:id="rId95" w:history="1">
        <w:r w:rsidR="005E141E">
          <w:rPr>
            <w:rStyle w:val="a8"/>
            <w:rFonts w:ascii="Arial" w:hAnsi="Arial" w:cs="Arial"/>
            <w:color w:val="660066"/>
            <w:sz w:val="22"/>
          </w:rPr>
          <w:t>Liu Z</w:t>
        </w:r>
      </w:hyperlink>
      <w:r w:rsidR="005E141E">
        <w:rPr>
          <w:rFonts w:ascii="Arial" w:hAnsi="Arial" w:cs="Arial"/>
          <w:color w:val="000000"/>
          <w:sz w:val="22"/>
        </w:rPr>
        <w:t>,</w:t>
      </w:r>
      <w:r w:rsidR="005E141E">
        <w:rPr>
          <w:rStyle w:val="apple-converted-space"/>
          <w:rFonts w:ascii="Arial" w:hAnsi="Arial" w:cs="Arial"/>
          <w:color w:val="000000"/>
          <w:sz w:val="22"/>
        </w:rPr>
        <w:t> </w:t>
      </w:r>
      <w:hyperlink r:id="rId96" w:history="1">
        <w:r w:rsidR="005E141E">
          <w:rPr>
            <w:rStyle w:val="a8"/>
            <w:rFonts w:ascii="Arial" w:hAnsi="Arial" w:cs="Arial"/>
            <w:color w:val="660066"/>
            <w:sz w:val="22"/>
          </w:rPr>
          <w:t>Du P</w:t>
        </w:r>
      </w:hyperlink>
      <w:r w:rsidR="005E141E">
        <w:rPr>
          <w:rFonts w:ascii="Arial" w:hAnsi="Arial" w:cs="Arial"/>
          <w:color w:val="000000"/>
          <w:sz w:val="22"/>
        </w:rPr>
        <w:t>,</w:t>
      </w:r>
      <w:r w:rsidR="005E141E">
        <w:rPr>
          <w:rStyle w:val="apple-converted-space"/>
          <w:rFonts w:ascii="Arial" w:hAnsi="Arial" w:cs="Arial"/>
          <w:color w:val="000000"/>
          <w:sz w:val="22"/>
        </w:rPr>
        <w:t> </w:t>
      </w:r>
      <w:proofErr w:type="spellStart"/>
      <w:r w:rsidR="005E141E">
        <w:rPr>
          <w:rFonts w:ascii="Arial" w:hAnsi="Arial" w:cs="Arial"/>
          <w:color w:val="000000"/>
          <w:sz w:val="22"/>
        </w:rPr>
        <w:fldChar w:fldCharType="begin"/>
      </w:r>
      <w:r w:rsidR="005E141E">
        <w:rPr>
          <w:rFonts w:ascii="Arial" w:hAnsi="Arial" w:cs="Arial"/>
          <w:color w:val="000000"/>
          <w:sz w:val="22"/>
        </w:rPr>
        <w:instrText xml:space="preserve"> HYPERLINK "http://www.ncbi.nlm.nih.gov/pubmed?term=Hammache%20K%5BAuthor%5D&amp;cauthor=true&amp;cauthor_uid=24375410" </w:instrText>
      </w:r>
      <w:r w:rsidR="005E141E">
        <w:rPr>
          <w:rFonts w:ascii="Arial" w:hAnsi="Arial" w:cs="Arial"/>
          <w:color w:val="000000"/>
          <w:sz w:val="22"/>
        </w:rPr>
        <w:fldChar w:fldCharType="separate"/>
      </w:r>
      <w:r w:rsidR="005E141E">
        <w:rPr>
          <w:rStyle w:val="a8"/>
          <w:rFonts w:ascii="Arial" w:hAnsi="Arial" w:cs="Arial"/>
          <w:color w:val="660066"/>
          <w:sz w:val="22"/>
        </w:rPr>
        <w:t>Hammache</w:t>
      </w:r>
      <w:proofErr w:type="spellEnd"/>
      <w:r w:rsidR="005E141E">
        <w:rPr>
          <w:rStyle w:val="a8"/>
          <w:rFonts w:ascii="Arial" w:hAnsi="Arial" w:cs="Arial"/>
          <w:color w:val="660066"/>
          <w:sz w:val="22"/>
        </w:rPr>
        <w:t xml:space="preserve"> K</w:t>
      </w:r>
      <w:r w:rsidR="005E141E">
        <w:rPr>
          <w:rFonts w:ascii="Arial" w:hAnsi="Arial" w:cs="Arial"/>
          <w:color w:val="000000"/>
          <w:sz w:val="22"/>
        </w:rPr>
        <w:fldChar w:fldCharType="end"/>
      </w:r>
      <w:r w:rsidR="005E141E">
        <w:rPr>
          <w:rFonts w:ascii="Arial" w:hAnsi="Arial" w:cs="Arial"/>
          <w:color w:val="000000"/>
          <w:sz w:val="22"/>
        </w:rPr>
        <w:t>,</w:t>
      </w:r>
      <w:r w:rsidR="005E141E">
        <w:rPr>
          <w:rStyle w:val="apple-converted-space"/>
          <w:rFonts w:ascii="Arial" w:hAnsi="Arial" w:cs="Arial"/>
          <w:color w:val="000000"/>
          <w:sz w:val="22"/>
        </w:rPr>
        <w:t> </w:t>
      </w:r>
      <w:hyperlink r:id="rId97" w:history="1">
        <w:r w:rsidR="005E141E">
          <w:rPr>
            <w:rStyle w:val="a8"/>
            <w:rFonts w:ascii="Arial" w:hAnsi="Arial" w:cs="Arial"/>
            <w:color w:val="660066"/>
            <w:sz w:val="22"/>
          </w:rPr>
          <w:t>Wen J</w:t>
        </w:r>
      </w:hyperlink>
      <w:r w:rsidR="005E141E">
        <w:rPr>
          <w:rFonts w:ascii="Arial" w:hAnsi="Arial" w:cs="Arial"/>
          <w:color w:val="000000"/>
          <w:sz w:val="22"/>
        </w:rPr>
        <w:t>,</w:t>
      </w:r>
      <w:r w:rsidR="005E141E">
        <w:rPr>
          <w:rStyle w:val="apple-converted-space"/>
          <w:rFonts w:ascii="Arial" w:hAnsi="Arial" w:cs="Arial"/>
          <w:color w:val="000000"/>
          <w:sz w:val="22"/>
        </w:rPr>
        <w:t> </w:t>
      </w:r>
      <w:hyperlink r:id="rId98" w:history="1">
        <w:r w:rsidR="005E141E">
          <w:rPr>
            <w:rStyle w:val="a8"/>
            <w:rFonts w:ascii="Arial" w:hAnsi="Arial" w:cs="Arial"/>
            <w:color w:val="660066"/>
            <w:sz w:val="22"/>
          </w:rPr>
          <w:t>Li H</w:t>
        </w:r>
      </w:hyperlink>
      <w:r w:rsidR="005E141E">
        <w:rPr>
          <w:rFonts w:ascii="Arial" w:hAnsi="Arial" w:cs="Arial"/>
          <w:color w:val="000000"/>
          <w:sz w:val="22"/>
        </w:rPr>
        <w:t>,</w:t>
      </w:r>
      <w:r w:rsidR="005E141E">
        <w:rPr>
          <w:rStyle w:val="apple-converted-space"/>
          <w:rFonts w:ascii="Arial" w:hAnsi="Arial" w:cs="Arial"/>
          <w:color w:val="000000"/>
          <w:sz w:val="22"/>
        </w:rPr>
        <w:t> </w:t>
      </w:r>
      <w:hyperlink r:id="rId99" w:history="1">
        <w:r w:rsidR="005E141E">
          <w:rPr>
            <w:rStyle w:val="a8"/>
            <w:rFonts w:ascii="Arial" w:hAnsi="Arial" w:cs="Arial"/>
            <w:color w:val="660066"/>
            <w:sz w:val="22"/>
          </w:rPr>
          <w:t>Xu Q</w:t>
        </w:r>
      </w:hyperlink>
      <w:r w:rsidR="005E141E">
        <w:rPr>
          <w:rFonts w:ascii="Arial" w:hAnsi="Arial" w:cs="Arial"/>
          <w:color w:val="000000"/>
          <w:sz w:val="22"/>
        </w:rPr>
        <w:t>,</w:t>
      </w:r>
      <w:r w:rsidR="005E141E">
        <w:rPr>
          <w:rStyle w:val="apple-converted-space"/>
          <w:rFonts w:ascii="Arial" w:hAnsi="Arial" w:cs="Arial"/>
          <w:color w:val="000000"/>
          <w:sz w:val="22"/>
        </w:rPr>
        <w:t> </w:t>
      </w:r>
      <w:hyperlink r:id="rId100" w:history="1">
        <w:r w:rsidR="005E141E">
          <w:rPr>
            <w:rStyle w:val="a8"/>
            <w:rFonts w:ascii="Arial" w:hAnsi="Arial" w:cs="Arial"/>
            <w:color w:val="660066"/>
            <w:sz w:val="22"/>
          </w:rPr>
          <w:t>Hua Z</w:t>
        </w:r>
      </w:hyperlink>
      <w:r w:rsidR="005E141E">
        <w:rPr>
          <w:rFonts w:ascii="Arial" w:hAnsi="Arial" w:cs="Arial"/>
          <w:color w:val="000000"/>
          <w:sz w:val="22"/>
        </w:rPr>
        <w:t>.</w:t>
      </w:r>
    </w:p>
    <w:p w:rsidR="005E141E" w:rsidRDefault="00547F08" w:rsidP="005E141E">
      <w:pPr>
        <w:pStyle w:val="3"/>
        <w:shd w:val="clear" w:color="auto" w:fill="FFFFFF"/>
        <w:spacing w:before="0" w:after="120"/>
        <w:rPr>
          <w:rFonts w:ascii="Arial" w:hAnsi="Arial" w:cs="Arial"/>
          <w:sz w:val="21"/>
          <w:szCs w:val="21"/>
        </w:rPr>
      </w:pPr>
      <w:hyperlink r:id="rId101" w:tooltip="Open/close author information list" w:history="1">
        <w:r w:rsidR="005E141E">
          <w:rPr>
            <w:rStyle w:val="ui-ncbitoggler-master-text"/>
            <w:rFonts w:ascii="Arial" w:hAnsi="Arial" w:cs="Arial"/>
            <w:color w:val="660066"/>
            <w:sz w:val="20"/>
            <w:szCs w:val="20"/>
            <w:u w:val="single"/>
          </w:rPr>
          <w:t>Author information</w:t>
        </w:r>
      </w:hyperlink>
    </w:p>
    <w:p w:rsidR="005E141E" w:rsidRDefault="005E141E" w:rsidP="005E141E">
      <w:pPr>
        <w:pStyle w:val="3"/>
        <w:shd w:val="clear" w:color="auto" w:fill="FFFFFF"/>
        <w:spacing w:before="0" w:after="0"/>
        <w:rPr>
          <w:rFonts w:ascii="Arial" w:hAnsi="Arial" w:cs="Arial"/>
          <w:color w:val="985735"/>
          <w:sz w:val="21"/>
          <w:szCs w:val="21"/>
        </w:rPr>
      </w:pPr>
      <w:r>
        <w:rPr>
          <w:rFonts w:ascii="Arial" w:hAnsi="Arial" w:cs="Arial"/>
          <w:color w:val="985735"/>
          <w:sz w:val="21"/>
          <w:szCs w:val="21"/>
        </w:rPr>
        <w:t>Abstract</w:t>
      </w:r>
    </w:p>
    <w:p w:rsidR="005E141E" w:rsidRDefault="005E141E" w:rsidP="005E141E">
      <w:pPr>
        <w:pStyle w:val="a3"/>
        <w:shd w:val="clear" w:color="auto" w:fill="FFFFFF"/>
        <w:spacing w:before="0" w:beforeAutospacing="0" w:after="120" w:afterAutospacing="0" w:line="232" w:lineRule="atLeast"/>
        <w:rPr>
          <w:rFonts w:ascii="Arial" w:hAnsi="Arial" w:cs="Arial"/>
          <w:color w:val="000000"/>
          <w:sz w:val="19"/>
          <w:szCs w:val="19"/>
        </w:rPr>
      </w:pPr>
      <w:r>
        <w:rPr>
          <w:rFonts w:ascii="Arial" w:hAnsi="Arial" w:cs="Arial"/>
          <w:color w:val="000000"/>
          <w:sz w:val="19"/>
          <w:szCs w:val="19"/>
        </w:rPr>
        <w:t>The decisions between self-renewal and differentiation of adult stem cells are critical for tissue repair and homeostasis. Here, we show that the apoptotic adaptor Fas-associated Death Domain (</w:t>
      </w:r>
      <w:r>
        <w:rPr>
          <w:rStyle w:val="highlight"/>
          <w:rFonts w:ascii="Arial" w:hAnsi="Arial" w:cs="Arial"/>
          <w:color w:val="000000"/>
          <w:sz w:val="19"/>
          <w:szCs w:val="19"/>
          <w:shd w:val="clear" w:color="auto" w:fill="F2F5F8"/>
        </w:rPr>
        <w:t>FADD</w:t>
      </w:r>
      <w:r>
        <w:rPr>
          <w:rFonts w:ascii="Arial" w:hAnsi="Arial" w:cs="Arial"/>
          <w:color w:val="000000"/>
          <w:sz w:val="19"/>
          <w:szCs w:val="19"/>
        </w:rPr>
        <w:t>) regulated the fate decisions of muscle satellite cells (SCs).</w:t>
      </w:r>
      <w:r>
        <w:rPr>
          <w:rStyle w:val="apple-converted-space"/>
          <w:rFonts w:ascii="Arial" w:hAnsi="Arial" w:cs="Arial"/>
          <w:color w:val="000000"/>
          <w:sz w:val="19"/>
          <w:szCs w:val="19"/>
        </w:rPr>
        <w:t> </w:t>
      </w:r>
      <w:r>
        <w:rPr>
          <w:rStyle w:val="highlight"/>
          <w:rFonts w:ascii="Arial" w:hAnsi="Arial" w:cs="Arial"/>
          <w:color w:val="000000"/>
          <w:sz w:val="19"/>
          <w:szCs w:val="19"/>
          <w:shd w:val="clear" w:color="auto" w:fill="F2F5F8"/>
        </w:rPr>
        <w:t>FADD</w:t>
      </w:r>
      <w:r>
        <w:rPr>
          <w:rStyle w:val="apple-converted-space"/>
          <w:rFonts w:ascii="Arial" w:hAnsi="Arial" w:cs="Arial"/>
          <w:color w:val="000000"/>
          <w:sz w:val="19"/>
          <w:szCs w:val="19"/>
        </w:rPr>
        <w:t> </w:t>
      </w:r>
      <w:r>
        <w:rPr>
          <w:rFonts w:ascii="Arial" w:hAnsi="Arial" w:cs="Arial"/>
          <w:color w:val="000000"/>
          <w:sz w:val="19"/>
          <w:szCs w:val="19"/>
        </w:rPr>
        <w:t>phosphorylation was specifically induced in cycling SCs, which was high in metaphase and declined in later anaphase. Furthermore, phosphorylated</w:t>
      </w:r>
      <w:r>
        <w:rPr>
          <w:rStyle w:val="apple-converted-space"/>
          <w:rFonts w:ascii="Arial" w:hAnsi="Arial" w:cs="Arial"/>
          <w:color w:val="000000"/>
          <w:sz w:val="19"/>
          <w:szCs w:val="19"/>
        </w:rPr>
        <w:t> </w:t>
      </w:r>
      <w:r>
        <w:rPr>
          <w:rStyle w:val="highlight"/>
          <w:rFonts w:ascii="Arial" w:hAnsi="Arial" w:cs="Arial"/>
          <w:color w:val="000000"/>
          <w:sz w:val="19"/>
          <w:szCs w:val="19"/>
          <w:shd w:val="clear" w:color="auto" w:fill="F2F5F8"/>
        </w:rPr>
        <w:t>FADD</w:t>
      </w:r>
      <w:r>
        <w:rPr>
          <w:rStyle w:val="apple-converted-space"/>
          <w:rFonts w:ascii="Arial" w:hAnsi="Arial" w:cs="Arial"/>
          <w:color w:val="000000"/>
          <w:sz w:val="19"/>
          <w:szCs w:val="19"/>
        </w:rPr>
        <w:t> </w:t>
      </w:r>
      <w:r>
        <w:rPr>
          <w:rFonts w:ascii="Arial" w:hAnsi="Arial" w:cs="Arial"/>
          <w:color w:val="000000"/>
          <w:sz w:val="19"/>
          <w:szCs w:val="19"/>
        </w:rPr>
        <w:t xml:space="preserve">at Ser191 accumulated in the uncommitted cycling SCs and was asymmetrically localized in the self-renewing daughter SCs. SCs containing a </w:t>
      </w:r>
      <w:proofErr w:type="spellStart"/>
      <w:r>
        <w:rPr>
          <w:rFonts w:ascii="Arial" w:hAnsi="Arial" w:cs="Arial"/>
          <w:color w:val="000000"/>
          <w:sz w:val="19"/>
          <w:szCs w:val="19"/>
        </w:rPr>
        <w:t>phosphoryl</w:t>
      </w:r>
      <w:proofErr w:type="spellEnd"/>
      <w:r>
        <w:rPr>
          <w:rFonts w:ascii="Arial" w:hAnsi="Arial" w:cs="Arial"/>
          <w:color w:val="000000"/>
          <w:sz w:val="19"/>
          <w:szCs w:val="19"/>
        </w:rPr>
        <w:t>-mimicking mutation at Ser191 of</w:t>
      </w:r>
      <w:r>
        <w:rPr>
          <w:rStyle w:val="apple-converted-space"/>
          <w:rFonts w:ascii="Arial" w:hAnsi="Arial" w:cs="Arial"/>
          <w:color w:val="000000"/>
          <w:sz w:val="19"/>
          <w:szCs w:val="19"/>
        </w:rPr>
        <w:t> </w:t>
      </w:r>
      <w:r>
        <w:rPr>
          <w:rStyle w:val="highlight"/>
          <w:rFonts w:ascii="Arial" w:hAnsi="Arial" w:cs="Arial"/>
          <w:color w:val="000000"/>
          <w:sz w:val="19"/>
          <w:szCs w:val="19"/>
          <w:shd w:val="clear" w:color="auto" w:fill="F2F5F8"/>
        </w:rPr>
        <w:t>FADD</w:t>
      </w:r>
      <w:r>
        <w:rPr>
          <w:rStyle w:val="apple-converted-space"/>
          <w:rFonts w:ascii="Arial" w:hAnsi="Arial" w:cs="Arial"/>
          <w:color w:val="000000"/>
          <w:sz w:val="19"/>
          <w:szCs w:val="19"/>
        </w:rPr>
        <w:t> </w:t>
      </w:r>
      <w:r>
        <w:rPr>
          <w:rFonts w:ascii="Arial" w:hAnsi="Arial" w:cs="Arial"/>
          <w:color w:val="000000"/>
          <w:sz w:val="19"/>
          <w:szCs w:val="19"/>
        </w:rPr>
        <w:t>(</w:t>
      </w:r>
      <w:r>
        <w:rPr>
          <w:rStyle w:val="highlight"/>
          <w:rFonts w:ascii="Arial" w:hAnsi="Arial" w:cs="Arial"/>
          <w:color w:val="000000"/>
          <w:sz w:val="19"/>
          <w:szCs w:val="19"/>
          <w:shd w:val="clear" w:color="auto" w:fill="F2F5F8"/>
        </w:rPr>
        <w:t>FADD</w:t>
      </w:r>
      <w:r>
        <w:rPr>
          <w:rFonts w:ascii="Arial" w:hAnsi="Arial" w:cs="Arial"/>
          <w:color w:val="000000"/>
          <w:sz w:val="19"/>
          <w:szCs w:val="19"/>
        </w:rPr>
        <w:t>-D) expressed higher levels of stem-like markers and reduced commitment-associated markers. Moreover,</w:t>
      </w:r>
      <w:r>
        <w:rPr>
          <w:rStyle w:val="apple-converted-space"/>
          <w:rFonts w:ascii="Arial" w:hAnsi="Arial" w:cs="Arial"/>
          <w:color w:val="000000"/>
          <w:sz w:val="19"/>
          <w:szCs w:val="19"/>
        </w:rPr>
        <w:t> </w:t>
      </w:r>
      <w:r>
        <w:rPr>
          <w:rStyle w:val="highlight"/>
          <w:rFonts w:ascii="Arial" w:hAnsi="Arial" w:cs="Arial"/>
          <w:color w:val="000000"/>
          <w:sz w:val="19"/>
          <w:szCs w:val="19"/>
          <w:shd w:val="clear" w:color="auto" w:fill="F2F5F8"/>
        </w:rPr>
        <w:t>FADD</w:t>
      </w:r>
      <w:r>
        <w:rPr>
          <w:rFonts w:ascii="Arial" w:hAnsi="Arial" w:cs="Arial"/>
          <w:color w:val="000000"/>
          <w:sz w:val="19"/>
          <w:szCs w:val="19"/>
        </w:rPr>
        <w:t>-D suppressed SCs activation and differentiation, which promoted the cycling SCs into a reversible quiescent state. Therefore, these data indicate</w:t>
      </w:r>
      <w:r>
        <w:rPr>
          <w:rStyle w:val="apple-converted-space"/>
          <w:rFonts w:ascii="Arial" w:hAnsi="Arial" w:cs="Arial"/>
          <w:color w:val="000000"/>
          <w:sz w:val="19"/>
          <w:szCs w:val="19"/>
        </w:rPr>
        <w:t> </w:t>
      </w:r>
      <w:r>
        <w:rPr>
          <w:rStyle w:val="highlight"/>
          <w:rFonts w:ascii="Arial" w:hAnsi="Arial" w:cs="Arial"/>
          <w:color w:val="000000"/>
          <w:sz w:val="19"/>
          <w:szCs w:val="19"/>
          <w:shd w:val="clear" w:color="auto" w:fill="F2F5F8"/>
        </w:rPr>
        <w:t>FADD</w:t>
      </w:r>
      <w:r>
        <w:rPr>
          <w:rStyle w:val="apple-converted-space"/>
          <w:rFonts w:ascii="Arial" w:hAnsi="Arial" w:cs="Arial"/>
          <w:color w:val="000000"/>
          <w:sz w:val="19"/>
          <w:szCs w:val="19"/>
        </w:rPr>
        <w:t> </w:t>
      </w:r>
      <w:r>
        <w:rPr>
          <w:rFonts w:ascii="Arial" w:hAnsi="Arial" w:cs="Arial"/>
          <w:color w:val="000000"/>
          <w:sz w:val="19"/>
          <w:szCs w:val="19"/>
        </w:rPr>
        <w:t>regulates the fate determination of cycling SCs.</w:t>
      </w:r>
    </w:p>
    <w:p w:rsidR="005E141E" w:rsidRDefault="005E141E" w:rsidP="005E141E">
      <w:pPr>
        <w:rPr>
          <w:rFonts w:ascii="HY강B" w:eastAsia="HY강B"/>
          <w:b/>
          <w:sz w:val="32"/>
        </w:rPr>
      </w:pPr>
    </w:p>
    <w:p w:rsidR="005E141E" w:rsidRDefault="00547F08" w:rsidP="005E141E">
      <w:pPr>
        <w:shd w:val="clear" w:color="auto" w:fill="FFFFFF"/>
        <w:spacing w:line="348" w:lineRule="atLeast"/>
        <w:rPr>
          <w:rFonts w:ascii="Arial" w:hAnsi="Arial" w:cs="Arial"/>
          <w:color w:val="000000"/>
          <w:szCs w:val="20"/>
        </w:rPr>
      </w:pPr>
      <w:hyperlink r:id="rId102" w:tooltip="FEBS letters." w:history="1">
        <w:proofErr w:type="gramStart"/>
        <w:r w:rsidR="005E141E">
          <w:rPr>
            <w:rStyle w:val="a8"/>
            <w:rFonts w:ascii="Arial" w:hAnsi="Arial" w:cs="Arial"/>
            <w:color w:val="660066"/>
            <w:szCs w:val="20"/>
          </w:rPr>
          <w:t>FEBS Lett.</w:t>
        </w:r>
        <w:proofErr w:type="gramEnd"/>
      </w:hyperlink>
      <w:r w:rsidR="005E141E">
        <w:rPr>
          <w:rStyle w:val="apple-converted-space"/>
          <w:rFonts w:ascii="Arial" w:hAnsi="Arial" w:cs="Arial"/>
          <w:color w:val="000000"/>
          <w:szCs w:val="20"/>
        </w:rPr>
        <w:t> </w:t>
      </w:r>
      <w:proofErr w:type="gramStart"/>
      <w:r w:rsidR="005E141E">
        <w:rPr>
          <w:rFonts w:ascii="Arial" w:hAnsi="Arial" w:cs="Arial"/>
          <w:color w:val="000000"/>
          <w:szCs w:val="20"/>
        </w:rPr>
        <w:t>2013 Dec 24.</w:t>
      </w:r>
      <w:proofErr w:type="gramEnd"/>
      <w:r w:rsidR="005E141E">
        <w:rPr>
          <w:rFonts w:ascii="Arial" w:hAnsi="Arial" w:cs="Arial"/>
          <w:color w:val="000000"/>
          <w:szCs w:val="20"/>
        </w:rPr>
        <w:t xml:space="preserve"> </w:t>
      </w:r>
      <w:proofErr w:type="spellStart"/>
      <w:proofErr w:type="gramStart"/>
      <w:r w:rsidR="005E141E">
        <w:rPr>
          <w:rFonts w:ascii="Arial" w:hAnsi="Arial" w:cs="Arial"/>
          <w:color w:val="000000"/>
          <w:szCs w:val="20"/>
        </w:rPr>
        <w:t>pii</w:t>
      </w:r>
      <w:proofErr w:type="spellEnd"/>
      <w:proofErr w:type="gramEnd"/>
      <w:r w:rsidR="005E141E">
        <w:rPr>
          <w:rFonts w:ascii="Arial" w:hAnsi="Arial" w:cs="Arial"/>
          <w:color w:val="000000"/>
          <w:szCs w:val="20"/>
        </w:rPr>
        <w:t xml:space="preserve">: S0014-5793(13)00918-6. </w:t>
      </w:r>
      <w:proofErr w:type="spellStart"/>
      <w:proofErr w:type="gramStart"/>
      <w:r w:rsidR="005E141E">
        <w:rPr>
          <w:rFonts w:ascii="Arial" w:hAnsi="Arial" w:cs="Arial"/>
          <w:color w:val="000000"/>
          <w:szCs w:val="20"/>
        </w:rPr>
        <w:t>doi</w:t>
      </w:r>
      <w:proofErr w:type="spellEnd"/>
      <w:proofErr w:type="gramEnd"/>
      <w:r w:rsidR="005E141E">
        <w:rPr>
          <w:rFonts w:ascii="Arial" w:hAnsi="Arial" w:cs="Arial"/>
          <w:color w:val="000000"/>
          <w:szCs w:val="20"/>
        </w:rPr>
        <w:t>: 10.1016/j.febslet.2013.12.010. [</w:t>
      </w:r>
      <w:proofErr w:type="spellStart"/>
      <w:r w:rsidR="005E141E">
        <w:rPr>
          <w:rFonts w:ascii="Arial" w:hAnsi="Arial" w:cs="Arial"/>
          <w:color w:val="000000"/>
          <w:szCs w:val="20"/>
        </w:rPr>
        <w:t>Epub</w:t>
      </w:r>
      <w:proofErr w:type="spellEnd"/>
      <w:r w:rsidR="005E141E">
        <w:rPr>
          <w:rFonts w:ascii="Arial" w:hAnsi="Arial" w:cs="Arial"/>
          <w:color w:val="000000"/>
          <w:szCs w:val="20"/>
        </w:rPr>
        <w:t xml:space="preserve"> ahead of print]</w:t>
      </w:r>
    </w:p>
    <w:p w:rsidR="005E141E" w:rsidRDefault="005E141E" w:rsidP="005E141E">
      <w:pPr>
        <w:pStyle w:val="1"/>
        <w:shd w:val="clear" w:color="auto" w:fill="FFFFFF"/>
        <w:spacing w:before="90" w:after="90" w:line="270" w:lineRule="atLeast"/>
        <w:rPr>
          <w:rFonts w:ascii="Arial" w:hAnsi="Arial" w:cs="Arial"/>
          <w:sz w:val="30"/>
          <w:szCs w:val="30"/>
        </w:rPr>
      </w:pPr>
      <w:r>
        <w:rPr>
          <w:rFonts w:ascii="Arial" w:hAnsi="Arial" w:cs="Arial"/>
          <w:sz w:val="30"/>
          <w:szCs w:val="30"/>
        </w:rPr>
        <w:t xml:space="preserve">Agonist antibody activates death receptor </w:t>
      </w:r>
      <w:proofErr w:type="gramStart"/>
      <w:r>
        <w:rPr>
          <w:rFonts w:ascii="Arial" w:hAnsi="Arial" w:cs="Arial"/>
          <w:sz w:val="30"/>
          <w:szCs w:val="30"/>
        </w:rPr>
        <w:t>6 downstream signaling involving TRADD recruitment</w:t>
      </w:r>
      <w:proofErr w:type="gramEnd"/>
      <w:r>
        <w:rPr>
          <w:rFonts w:ascii="Arial" w:hAnsi="Arial" w:cs="Arial"/>
          <w:sz w:val="30"/>
          <w:szCs w:val="30"/>
        </w:rPr>
        <w:t>.</w:t>
      </w:r>
    </w:p>
    <w:p w:rsidR="005E141E" w:rsidRDefault="00547F08" w:rsidP="005E141E">
      <w:pPr>
        <w:shd w:val="clear" w:color="auto" w:fill="FFFFFF"/>
        <w:rPr>
          <w:rFonts w:ascii="Arial" w:hAnsi="Arial" w:cs="Arial"/>
          <w:color w:val="000000"/>
          <w:sz w:val="22"/>
        </w:rPr>
      </w:pPr>
      <w:hyperlink r:id="rId103" w:history="1">
        <w:r w:rsidR="005E141E">
          <w:rPr>
            <w:rStyle w:val="a8"/>
            <w:rFonts w:ascii="Arial" w:hAnsi="Arial" w:cs="Arial"/>
            <w:color w:val="660066"/>
            <w:sz w:val="22"/>
          </w:rPr>
          <w:t>Hu R</w:t>
        </w:r>
      </w:hyperlink>
      <w:r w:rsidR="005E141E">
        <w:rPr>
          <w:rFonts w:ascii="Arial" w:hAnsi="Arial" w:cs="Arial"/>
          <w:color w:val="000000"/>
          <w:sz w:val="19"/>
          <w:szCs w:val="19"/>
          <w:vertAlign w:val="superscript"/>
        </w:rPr>
        <w:t>1</w:t>
      </w:r>
      <w:r w:rsidR="005E141E">
        <w:rPr>
          <w:rFonts w:ascii="Arial" w:hAnsi="Arial" w:cs="Arial"/>
          <w:color w:val="000000"/>
          <w:sz w:val="22"/>
        </w:rPr>
        <w:t>,</w:t>
      </w:r>
      <w:r w:rsidR="005E141E">
        <w:rPr>
          <w:rStyle w:val="apple-converted-space"/>
          <w:rFonts w:ascii="Arial" w:hAnsi="Arial" w:cs="Arial"/>
          <w:color w:val="000000"/>
          <w:sz w:val="22"/>
        </w:rPr>
        <w:t> </w:t>
      </w:r>
      <w:hyperlink r:id="rId104" w:history="1">
        <w:r w:rsidR="005E141E">
          <w:rPr>
            <w:rStyle w:val="a8"/>
            <w:rFonts w:ascii="Arial" w:hAnsi="Arial" w:cs="Arial"/>
            <w:color w:val="660066"/>
            <w:sz w:val="22"/>
          </w:rPr>
          <w:t>Du Q</w:t>
        </w:r>
      </w:hyperlink>
      <w:r w:rsidR="005E141E">
        <w:rPr>
          <w:rFonts w:ascii="Arial" w:hAnsi="Arial" w:cs="Arial"/>
          <w:color w:val="000000"/>
          <w:sz w:val="19"/>
          <w:szCs w:val="19"/>
          <w:vertAlign w:val="superscript"/>
        </w:rPr>
        <w:t>1</w:t>
      </w:r>
      <w:r w:rsidR="005E141E">
        <w:rPr>
          <w:rFonts w:ascii="Arial" w:hAnsi="Arial" w:cs="Arial"/>
          <w:color w:val="000000"/>
          <w:sz w:val="22"/>
        </w:rPr>
        <w:t>,</w:t>
      </w:r>
      <w:r w:rsidR="005E141E">
        <w:rPr>
          <w:rStyle w:val="apple-converted-space"/>
          <w:rFonts w:ascii="Arial" w:hAnsi="Arial" w:cs="Arial"/>
          <w:color w:val="000000"/>
          <w:sz w:val="22"/>
        </w:rPr>
        <w:t> </w:t>
      </w:r>
      <w:hyperlink r:id="rId105" w:history="1">
        <w:r w:rsidR="005E141E">
          <w:rPr>
            <w:rStyle w:val="a8"/>
            <w:rFonts w:ascii="Arial" w:hAnsi="Arial" w:cs="Arial"/>
            <w:color w:val="660066"/>
            <w:sz w:val="22"/>
          </w:rPr>
          <w:t>Yin X</w:t>
        </w:r>
      </w:hyperlink>
      <w:r w:rsidR="005E141E">
        <w:rPr>
          <w:rFonts w:ascii="Arial" w:hAnsi="Arial" w:cs="Arial"/>
          <w:color w:val="000000"/>
          <w:sz w:val="19"/>
          <w:szCs w:val="19"/>
          <w:vertAlign w:val="superscript"/>
        </w:rPr>
        <w:t>1</w:t>
      </w:r>
      <w:r w:rsidR="005E141E">
        <w:rPr>
          <w:rFonts w:ascii="Arial" w:hAnsi="Arial" w:cs="Arial"/>
          <w:color w:val="000000"/>
          <w:sz w:val="22"/>
        </w:rPr>
        <w:t>,</w:t>
      </w:r>
      <w:r w:rsidR="005E141E">
        <w:rPr>
          <w:rStyle w:val="apple-converted-space"/>
          <w:rFonts w:ascii="Arial" w:hAnsi="Arial" w:cs="Arial"/>
          <w:color w:val="000000"/>
          <w:sz w:val="22"/>
        </w:rPr>
        <w:t> </w:t>
      </w:r>
      <w:hyperlink r:id="rId106" w:history="1">
        <w:r w:rsidR="005E141E">
          <w:rPr>
            <w:rStyle w:val="a8"/>
            <w:rFonts w:ascii="Arial" w:hAnsi="Arial" w:cs="Arial"/>
            <w:color w:val="660066"/>
            <w:sz w:val="22"/>
          </w:rPr>
          <w:t>Li J</w:t>
        </w:r>
      </w:hyperlink>
      <w:r w:rsidR="005E141E">
        <w:rPr>
          <w:rFonts w:ascii="Arial" w:hAnsi="Arial" w:cs="Arial"/>
          <w:color w:val="000000"/>
          <w:sz w:val="19"/>
          <w:szCs w:val="19"/>
          <w:vertAlign w:val="superscript"/>
        </w:rPr>
        <w:t>1</w:t>
      </w:r>
      <w:r w:rsidR="005E141E">
        <w:rPr>
          <w:rFonts w:ascii="Arial" w:hAnsi="Arial" w:cs="Arial"/>
          <w:color w:val="000000"/>
          <w:sz w:val="22"/>
        </w:rPr>
        <w:t>,</w:t>
      </w:r>
      <w:r w:rsidR="005E141E">
        <w:rPr>
          <w:rStyle w:val="apple-converted-space"/>
          <w:rFonts w:ascii="Arial" w:hAnsi="Arial" w:cs="Arial"/>
          <w:color w:val="000000"/>
          <w:sz w:val="22"/>
        </w:rPr>
        <w:t> </w:t>
      </w:r>
      <w:hyperlink r:id="rId107" w:history="1">
        <w:r w:rsidR="005E141E">
          <w:rPr>
            <w:rStyle w:val="a8"/>
            <w:rFonts w:ascii="Arial" w:hAnsi="Arial" w:cs="Arial"/>
            <w:color w:val="660066"/>
            <w:sz w:val="22"/>
          </w:rPr>
          <w:t>Wang T</w:t>
        </w:r>
      </w:hyperlink>
      <w:r w:rsidR="005E141E">
        <w:rPr>
          <w:rFonts w:ascii="Arial" w:hAnsi="Arial" w:cs="Arial"/>
          <w:color w:val="000000"/>
          <w:sz w:val="19"/>
          <w:szCs w:val="19"/>
          <w:vertAlign w:val="superscript"/>
        </w:rPr>
        <w:t>2</w:t>
      </w:r>
      <w:r w:rsidR="005E141E">
        <w:rPr>
          <w:rFonts w:ascii="Arial" w:hAnsi="Arial" w:cs="Arial"/>
          <w:color w:val="000000"/>
          <w:sz w:val="22"/>
        </w:rPr>
        <w:t>,</w:t>
      </w:r>
      <w:r w:rsidR="005E141E">
        <w:rPr>
          <w:rStyle w:val="apple-converted-space"/>
          <w:rFonts w:ascii="Arial" w:hAnsi="Arial" w:cs="Arial"/>
          <w:color w:val="000000"/>
          <w:sz w:val="22"/>
        </w:rPr>
        <w:t> </w:t>
      </w:r>
      <w:hyperlink r:id="rId108" w:history="1">
        <w:r w:rsidR="005E141E">
          <w:rPr>
            <w:rStyle w:val="a8"/>
            <w:rFonts w:ascii="Arial" w:hAnsi="Arial" w:cs="Arial"/>
            <w:color w:val="660066"/>
            <w:sz w:val="22"/>
          </w:rPr>
          <w:t>Zhang L</w:t>
        </w:r>
      </w:hyperlink>
      <w:r w:rsidR="005E141E">
        <w:rPr>
          <w:rFonts w:ascii="Arial" w:hAnsi="Arial" w:cs="Arial"/>
          <w:color w:val="000000"/>
          <w:sz w:val="19"/>
          <w:szCs w:val="19"/>
          <w:vertAlign w:val="superscript"/>
        </w:rPr>
        <w:t>3</w:t>
      </w:r>
      <w:r w:rsidR="005E141E">
        <w:rPr>
          <w:rFonts w:ascii="Arial" w:hAnsi="Arial" w:cs="Arial"/>
          <w:color w:val="000000"/>
          <w:sz w:val="22"/>
        </w:rPr>
        <w:t>.</w:t>
      </w:r>
    </w:p>
    <w:p w:rsidR="005E141E" w:rsidRDefault="00547F08" w:rsidP="005E141E">
      <w:pPr>
        <w:pStyle w:val="3"/>
        <w:shd w:val="clear" w:color="auto" w:fill="FFFFFF"/>
        <w:spacing w:before="0" w:after="120"/>
        <w:rPr>
          <w:rFonts w:ascii="Arial" w:hAnsi="Arial" w:cs="Arial"/>
          <w:sz w:val="21"/>
          <w:szCs w:val="21"/>
        </w:rPr>
      </w:pPr>
      <w:hyperlink r:id="rId109" w:tooltip="Open/close author information list" w:history="1">
        <w:r w:rsidR="005E141E">
          <w:rPr>
            <w:rStyle w:val="ui-ncbitoggler-master-text"/>
            <w:rFonts w:ascii="Arial" w:hAnsi="Arial" w:cs="Arial"/>
            <w:color w:val="660066"/>
            <w:sz w:val="20"/>
            <w:szCs w:val="20"/>
            <w:u w:val="single"/>
          </w:rPr>
          <w:t>Author information</w:t>
        </w:r>
      </w:hyperlink>
    </w:p>
    <w:p w:rsidR="005E141E" w:rsidRDefault="005E141E" w:rsidP="005E141E">
      <w:pPr>
        <w:widowControl/>
        <w:numPr>
          <w:ilvl w:val="0"/>
          <w:numId w:val="39"/>
        </w:numPr>
        <w:shd w:val="clear" w:color="auto" w:fill="FFFFFF"/>
        <w:wordWrap/>
        <w:autoSpaceDE/>
        <w:autoSpaceDN/>
        <w:spacing w:before="100" w:beforeAutospacing="1" w:after="100" w:afterAutospacing="1" w:line="240" w:lineRule="auto"/>
        <w:ind w:left="0"/>
        <w:jc w:val="left"/>
        <w:rPr>
          <w:rFonts w:ascii="Arial" w:hAnsi="Arial" w:cs="Arial"/>
          <w:color w:val="000000"/>
          <w:sz w:val="19"/>
          <w:szCs w:val="19"/>
        </w:rPr>
      </w:pPr>
      <w:r>
        <w:rPr>
          <w:rFonts w:ascii="Arial" w:hAnsi="Arial" w:cs="Arial"/>
          <w:color w:val="000000"/>
          <w:sz w:val="16"/>
          <w:szCs w:val="16"/>
          <w:vertAlign w:val="superscript"/>
        </w:rPr>
        <w:t>1</w:t>
      </w:r>
      <w:r>
        <w:rPr>
          <w:rFonts w:ascii="Arial" w:hAnsi="Arial" w:cs="Arial"/>
          <w:color w:val="000000"/>
          <w:sz w:val="19"/>
          <w:szCs w:val="19"/>
        </w:rPr>
        <w:t>CAS Key Laboratory of Infection and Immunity, Institute of Biophysics, Chinese Academy of Sciences, Beijing 100101, China; University of Chinese Academy of Sciences, Beijing 100049, China.</w:t>
      </w:r>
    </w:p>
    <w:p w:rsidR="005E141E" w:rsidRDefault="005E141E" w:rsidP="005E141E">
      <w:pPr>
        <w:widowControl/>
        <w:numPr>
          <w:ilvl w:val="0"/>
          <w:numId w:val="39"/>
        </w:numPr>
        <w:shd w:val="clear" w:color="auto" w:fill="FFFFFF"/>
        <w:wordWrap/>
        <w:autoSpaceDE/>
        <w:autoSpaceDN/>
        <w:spacing w:before="100" w:beforeAutospacing="1" w:after="100" w:afterAutospacing="1" w:line="240" w:lineRule="auto"/>
        <w:ind w:left="0"/>
        <w:jc w:val="left"/>
        <w:rPr>
          <w:rFonts w:ascii="Arial" w:hAnsi="Arial" w:cs="Arial"/>
          <w:color w:val="000000"/>
          <w:sz w:val="19"/>
          <w:szCs w:val="19"/>
        </w:rPr>
      </w:pPr>
      <w:r>
        <w:rPr>
          <w:rFonts w:ascii="Arial" w:hAnsi="Arial" w:cs="Arial"/>
          <w:color w:val="000000"/>
          <w:sz w:val="16"/>
          <w:szCs w:val="16"/>
          <w:vertAlign w:val="superscript"/>
        </w:rPr>
        <w:t>2</w:t>
      </w:r>
      <w:r>
        <w:rPr>
          <w:rFonts w:ascii="Arial" w:hAnsi="Arial" w:cs="Arial"/>
          <w:color w:val="000000"/>
          <w:sz w:val="19"/>
          <w:szCs w:val="19"/>
        </w:rPr>
        <w:t>Department of Neurology, General Hospital of PLA Shenyang Military Area Command, Shenyang 110015, China.</w:t>
      </w:r>
    </w:p>
    <w:p w:rsidR="005E141E" w:rsidRDefault="005E141E" w:rsidP="005E141E">
      <w:pPr>
        <w:widowControl/>
        <w:numPr>
          <w:ilvl w:val="0"/>
          <w:numId w:val="39"/>
        </w:numPr>
        <w:shd w:val="clear" w:color="auto" w:fill="FFFFFF"/>
        <w:wordWrap/>
        <w:autoSpaceDE/>
        <w:autoSpaceDN/>
        <w:spacing w:before="100" w:beforeAutospacing="1" w:after="100" w:afterAutospacing="1" w:line="240" w:lineRule="auto"/>
        <w:ind w:left="0"/>
        <w:jc w:val="left"/>
        <w:rPr>
          <w:rFonts w:ascii="Arial" w:hAnsi="Arial" w:cs="Arial"/>
          <w:color w:val="000000"/>
          <w:sz w:val="19"/>
          <w:szCs w:val="19"/>
        </w:rPr>
      </w:pPr>
      <w:r>
        <w:rPr>
          <w:rFonts w:ascii="Arial" w:hAnsi="Arial" w:cs="Arial"/>
          <w:color w:val="000000"/>
          <w:sz w:val="16"/>
          <w:szCs w:val="16"/>
          <w:vertAlign w:val="superscript"/>
        </w:rPr>
        <w:t>3</w:t>
      </w:r>
      <w:r>
        <w:rPr>
          <w:rFonts w:ascii="Arial" w:hAnsi="Arial" w:cs="Arial"/>
          <w:color w:val="000000"/>
          <w:sz w:val="19"/>
          <w:szCs w:val="19"/>
        </w:rPr>
        <w:t>CAS Key Laboratory of Infection and Immunity, Institute of Biophysics, Chinese Academy of Sciences, Beijing 100101, China. Electronic address: liguozhang@ibp.ac.cn.</w:t>
      </w:r>
    </w:p>
    <w:p w:rsidR="005E141E" w:rsidRDefault="005E141E" w:rsidP="005E141E">
      <w:pPr>
        <w:pStyle w:val="3"/>
        <w:shd w:val="clear" w:color="auto" w:fill="FFFFFF"/>
        <w:spacing w:before="0" w:after="0"/>
        <w:rPr>
          <w:rFonts w:ascii="Arial" w:hAnsi="Arial" w:cs="Arial"/>
          <w:color w:val="985735"/>
          <w:sz w:val="21"/>
          <w:szCs w:val="21"/>
        </w:rPr>
      </w:pPr>
      <w:r>
        <w:rPr>
          <w:rFonts w:ascii="Arial" w:hAnsi="Arial" w:cs="Arial"/>
          <w:color w:val="985735"/>
          <w:sz w:val="21"/>
          <w:szCs w:val="21"/>
        </w:rPr>
        <w:t>Abstract</w:t>
      </w:r>
    </w:p>
    <w:p w:rsidR="005E141E" w:rsidRDefault="005E141E" w:rsidP="005E141E">
      <w:pPr>
        <w:pStyle w:val="a3"/>
        <w:shd w:val="clear" w:color="auto" w:fill="FFFFFF"/>
        <w:spacing w:before="0" w:beforeAutospacing="0" w:after="120" w:afterAutospacing="0" w:line="232" w:lineRule="atLeast"/>
        <w:rPr>
          <w:rFonts w:ascii="Arial" w:hAnsi="Arial" w:cs="Arial"/>
          <w:color w:val="000000"/>
          <w:sz w:val="19"/>
          <w:szCs w:val="19"/>
        </w:rPr>
      </w:pPr>
      <w:r>
        <w:rPr>
          <w:rFonts w:ascii="Arial" w:hAnsi="Arial" w:cs="Arial"/>
          <w:color w:val="000000"/>
          <w:sz w:val="19"/>
          <w:szCs w:val="19"/>
        </w:rPr>
        <w:t xml:space="preserve">Death receptor 6 (DR6) is a member of the death domain-containing receptor that belongs to the TNFR superfamily. To date, the ligand for DR6 is still not clearly defined. Here, we developed a functional agonist monoclonal antibody (DQM3) against DR6, which bound to the first cysteine-rich domain. Importantly, DR6 signaling could be clearly activated by DQM3, which was dependent on its intracellular death domain. In addition, we demonstrated that the association between DR6 and TRADD was enhanced upon DQM3 stimulation and TRADD was involved in DR6-induced signaling activation. Taken together, our findings provide new insight into a novel mechanism by which DR6 induces downstream signaling in response to an agonist antibody. [STRUCTURED SUMMARY OF PROTEIN INTERACTIONS:]: DR6physically </w:t>
      </w:r>
      <w:proofErr w:type="spellStart"/>
      <w:r>
        <w:rPr>
          <w:rFonts w:ascii="Arial" w:hAnsi="Arial" w:cs="Arial"/>
          <w:color w:val="000000"/>
          <w:sz w:val="19"/>
          <w:szCs w:val="19"/>
        </w:rPr>
        <w:t>interactswithTRADDbyanti</w:t>
      </w:r>
      <w:proofErr w:type="spellEnd"/>
      <w:r>
        <w:rPr>
          <w:rFonts w:ascii="Arial" w:hAnsi="Arial" w:cs="Arial"/>
          <w:color w:val="000000"/>
          <w:sz w:val="19"/>
          <w:szCs w:val="19"/>
        </w:rPr>
        <w:t xml:space="preserve"> bait </w:t>
      </w:r>
      <w:proofErr w:type="spellStart"/>
      <w:proofErr w:type="gramStart"/>
      <w:r>
        <w:rPr>
          <w:rFonts w:ascii="Arial" w:hAnsi="Arial" w:cs="Arial"/>
          <w:color w:val="000000"/>
          <w:sz w:val="19"/>
          <w:szCs w:val="19"/>
        </w:rPr>
        <w:t>coimmunoprecipitation</w:t>
      </w:r>
      <w:proofErr w:type="spellEnd"/>
      <w:r>
        <w:rPr>
          <w:rFonts w:ascii="Arial" w:hAnsi="Arial" w:cs="Arial"/>
          <w:color w:val="000000"/>
          <w:sz w:val="19"/>
          <w:szCs w:val="19"/>
        </w:rPr>
        <w:t>(</w:t>
      </w:r>
      <w:proofErr w:type="gramEnd"/>
      <w:r>
        <w:rPr>
          <w:rFonts w:ascii="Arial" w:hAnsi="Arial" w:cs="Arial"/>
          <w:color w:val="000000"/>
          <w:sz w:val="19"/>
          <w:szCs w:val="19"/>
        </w:rPr>
        <w:t>View interaction).</w:t>
      </w:r>
    </w:p>
    <w:p w:rsidR="005E141E" w:rsidRDefault="005E141E" w:rsidP="005E141E">
      <w:pPr>
        <w:rPr>
          <w:rFonts w:ascii="HY강B" w:eastAsia="HY강B"/>
          <w:b/>
          <w:sz w:val="32"/>
        </w:rPr>
      </w:pPr>
    </w:p>
    <w:p w:rsidR="005E141E" w:rsidRDefault="00547F08" w:rsidP="005E141E">
      <w:pPr>
        <w:shd w:val="clear" w:color="auto" w:fill="FFFFFF"/>
        <w:spacing w:line="348" w:lineRule="atLeast"/>
        <w:rPr>
          <w:rFonts w:ascii="Arial" w:hAnsi="Arial" w:cs="Arial"/>
          <w:color w:val="000000"/>
          <w:szCs w:val="20"/>
        </w:rPr>
      </w:pPr>
      <w:hyperlink r:id="rId110" w:tooltip="BMB reports." w:history="1">
        <w:r w:rsidR="005E141E">
          <w:rPr>
            <w:rStyle w:val="a8"/>
            <w:rFonts w:ascii="Arial" w:hAnsi="Arial" w:cs="Arial"/>
            <w:color w:val="660066"/>
            <w:szCs w:val="20"/>
          </w:rPr>
          <w:t>BMB Rep.</w:t>
        </w:r>
      </w:hyperlink>
      <w:r w:rsidR="005E141E">
        <w:rPr>
          <w:rStyle w:val="apple-converted-space"/>
          <w:rFonts w:ascii="Arial" w:hAnsi="Arial" w:cs="Arial"/>
          <w:color w:val="000000"/>
          <w:szCs w:val="20"/>
        </w:rPr>
        <w:t> </w:t>
      </w:r>
      <w:r w:rsidR="005E141E">
        <w:rPr>
          <w:rFonts w:ascii="Arial" w:hAnsi="Arial" w:cs="Arial"/>
          <w:color w:val="000000"/>
          <w:szCs w:val="20"/>
        </w:rPr>
        <w:t xml:space="preserve">2013 Dec 22. </w:t>
      </w:r>
      <w:proofErr w:type="spellStart"/>
      <w:proofErr w:type="gramStart"/>
      <w:r w:rsidR="005E141E">
        <w:rPr>
          <w:rFonts w:ascii="Arial" w:hAnsi="Arial" w:cs="Arial"/>
          <w:color w:val="000000"/>
          <w:szCs w:val="20"/>
        </w:rPr>
        <w:t>pii</w:t>
      </w:r>
      <w:proofErr w:type="spellEnd"/>
      <w:proofErr w:type="gramEnd"/>
      <w:r w:rsidR="005E141E">
        <w:rPr>
          <w:rFonts w:ascii="Arial" w:hAnsi="Arial" w:cs="Arial"/>
          <w:color w:val="000000"/>
          <w:szCs w:val="20"/>
        </w:rPr>
        <w:t>: 2556. [</w:t>
      </w:r>
      <w:proofErr w:type="spellStart"/>
      <w:r w:rsidR="005E141E">
        <w:rPr>
          <w:rFonts w:ascii="Arial" w:hAnsi="Arial" w:cs="Arial"/>
          <w:color w:val="000000"/>
          <w:szCs w:val="20"/>
        </w:rPr>
        <w:t>Epub</w:t>
      </w:r>
      <w:proofErr w:type="spellEnd"/>
      <w:r w:rsidR="005E141E">
        <w:rPr>
          <w:rFonts w:ascii="Arial" w:hAnsi="Arial" w:cs="Arial"/>
          <w:color w:val="000000"/>
          <w:szCs w:val="20"/>
        </w:rPr>
        <w:t xml:space="preserve"> ahead of print]</w:t>
      </w:r>
    </w:p>
    <w:p w:rsidR="005E141E" w:rsidRDefault="005E141E" w:rsidP="005E141E">
      <w:pPr>
        <w:pStyle w:val="1"/>
        <w:shd w:val="clear" w:color="auto" w:fill="FFFFFF"/>
        <w:spacing w:before="90" w:after="90" w:line="270" w:lineRule="atLeast"/>
        <w:rPr>
          <w:rFonts w:ascii="Arial" w:hAnsi="Arial" w:cs="Arial"/>
          <w:sz w:val="30"/>
          <w:szCs w:val="30"/>
        </w:rPr>
      </w:pPr>
      <w:proofErr w:type="gramStart"/>
      <w:r>
        <w:rPr>
          <w:rFonts w:ascii="Arial" w:hAnsi="Arial" w:cs="Arial"/>
          <w:sz w:val="30"/>
          <w:szCs w:val="30"/>
        </w:rPr>
        <w:t>Evidence of complex formation between</w:t>
      </w:r>
      <w:r>
        <w:rPr>
          <w:rStyle w:val="apple-converted-space"/>
          <w:rFonts w:ascii="Arial" w:hAnsi="Arial" w:cs="Arial"/>
          <w:sz w:val="30"/>
          <w:szCs w:val="30"/>
        </w:rPr>
        <w:t> </w:t>
      </w:r>
      <w:r>
        <w:rPr>
          <w:rStyle w:val="highlight"/>
          <w:rFonts w:ascii="Arial" w:hAnsi="Arial" w:cs="Arial"/>
          <w:sz w:val="30"/>
          <w:szCs w:val="30"/>
          <w:shd w:val="clear" w:color="auto" w:fill="F2F5F8"/>
        </w:rPr>
        <w:t>FADD</w:t>
      </w:r>
      <w:r>
        <w:rPr>
          <w:rStyle w:val="apple-converted-space"/>
          <w:rFonts w:ascii="Arial" w:hAnsi="Arial" w:cs="Arial"/>
          <w:sz w:val="30"/>
          <w:szCs w:val="30"/>
        </w:rPr>
        <w:t> </w:t>
      </w:r>
      <w:r>
        <w:rPr>
          <w:rFonts w:ascii="Arial" w:hAnsi="Arial" w:cs="Arial"/>
          <w:sz w:val="30"/>
          <w:szCs w:val="30"/>
        </w:rPr>
        <w:t>and c-FLIP death effector domains for the death inducing signaling complex.</w:t>
      </w:r>
      <w:proofErr w:type="gramEnd"/>
    </w:p>
    <w:p w:rsidR="005E141E" w:rsidRDefault="00547F08" w:rsidP="005E141E">
      <w:pPr>
        <w:shd w:val="clear" w:color="auto" w:fill="FFFFFF"/>
        <w:rPr>
          <w:rFonts w:ascii="Arial" w:hAnsi="Arial" w:cs="Arial"/>
          <w:color w:val="000000"/>
          <w:sz w:val="22"/>
        </w:rPr>
      </w:pPr>
      <w:hyperlink r:id="rId111" w:history="1">
        <w:proofErr w:type="gramStart"/>
        <w:r w:rsidR="005E141E">
          <w:rPr>
            <w:rStyle w:val="a8"/>
            <w:rFonts w:ascii="Arial" w:hAnsi="Arial" w:cs="Arial"/>
            <w:color w:val="660066"/>
            <w:sz w:val="22"/>
          </w:rPr>
          <w:t>Hwang EY</w:t>
        </w:r>
      </w:hyperlink>
      <w:r w:rsidR="005E141E">
        <w:rPr>
          <w:rFonts w:ascii="Arial" w:hAnsi="Arial" w:cs="Arial"/>
          <w:color w:val="000000"/>
          <w:sz w:val="22"/>
        </w:rPr>
        <w:t>,</w:t>
      </w:r>
      <w:r w:rsidR="005E141E">
        <w:rPr>
          <w:rStyle w:val="apple-converted-space"/>
          <w:rFonts w:ascii="Arial" w:hAnsi="Arial" w:cs="Arial"/>
          <w:color w:val="000000"/>
          <w:sz w:val="22"/>
        </w:rPr>
        <w:t> </w:t>
      </w:r>
      <w:proofErr w:type="spellStart"/>
      <w:r w:rsidR="005E141E">
        <w:fldChar w:fldCharType="begin"/>
      </w:r>
      <w:r w:rsidR="005E141E">
        <w:instrText xml:space="preserve"> HYPERLINK "http://www.ncbi.nlm.nih.gov/pubmed?term=Jeong%20MS%5BAuthor%5D&amp;cauthor=true&amp;cauthor_uid=24355299" </w:instrText>
      </w:r>
      <w:r w:rsidR="005E141E">
        <w:fldChar w:fldCharType="separate"/>
      </w:r>
      <w:r w:rsidR="005E141E">
        <w:rPr>
          <w:rStyle w:val="a8"/>
          <w:rFonts w:ascii="Arial" w:hAnsi="Arial" w:cs="Arial"/>
          <w:color w:val="660066"/>
          <w:sz w:val="22"/>
        </w:rPr>
        <w:t>Jeong</w:t>
      </w:r>
      <w:proofErr w:type="spellEnd"/>
      <w:r w:rsidR="005E141E">
        <w:rPr>
          <w:rStyle w:val="a8"/>
          <w:rFonts w:ascii="Arial" w:hAnsi="Arial" w:cs="Arial"/>
          <w:color w:val="660066"/>
          <w:sz w:val="22"/>
        </w:rPr>
        <w:t xml:space="preserve"> MS</w:t>
      </w:r>
      <w:r w:rsidR="005E141E">
        <w:rPr>
          <w:rStyle w:val="a8"/>
          <w:rFonts w:ascii="Arial" w:hAnsi="Arial" w:cs="Arial"/>
          <w:color w:val="660066"/>
          <w:sz w:val="22"/>
        </w:rPr>
        <w:fldChar w:fldCharType="end"/>
      </w:r>
      <w:r w:rsidR="005E141E">
        <w:rPr>
          <w:rFonts w:ascii="Arial" w:hAnsi="Arial" w:cs="Arial"/>
          <w:color w:val="000000"/>
          <w:sz w:val="22"/>
        </w:rPr>
        <w:t>,</w:t>
      </w:r>
      <w:r w:rsidR="005E141E">
        <w:rPr>
          <w:rStyle w:val="apple-converted-space"/>
          <w:rFonts w:ascii="Arial" w:hAnsi="Arial" w:cs="Arial"/>
          <w:color w:val="000000"/>
          <w:sz w:val="22"/>
        </w:rPr>
        <w:t> </w:t>
      </w:r>
      <w:hyperlink r:id="rId112" w:history="1">
        <w:r w:rsidR="005E141E">
          <w:rPr>
            <w:rStyle w:val="a8"/>
            <w:rFonts w:ascii="Arial" w:hAnsi="Arial" w:cs="Arial"/>
            <w:color w:val="660066"/>
            <w:sz w:val="22"/>
          </w:rPr>
          <w:t>Park SY</w:t>
        </w:r>
      </w:hyperlink>
      <w:r w:rsidR="005E141E">
        <w:rPr>
          <w:rFonts w:ascii="Arial" w:hAnsi="Arial" w:cs="Arial"/>
          <w:color w:val="000000"/>
          <w:sz w:val="22"/>
        </w:rPr>
        <w:t>,</w:t>
      </w:r>
      <w:r w:rsidR="005E141E">
        <w:rPr>
          <w:rStyle w:val="apple-converted-space"/>
          <w:rFonts w:ascii="Arial" w:hAnsi="Arial" w:cs="Arial"/>
          <w:color w:val="000000"/>
          <w:sz w:val="22"/>
        </w:rPr>
        <w:t> </w:t>
      </w:r>
      <w:hyperlink r:id="rId113" w:history="1">
        <w:r w:rsidR="005E141E">
          <w:rPr>
            <w:rStyle w:val="a8"/>
            <w:rFonts w:ascii="Arial" w:hAnsi="Arial" w:cs="Arial"/>
            <w:color w:val="660066"/>
            <w:sz w:val="22"/>
          </w:rPr>
          <w:t>Jang SB</w:t>
        </w:r>
      </w:hyperlink>
      <w:r w:rsidR="005E141E">
        <w:rPr>
          <w:rFonts w:ascii="Arial" w:hAnsi="Arial" w:cs="Arial"/>
          <w:color w:val="000000"/>
          <w:sz w:val="22"/>
        </w:rPr>
        <w:t>.</w:t>
      </w:r>
      <w:proofErr w:type="gramEnd"/>
    </w:p>
    <w:p w:rsidR="005E141E" w:rsidRDefault="00547F08" w:rsidP="005E141E">
      <w:pPr>
        <w:pStyle w:val="3"/>
        <w:shd w:val="clear" w:color="auto" w:fill="FFFFFF"/>
        <w:spacing w:before="0" w:after="120"/>
        <w:rPr>
          <w:rFonts w:ascii="Arial" w:hAnsi="Arial" w:cs="Arial"/>
          <w:sz w:val="21"/>
          <w:szCs w:val="21"/>
        </w:rPr>
      </w:pPr>
      <w:hyperlink r:id="rId114" w:tooltip="Open/close author information list" w:history="1">
        <w:r w:rsidR="005E141E">
          <w:rPr>
            <w:rStyle w:val="ui-ncbitoggler-master-text"/>
            <w:rFonts w:ascii="Arial" w:hAnsi="Arial" w:cs="Arial"/>
            <w:color w:val="660066"/>
            <w:sz w:val="20"/>
            <w:szCs w:val="20"/>
            <w:u w:val="single"/>
          </w:rPr>
          <w:t>Author information</w:t>
        </w:r>
      </w:hyperlink>
    </w:p>
    <w:p w:rsidR="005E141E" w:rsidRDefault="005E141E" w:rsidP="005E141E">
      <w:pPr>
        <w:widowControl/>
        <w:numPr>
          <w:ilvl w:val="0"/>
          <w:numId w:val="40"/>
        </w:numPr>
        <w:shd w:val="clear" w:color="auto" w:fill="FFFFFF"/>
        <w:wordWrap/>
        <w:autoSpaceDE/>
        <w:autoSpaceDN/>
        <w:spacing w:before="100" w:beforeAutospacing="1" w:after="100" w:afterAutospacing="1" w:line="240" w:lineRule="auto"/>
        <w:ind w:left="0"/>
        <w:jc w:val="left"/>
        <w:rPr>
          <w:rFonts w:ascii="Arial" w:hAnsi="Arial" w:cs="Arial"/>
          <w:color w:val="000000"/>
          <w:sz w:val="19"/>
          <w:szCs w:val="19"/>
        </w:rPr>
      </w:pPr>
      <w:r>
        <w:rPr>
          <w:rFonts w:ascii="Arial" w:hAnsi="Arial" w:cs="Arial"/>
          <w:color w:val="000000"/>
          <w:sz w:val="19"/>
          <w:szCs w:val="19"/>
        </w:rPr>
        <w:t xml:space="preserve">Department of Molecular Biology, College of Natural Sciences, Pusan National University, </w:t>
      </w:r>
      <w:proofErr w:type="spellStart"/>
      <w:r>
        <w:rPr>
          <w:rFonts w:ascii="Arial" w:hAnsi="Arial" w:cs="Arial"/>
          <w:color w:val="000000"/>
          <w:sz w:val="19"/>
          <w:szCs w:val="19"/>
        </w:rPr>
        <w:t>Jangjeon</w:t>
      </w:r>
      <w:proofErr w:type="spellEnd"/>
      <w:r>
        <w:rPr>
          <w:rFonts w:ascii="Arial" w:hAnsi="Arial" w:cs="Arial"/>
          <w:color w:val="000000"/>
          <w:sz w:val="19"/>
          <w:szCs w:val="19"/>
        </w:rPr>
        <w:t xml:space="preserve">-dong, </w:t>
      </w:r>
      <w:proofErr w:type="spellStart"/>
      <w:r>
        <w:rPr>
          <w:rFonts w:ascii="Arial" w:hAnsi="Arial" w:cs="Arial"/>
          <w:color w:val="000000"/>
          <w:sz w:val="19"/>
          <w:szCs w:val="19"/>
        </w:rPr>
        <w:t>Geumjeong-gu</w:t>
      </w:r>
      <w:proofErr w:type="spellEnd"/>
      <w:r>
        <w:rPr>
          <w:rFonts w:ascii="Arial" w:hAnsi="Arial" w:cs="Arial"/>
          <w:color w:val="000000"/>
          <w:sz w:val="19"/>
          <w:szCs w:val="19"/>
        </w:rPr>
        <w:t xml:space="preserve">, </w:t>
      </w:r>
      <w:proofErr w:type="spellStart"/>
      <w:r>
        <w:rPr>
          <w:rFonts w:ascii="Arial" w:hAnsi="Arial" w:cs="Arial"/>
          <w:color w:val="000000"/>
          <w:sz w:val="19"/>
          <w:szCs w:val="19"/>
        </w:rPr>
        <w:t>Busan</w:t>
      </w:r>
      <w:proofErr w:type="spellEnd"/>
      <w:r>
        <w:rPr>
          <w:rFonts w:ascii="Arial" w:hAnsi="Arial" w:cs="Arial"/>
          <w:color w:val="000000"/>
          <w:sz w:val="19"/>
          <w:szCs w:val="19"/>
        </w:rPr>
        <w:t xml:space="preserve"> 609-735, Korea sbjang@pusan.ac.kr.</w:t>
      </w:r>
    </w:p>
    <w:p w:rsidR="005E141E" w:rsidRDefault="005E141E" w:rsidP="005E141E">
      <w:pPr>
        <w:pStyle w:val="3"/>
        <w:shd w:val="clear" w:color="auto" w:fill="FFFFFF"/>
        <w:spacing w:before="0" w:after="0"/>
        <w:rPr>
          <w:rFonts w:ascii="Arial" w:hAnsi="Arial" w:cs="Arial"/>
          <w:color w:val="985735"/>
          <w:sz w:val="21"/>
          <w:szCs w:val="21"/>
        </w:rPr>
      </w:pPr>
      <w:r>
        <w:rPr>
          <w:rFonts w:ascii="Arial" w:hAnsi="Arial" w:cs="Arial"/>
          <w:color w:val="985735"/>
          <w:sz w:val="21"/>
          <w:szCs w:val="21"/>
        </w:rPr>
        <w:t>Abstract</w:t>
      </w:r>
    </w:p>
    <w:p w:rsidR="005E141E" w:rsidRDefault="005E141E" w:rsidP="005E141E">
      <w:pPr>
        <w:pStyle w:val="a3"/>
        <w:shd w:val="clear" w:color="auto" w:fill="FFFFFF"/>
        <w:spacing w:before="0" w:beforeAutospacing="0" w:after="120" w:afterAutospacing="0" w:line="232" w:lineRule="atLeast"/>
        <w:rPr>
          <w:rFonts w:ascii="Arial" w:hAnsi="Arial" w:cs="Arial"/>
          <w:color w:val="000000"/>
          <w:sz w:val="19"/>
          <w:szCs w:val="19"/>
        </w:rPr>
      </w:pPr>
      <w:r>
        <w:rPr>
          <w:rFonts w:ascii="Arial" w:hAnsi="Arial" w:cs="Arial"/>
          <w:color w:val="000000"/>
          <w:sz w:val="19"/>
          <w:szCs w:val="19"/>
        </w:rPr>
        <w:t>Adaptor protein</w:t>
      </w:r>
      <w:r>
        <w:rPr>
          <w:rStyle w:val="apple-converted-space"/>
          <w:rFonts w:ascii="Arial" w:hAnsi="Arial" w:cs="Arial"/>
          <w:color w:val="000000"/>
          <w:sz w:val="19"/>
          <w:szCs w:val="19"/>
        </w:rPr>
        <w:t> </w:t>
      </w:r>
      <w:r>
        <w:rPr>
          <w:rStyle w:val="highlight"/>
          <w:rFonts w:ascii="Arial" w:hAnsi="Arial" w:cs="Arial"/>
          <w:color w:val="000000"/>
          <w:sz w:val="19"/>
          <w:szCs w:val="19"/>
          <w:shd w:val="clear" w:color="auto" w:fill="F2F5F8"/>
        </w:rPr>
        <w:t>FADD</w:t>
      </w:r>
      <w:r>
        <w:rPr>
          <w:rStyle w:val="apple-converted-space"/>
          <w:rFonts w:ascii="Arial" w:hAnsi="Arial" w:cs="Arial"/>
          <w:color w:val="000000"/>
          <w:sz w:val="19"/>
          <w:szCs w:val="19"/>
        </w:rPr>
        <w:t> </w:t>
      </w:r>
      <w:r>
        <w:rPr>
          <w:rFonts w:ascii="Arial" w:hAnsi="Arial" w:cs="Arial"/>
          <w:color w:val="000000"/>
          <w:sz w:val="19"/>
          <w:szCs w:val="19"/>
        </w:rPr>
        <w:t xml:space="preserve">recruits the initiating caspases-8 and -10 through </w:t>
      </w:r>
      <w:proofErr w:type="spellStart"/>
      <w:r>
        <w:rPr>
          <w:rFonts w:ascii="Arial" w:hAnsi="Arial" w:cs="Arial"/>
          <w:color w:val="000000"/>
          <w:sz w:val="19"/>
          <w:szCs w:val="19"/>
        </w:rPr>
        <w:t>homotypic</w:t>
      </w:r>
      <w:proofErr w:type="spellEnd"/>
      <w:r>
        <w:rPr>
          <w:rFonts w:ascii="Arial" w:hAnsi="Arial" w:cs="Arial"/>
          <w:color w:val="000000"/>
          <w:sz w:val="19"/>
          <w:szCs w:val="19"/>
        </w:rPr>
        <w:t xml:space="preserve"> death effector domain (DED) interactions to form the death inducing signaling complex (DISC). Cellular FLICE-inhibitory protein (c-FLIP) is an inhibitor of death ligand-induced apoptosis downstream of death receptors and</w:t>
      </w:r>
      <w:r>
        <w:rPr>
          <w:rStyle w:val="apple-converted-space"/>
          <w:rFonts w:ascii="Arial" w:hAnsi="Arial" w:cs="Arial"/>
          <w:color w:val="000000"/>
          <w:sz w:val="19"/>
          <w:szCs w:val="19"/>
        </w:rPr>
        <w:t> </w:t>
      </w:r>
      <w:r>
        <w:rPr>
          <w:rStyle w:val="highlight"/>
          <w:rFonts w:ascii="Arial" w:hAnsi="Arial" w:cs="Arial"/>
          <w:color w:val="000000"/>
          <w:sz w:val="19"/>
          <w:szCs w:val="19"/>
          <w:shd w:val="clear" w:color="auto" w:fill="F2F5F8"/>
        </w:rPr>
        <w:t>FADD</w:t>
      </w:r>
      <w:r>
        <w:rPr>
          <w:rStyle w:val="apple-converted-space"/>
          <w:rFonts w:ascii="Arial" w:hAnsi="Arial" w:cs="Arial"/>
          <w:color w:val="000000"/>
          <w:sz w:val="19"/>
          <w:szCs w:val="19"/>
        </w:rPr>
        <w:t> </w:t>
      </w:r>
      <w:r>
        <w:rPr>
          <w:rFonts w:ascii="Arial" w:hAnsi="Arial" w:cs="Arial"/>
          <w:color w:val="000000"/>
          <w:sz w:val="19"/>
          <w:szCs w:val="19"/>
        </w:rPr>
        <w:t xml:space="preserve">competes with procaspase-8/10 for recruitment at DISC. However, at the molecular level, the mechanism of action </w:t>
      </w:r>
      <w:proofErr w:type="spellStart"/>
      <w:r>
        <w:rPr>
          <w:rFonts w:ascii="Arial" w:hAnsi="Arial" w:cs="Arial"/>
          <w:color w:val="000000"/>
          <w:sz w:val="19"/>
          <w:szCs w:val="19"/>
        </w:rPr>
        <w:t>of</w:t>
      </w:r>
      <w:r>
        <w:rPr>
          <w:rStyle w:val="highlight"/>
          <w:rFonts w:ascii="Arial" w:hAnsi="Arial" w:cs="Arial"/>
          <w:color w:val="000000"/>
          <w:sz w:val="19"/>
          <w:szCs w:val="19"/>
          <w:shd w:val="clear" w:color="auto" w:fill="F2F5F8"/>
        </w:rPr>
        <w:t>FADD</w:t>
      </w:r>
      <w:proofErr w:type="spellEnd"/>
      <w:r>
        <w:rPr>
          <w:rStyle w:val="apple-converted-space"/>
          <w:rFonts w:ascii="Arial" w:hAnsi="Arial" w:cs="Arial"/>
          <w:color w:val="000000"/>
          <w:sz w:val="19"/>
          <w:szCs w:val="19"/>
        </w:rPr>
        <w:t> </w:t>
      </w:r>
      <w:r>
        <w:rPr>
          <w:rFonts w:ascii="Arial" w:hAnsi="Arial" w:cs="Arial"/>
          <w:color w:val="000000"/>
          <w:sz w:val="19"/>
          <w:szCs w:val="19"/>
        </w:rPr>
        <w:t>and c-FLIP proteins remain poorly understood. In this study, we provide evidence indicating that the death effector domain (DED) of</w:t>
      </w:r>
      <w:r>
        <w:rPr>
          <w:rStyle w:val="apple-converted-space"/>
          <w:rFonts w:ascii="Arial" w:hAnsi="Arial" w:cs="Arial"/>
          <w:color w:val="000000"/>
          <w:sz w:val="19"/>
          <w:szCs w:val="19"/>
        </w:rPr>
        <w:t> </w:t>
      </w:r>
      <w:proofErr w:type="spellStart"/>
      <w:r>
        <w:rPr>
          <w:rStyle w:val="highlight"/>
          <w:rFonts w:ascii="Arial" w:hAnsi="Arial" w:cs="Arial"/>
          <w:color w:val="000000"/>
          <w:sz w:val="19"/>
          <w:szCs w:val="19"/>
          <w:shd w:val="clear" w:color="auto" w:fill="F2F5F8"/>
        </w:rPr>
        <w:t>FADD</w:t>
      </w:r>
      <w:r>
        <w:rPr>
          <w:rFonts w:ascii="Arial" w:hAnsi="Arial" w:cs="Arial"/>
          <w:color w:val="000000"/>
          <w:sz w:val="19"/>
          <w:szCs w:val="19"/>
        </w:rPr>
        <w:t>interacts</w:t>
      </w:r>
      <w:proofErr w:type="spellEnd"/>
      <w:r>
        <w:rPr>
          <w:rFonts w:ascii="Arial" w:hAnsi="Arial" w:cs="Arial"/>
          <w:color w:val="000000"/>
          <w:sz w:val="19"/>
          <w:szCs w:val="19"/>
        </w:rPr>
        <w:t xml:space="preserve"> directly with the death effector domain of human c-FLIP. In addition, we developed a molecular docking model of</w:t>
      </w:r>
      <w:r>
        <w:rPr>
          <w:rStyle w:val="apple-converted-space"/>
          <w:rFonts w:ascii="Arial" w:hAnsi="Arial" w:cs="Arial"/>
          <w:color w:val="000000"/>
          <w:sz w:val="19"/>
          <w:szCs w:val="19"/>
        </w:rPr>
        <w:t> </w:t>
      </w:r>
      <w:r>
        <w:rPr>
          <w:rStyle w:val="highlight"/>
          <w:rFonts w:ascii="Arial" w:hAnsi="Arial" w:cs="Arial"/>
          <w:color w:val="000000"/>
          <w:sz w:val="19"/>
          <w:szCs w:val="19"/>
          <w:shd w:val="clear" w:color="auto" w:fill="F2F5F8"/>
        </w:rPr>
        <w:t>FADD</w:t>
      </w:r>
      <w:r>
        <w:rPr>
          <w:rStyle w:val="apple-converted-space"/>
          <w:rFonts w:ascii="Arial" w:hAnsi="Arial" w:cs="Arial"/>
          <w:color w:val="000000"/>
          <w:sz w:val="19"/>
          <w:szCs w:val="19"/>
        </w:rPr>
        <w:t> </w:t>
      </w:r>
      <w:r>
        <w:rPr>
          <w:rFonts w:ascii="Arial" w:hAnsi="Arial" w:cs="Arial"/>
          <w:color w:val="000000"/>
          <w:sz w:val="19"/>
          <w:szCs w:val="19"/>
        </w:rPr>
        <w:t>and c-FLIP proteins using homology modeling. We also found that four structure-based mutants (E80A, L84A, K169A and Y171A) of c-FLIP DEDs disturbed the interaction with</w:t>
      </w:r>
      <w:r>
        <w:rPr>
          <w:rStyle w:val="apple-converted-space"/>
          <w:rFonts w:ascii="Arial" w:hAnsi="Arial" w:cs="Arial"/>
          <w:color w:val="000000"/>
          <w:sz w:val="19"/>
          <w:szCs w:val="19"/>
        </w:rPr>
        <w:t> </w:t>
      </w:r>
      <w:r>
        <w:rPr>
          <w:rStyle w:val="highlight"/>
          <w:rFonts w:ascii="Arial" w:hAnsi="Arial" w:cs="Arial"/>
          <w:color w:val="000000"/>
          <w:sz w:val="19"/>
          <w:szCs w:val="19"/>
          <w:shd w:val="clear" w:color="auto" w:fill="F2F5F8"/>
        </w:rPr>
        <w:t>FADD</w:t>
      </w:r>
      <w:r>
        <w:rPr>
          <w:rStyle w:val="apple-converted-space"/>
          <w:rFonts w:ascii="Arial" w:hAnsi="Arial" w:cs="Arial"/>
          <w:color w:val="000000"/>
          <w:sz w:val="19"/>
          <w:szCs w:val="19"/>
        </w:rPr>
        <w:t> </w:t>
      </w:r>
      <w:r>
        <w:rPr>
          <w:rFonts w:ascii="Arial" w:hAnsi="Arial" w:cs="Arial"/>
          <w:color w:val="000000"/>
          <w:sz w:val="19"/>
          <w:szCs w:val="19"/>
        </w:rPr>
        <w:t>DED, and that these mutations lowered the stability of the c-FLIP DED.</w:t>
      </w:r>
    </w:p>
    <w:p w:rsidR="005E141E" w:rsidRDefault="005E141E" w:rsidP="005E141E">
      <w:pPr>
        <w:rPr>
          <w:rFonts w:ascii="HY강B" w:eastAsia="HY강B"/>
          <w:b/>
          <w:sz w:val="32"/>
        </w:rPr>
      </w:pPr>
    </w:p>
    <w:p w:rsidR="005E141E" w:rsidRDefault="00547F08" w:rsidP="005E141E">
      <w:pPr>
        <w:shd w:val="clear" w:color="auto" w:fill="FFFFFF"/>
        <w:spacing w:line="348" w:lineRule="atLeast"/>
        <w:rPr>
          <w:rFonts w:ascii="Arial" w:hAnsi="Arial" w:cs="Arial"/>
          <w:color w:val="000000"/>
          <w:szCs w:val="20"/>
        </w:rPr>
      </w:pPr>
      <w:hyperlink r:id="rId115" w:tooltip="Blood." w:history="1">
        <w:proofErr w:type="gramStart"/>
        <w:r w:rsidR="005E141E">
          <w:rPr>
            <w:rStyle w:val="a8"/>
            <w:rFonts w:ascii="Arial" w:hAnsi="Arial" w:cs="Arial"/>
            <w:color w:val="660066"/>
            <w:szCs w:val="20"/>
          </w:rPr>
          <w:t>Blood.</w:t>
        </w:r>
        <w:proofErr w:type="gramEnd"/>
      </w:hyperlink>
      <w:r w:rsidR="005E141E">
        <w:rPr>
          <w:rStyle w:val="apple-converted-space"/>
          <w:rFonts w:ascii="Arial" w:hAnsi="Arial" w:cs="Arial"/>
          <w:color w:val="000000"/>
          <w:szCs w:val="20"/>
        </w:rPr>
        <w:t> </w:t>
      </w:r>
      <w:proofErr w:type="gramStart"/>
      <w:r w:rsidR="005E141E">
        <w:rPr>
          <w:rFonts w:ascii="Arial" w:hAnsi="Arial" w:cs="Arial"/>
          <w:color w:val="000000"/>
          <w:szCs w:val="20"/>
        </w:rPr>
        <w:t>2013 Dec 18.</w:t>
      </w:r>
      <w:proofErr w:type="gramEnd"/>
      <w:r w:rsidR="005E141E">
        <w:rPr>
          <w:rFonts w:ascii="Arial" w:hAnsi="Arial" w:cs="Arial"/>
          <w:color w:val="000000"/>
          <w:szCs w:val="20"/>
        </w:rPr>
        <w:t xml:space="preserve"> [</w:t>
      </w:r>
      <w:proofErr w:type="spellStart"/>
      <w:r w:rsidR="005E141E">
        <w:rPr>
          <w:rFonts w:ascii="Arial" w:hAnsi="Arial" w:cs="Arial"/>
          <w:color w:val="000000"/>
          <w:szCs w:val="20"/>
        </w:rPr>
        <w:t>Epub</w:t>
      </w:r>
      <w:proofErr w:type="spellEnd"/>
      <w:r w:rsidR="005E141E">
        <w:rPr>
          <w:rFonts w:ascii="Arial" w:hAnsi="Arial" w:cs="Arial"/>
          <w:color w:val="000000"/>
          <w:szCs w:val="20"/>
        </w:rPr>
        <w:t xml:space="preserve"> ahead of print]</w:t>
      </w:r>
    </w:p>
    <w:p w:rsidR="005E141E" w:rsidRDefault="005E141E" w:rsidP="005E141E">
      <w:pPr>
        <w:pStyle w:val="1"/>
        <w:shd w:val="clear" w:color="auto" w:fill="FFFFFF"/>
        <w:spacing w:before="90" w:after="90" w:line="270" w:lineRule="atLeast"/>
        <w:rPr>
          <w:rFonts w:ascii="Arial" w:hAnsi="Arial" w:cs="Arial"/>
          <w:sz w:val="30"/>
          <w:szCs w:val="30"/>
        </w:rPr>
      </w:pPr>
      <w:r>
        <w:rPr>
          <w:rFonts w:ascii="Arial" w:hAnsi="Arial" w:cs="Arial"/>
          <w:sz w:val="30"/>
          <w:szCs w:val="30"/>
        </w:rPr>
        <w:lastRenderedPageBreak/>
        <w:t xml:space="preserve">Lyn-mediated </w:t>
      </w:r>
      <w:proofErr w:type="spellStart"/>
      <w:r>
        <w:rPr>
          <w:rFonts w:ascii="Arial" w:hAnsi="Arial" w:cs="Arial"/>
          <w:sz w:val="30"/>
          <w:szCs w:val="30"/>
        </w:rPr>
        <w:t>procaspase</w:t>
      </w:r>
      <w:proofErr w:type="spellEnd"/>
      <w:r>
        <w:rPr>
          <w:rFonts w:ascii="Arial" w:hAnsi="Arial" w:cs="Arial"/>
          <w:sz w:val="30"/>
          <w:szCs w:val="30"/>
        </w:rPr>
        <w:t xml:space="preserve"> 8 dimerization blocks apoptotic signaling in B-cell chronic lymphocytic leukemia.</w:t>
      </w:r>
    </w:p>
    <w:p w:rsidR="005E141E" w:rsidRDefault="00547F08" w:rsidP="005E141E">
      <w:pPr>
        <w:shd w:val="clear" w:color="auto" w:fill="FFFFFF"/>
        <w:rPr>
          <w:rFonts w:ascii="Arial" w:hAnsi="Arial" w:cs="Arial"/>
          <w:color w:val="000000"/>
          <w:sz w:val="22"/>
        </w:rPr>
      </w:pPr>
      <w:hyperlink r:id="rId116" w:history="1">
        <w:r w:rsidR="005E141E">
          <w:rPr>
            <w:rStyle w:val="a8"/>
            <w:rFonts w:ascii="Arial" w:hAnsi="Arial" w:cs="Arial"/>
            <w:color w:val="660066"/>
            <w:sz w:val="22"/>
          </w:rPr>
          <w:t>Zonta F</w:t>
        </w:r>
      </w:hyperlink>
      <w:r w:rsidR="005E141E">
        <w:rPr>
          <w:rFonts w:ascii="Arial" w:hAnsi="Arial" w:cs="Arial"/>
          <w:color w:val="000000"/>
          <w:sz w:val="22"/>
        </w:rPr>
        <w:t>,</w:t>
      </w:r>
      <w:r w:rsidR="005E141E">
        <w:rPr>
          <w:rStyle w:val="apple-converted-space"/>
          <w:rFonts w:ascii="Arial" w:hAnsi="Arial" w:cs="Arial"/>
          <w:color w:val="000000"/>
          <w:sz w:val="22"/>
        </w:rPr>
        <w:t> </w:t>
      </w:r>
      <w:hyperlink r:id="rId117" w:history="1">
        <w:r w:rsidR="005E141E">
          <w:rPr>
            <w:rStyle w:val="a8"/>
            <w:rFonts w:ascii="Arial" w:hAnsi="Arial" w:cs="Arial"/>
            <w:color w:val="660066"/>
            <w:sz w:val="22"/>
          </w:rPr>
          <w:t>Pagano MA</w:t>
        </w:r>
      </w:hyperlink>
      <w:r w:rsidR="005E141E">
        <w:rPr>
          <w:rFonts w:ascii="Arial" w:hAnsi="Arial" w:cs="Arial"/>
          <w:color w:val="000000"/>
          <w:sz w:val="22"/>
        </w:rPr>
        <w:t>,</w:t>
      </w:r>
      <w:r w:rsidR="005E141E">
        <w:rPr>
          <w:rStyle w:val="apple-converted-space"/>
          <w:rFonts w:ascii="Arial" w:hAnsi="Arial" w:cs="Arial"/>
          <w:color w:val="000000"/>
          <w:sz w:val="22"/>
        </w:rPr>
        <w:t> </w:t>
      </w:r>
      <w:proofErr w:type="spellStart"/>
      <w:r w:rsidR="005E141E">
        <w:rPr>
          <w:rFonts w:ascii="Arial" w:hAnsi="Arial" w:cs="Arial"/>
          <w:color w:val="000000"/>
          <w:sz w:val="22"/>
        </w:rPr>
        <w:fldChar w:fldCharType="begin"/>
      </w:r>
      <w:r w:rsidR="005E141E">
        <w:rPr>
          <w:rFonts w:ascii="Arial" w:hAnsi="Arial" w:cs="Arial"/>
          <w:color w:val="000000"/>
          <w:sz w:val="22"/>
        </w:rPr>
        <w:instrText xml:space="preserve"> HYPERLINK "http://www.ncbi.nlm.nih.gov/pubmed?term=Trentin%20L%5BAuthor%5D&amp;cauthor=true&amp;cauthor_uid=24352878" </w:instrText>
      </w:r>
      <w:r w:rsidR="005E141E">
        <w:rPr>
          <w:rFonts w:ascii="Arial" w:hAnsi="Arial" w:cs="Arial"/>
          <w:color w:val="000000"/>
          <w:sz w:val="22"/>
        </w:rPr>
        <w:fldChar w:fldCharType="separate"/>
      </w:r>
      <w:r w:rsidR="005E141E">
        <w:rPr>
          <w:rStyle w:val="a8"/>
          <w:rFonts w:ascii="Arial" w:hAnsi="Arial" w:cs="Arial"/>
          <w:color w:val="660066"/>
          <w:sz w:val="22"/>
        </w:rPr>
        <w:t>Trentin</w:t>
      </w:r>
      <w:proofErr w:type="spellEnd"/>
      <w:r w:rsidR="005E141E">
        <w:rPr>
          <w:rStyle w:val="a8"/>
          <w:rFonts w:ascii="Arial" w:hAnsi="Arial" w:cs="Arial"/>
          <w:color w:val="660066"/>
          <w:sz w:val="22"/>
        </w:rPr>
        <w:t xml:space="preserve"> L</w:t>
      </w:r>
      <w:r w:rsidR="005E141E">
        <w:rPr>
          <w:rFonts w:ascii="Arial" w:hAnsi="Arial" w:cs="Arial"/>
          <w:color w:val="000000"/>
          <w:sz w:val="22"/>
        </w:rPr>
        <w:fldChar w:fldCharType="end"/>
      </w:r>
      <w:r w:rsidR="005E141E">
        <w:rPr>
          <w:rFonts w:ascii="Arial" w:hAnsi="Arial" w:cs="Arial"/>
          <w:color w:val="000000"/>
          <w:sz w:val="22"/>
        </w:rPr>
        <w:t>,</w:t>
      </w:r>
      <w:r w:rsidR="005E141E">
        <w:rPr>
          <w:rStyle w:val="apple-converted-space"/>
          <w:rFonts w:ascii="Arial" w:hAnsi="Arial" w:cs="Arial"/>
          <w:color w:val="000000"/>
          <w:sz w:val="22"/>
        </w:rPr>
        <w:t> </w:t>
      </w:r>
      <w:hyperlink r:id="rId118" w:history="1">
        <w:proofErr w:type="spellStart"/>
        <w:r w:rsidR="005E141E">
          <w:rPr>
            <w:rStyle w:val="a8"/>
            <w:rFonts w:ascii="Arial" w:hAnsi="Arial" w:cs="Arial"/>
            <w:color w:val="660066"/>
            <w:sz w:val="22"/>
          </w:rPr>
          <w:t>Tibaldi</w:t>
        </w:r>
        <w:proofErr w:type="spellEnd"/>
        <w:r w:rsidR="005E141E">
          <w:rPr>
            <w:rStyle w:val="a8"/>
            <w:rFonts w:ascii="Arial" w:hAnsi="Arial" w:cs="Arial"/>
            <w:color w:val="660066"/>
            <w:sz w:val="22"/>
          </w:rPr>
          <w:t xml:space="preserve"> E</w:t>
        </w:r>
      </w:hyperlink>
      <w:r w:rsidR="005E141E">
        <w:rPr>
          <w:rFonts w:ascii="Arial" w:hAnsi="Arial" w:cs="Arial"/>
          <w:color w:val="000000"/>
          <w:sz w:val="22"/>
        </w:rPr>
        <w:t>,</w:t>
      </w:r>
      <w:r w:rsidR="005E141E">
        <w:rPr>
          <w:rStyle w:val="apple-converted-space"/>
          <w:rFonts w:ascii="Arial" w:hAnsi="Arial" w:cs="Arial"/>
          <w:color w:val="000000"/>
          <w:sz w:val="22"/>
        </w:rPr>
        <w:t> </w:t>
      </w:r>
      <w:proofErr w:type="spellStart"/>
      <w:r w:rsidR="005E141E">
        <w:rPr>
          <w:rFonts w:ascii="Arial" w:hAnsi="Arial" w:cs="Arial"/>
          <w:color w:val="000000"/>
          <w:sz w:val="22"/>
        </w:rPr>
        <w:fldChar w:fldCharType="begin"/>
      </w:r>
      <w:r w:rsidR="005E141E">
        <w:rPr>
          <w:rFonts w:ascii="Arial" w:hAnsi="Arial" w:cs="Arial"/>
          <w:color w:val="000000"/>
          <w:sz w:val="22"/>
        </w:rPr>
        <w:instrText xml:space="preserve"> HYPERLINK "http://www.ncbi.nlm.nih.gov/pubmed?term=Frezzato%20F%5BAuthor%5D&amp;cauthor=true&amp;cauthor_uid=24352878" </w:instrText>
      </w:r>
      <w:r w:rsidR="005E141E">
        <w:rPr>
          <w:rFonts w:ascii="Arial" w:hAnsi="Arial" w:cs="Arial"/>
          <w:color w:val="000000"/>
          <w:sz w:val="22"/>
        </w:rPr>
        <w:fldChar w:fldCharType="separate"/>
      </w:r>
      <w:r w:rsidR="005E141E">
        <w:rPr>
          <w:rStyle w:val="a8"/>
          <w:rFonts w:ascii="Arial" w:hAnsi="Arial" w:cs="Arial"/>
          <w:color w:val="660066"/>
          <w:sz w:val="22"/>
        </w:rPr>
        <w:t>Frezzato</w:t>
      </w:r>
      <w:proofErr w:type="spellEnd"/>
      <w:r w:rsidR="005E141E">
        <w:rPr>
          <w:rStyle w:val="a8"/>
          <w:rFonts w:ascii="Arial" w:hAnsi="Arial" w:cs="Arial"/>
          <w:color w:val="660066"/>
          <w:sz w:val="22"/>
        </w:rPr>
        <w:t xml:space="preserve"> F</w:t>
      </w:r>
      <w:r w:rsidR="005E141E">
        <w:rPr>
          <w:rFonts w:ascii="Arial" w:hAnsi="Arial" w:cs="Arial"/>
          <w:color w:val="000000"/>
          <w:sz w:val="22"/>
        </w:rPr>
        <w:fldChar w:fldCharType="end"/>
      </w:r>
      <w:r w:rsidR="005E141E">
        <w:rPr>
          <w:rFonts w:ascii="Arial" w:hAnsi="Arial" w:cs="Arial"/>
          <w:color w:val="000000"/>
          <w:sz w:val="22"/>
        </w:rPr>
        <w:t>,</w:t>
      </w:r>
      <w:r w:rsidR="005E141E">
        <w:rPr>
          <w:rStyle w:val="apple-converted-space"/>
          <w:rFonts w:ascii="Arial" w:hAnsi="Arial" w:cs="Arial"/>
          <w:color w:val="000000"/>
          <w:sz w:val="22"/>
        </w:rPr>
        <w:t> </w:t>
      </w:r>
      <w:proofErr w:type="spellStart"/>
      <w:r w:rsidR="005E141E">
        <w:rPr>
          <w:rFonts w:ascii="Arial" w:hAnsi="Arial" w:cs="Arial"/>
          <w:color w:val="000000"/>
          <w:sz w:val="22"/>
        </w:rPr>
        <w:fldChar w:fldCharType="begin"/>
      </w:r>
      <w:r w:rsidR="005E141E">
        <w:rPr>
          <w:rFonts w:ascii="Arial" w:hAnsi="Arial" w:cs="Arial"/>
          <w:color w:val="000000"/>
          <w:sz w:val="22"/>
        </w:rPr>
        <w:instrText xml:space="preserve"> HYPERLINK "http://www.ncbi.nlm.nih.gov/pubmed?term=Gattazzo%20C%5BAuthor%5D&amp;cauthor=true&amp;cauthor_uid=24352878" </w:instrText>
      </w:r>
      <w:r w:rsidR="005E141E">
        <w:rPr>
          <w:rFonts w:ascii="Arial" w:hAnsi="Arial" w:cs="Arial"/>
          <w:color w:val="000000"/>
          <w:sz w:val="22"/>
        </w:rPr>
        <w:fldChar w:fldCharType="separate"/>
      </w:r>
      <w:r w:rsidR="005E141E">
        <w:rPr>
          <w:rStyle w:val="a8"/>
          <w:rFonts w:ascii="Arial" w:hAnsi="Arial" w:cs="Arial"/>
          <w:color w:val="660066"/>
          <w:sz w:val="22"/>
        </w:rPr>
        <w:t>Gattazzo</w:t>
      </w:r>
      <w:proofErr w:type="spellEnd"/>
      <w:r w:rsidR="005E141E">
        <w:rPr>
          <w:rStyle w:val="a8"/>
          <w:rFonts w:ascii="Arial" w:hAnsi="Arial" w:cs="Arial"/>
          <w:color w:val="660066"/>
          <w:sz w:val="22"/>
        </w:rPr>
        <w:t xml:space="preserve"> C</w:t>
      </w:r>
      <w:r w:rsidR="005E141E">
        <w:rPr>
          <w:rFonts w:ascii="Arial" w:hAnsi="Arial" w:cs="Arial"/>
          <w:color w:val="000000"/>
          <w:sz w:val="22"/>
        </w:rPr>
        <w:fldChar w:fldCharType="end"/>
      </w:r>
      <w:r w:rsidR="005E141E">
        <w:rPr>
          <w:rFonts w:ascii="Arial" w:hAnsi="Arial" w:cs="Arial"/>
          <w:color w:val="000000"/>
          <w:sz w:val="22"/>
        </w:rPr>
        <w:t>,</w:t>
      </w:r>
      <w:r w:rsidR="005E141E">
        <w:rPr>
          <w:rStyle w:val="apple-converted-space"/>
          <w:rFonts w:ascii="Arial" w:hAnsi="Arial" w:cs="Arial"/>
          <w:color w:val="000000"/>
          <w:sz w:val="22"/>
        </w:rPr>
        <w:t> </w:t>
      </w:r>
      <w:hyperlink r:id="rId119" w:history="1">
        <w:r w:rsidR="005E141E">
          <w:rPr>
            <w:rStyle w:val="a8"/>
            <w:rFonts w:ascii="Arial" w:hAnsi="Arial" w:cs="Arial"/>
            <w:color w:val="660066"/>
            <w:sz w:val="22"/>
          </w:rPr>
          <w:t>Martini V</w:t>
        </w:r>
      </w:hyperlink>
      <w:r w:rsidR="005E141E">
        <w:rPr>
          <w:rFonts w:ascii="Arial" w:hAnsi="Arial" w:cs="Arial"/>
          <w:color w:val="000000"/>
          <w:sz w:val="22"/>
        </w:rPr>
        <w:t>,</w:t>
      </w:r>
      <w:r w:rsidR="005E141E">
        <w:rPr>
          <w:rStyle w:val="apple-converted-space"/>
          <w:rFonts w:ascii="Arial" w:hAnsi="Arial" w:cs="Arial"/>
          <w:color w:val="000000"/>
          <w:sz w:val="22"/>
        </w:rPr>
        <w:t> </w:t>
      </w:r>
      <w:proofErr w:type="spellStart"/>
      <w:r w:rsidR="005E141E">
        <w:rPr>
          <w:rFonts w:ascii="Arial" w:hAnsi="Arial" w:cs="Arial"/>
          <w:color w:val="000000"/>
          <w:sz w:val="22"/>
        </w:rPr>
        <w:fldChar w:fldCharType="begin"/>
      </w:r>
      <w:r w:rsidR="005E141E">
        <w:rPr>
          <w:rFonts w:ascii="Arial" w:hAnsi="Arial" w:cs="Arial"/>
          <w:color w:val="000000"/>
          <w:sz w:val="22"/>
        </w:rPr>
        <w:instrText xml:space="preserve"> HYPERLINK "http://www.ncbi.nlm.nih.gov/pubmed?term=Trimarco%20V%5BAuthor%5D&amp;cauthor=true&amp;cauthor_uid=24352878" </w:instrText>
      </w:r>
      <w:r w:rsidR="005E141E">
        <w:rPr>
          <w:rFonts w:ascii="Arial" w:hAnsi="Arial" w:cs="Arial"/>
          <w:color w:val="000000"/>
          <w:sz w:val="22"/>
        </w:rPr>
        <w:fldChar w:fldCharType="separate"/>
      </w:r>
      <w:r w:rsidR="005E141E">
        <w:rPr>
          <w:rStyle w:val="a8"/>
          <w:rFonts w:ascii="Arial" w:hAnsi="Arial" w:cs="Arial"/>
          <w:color w:val="660066"/>
          <w:sz w:val="22"/>
        </w:rPr>
        <w:t>Trimarco</w:t>
      </w:r>
      <w:proofErr w:type="spellEnd"/>
      <w:r w:rsidR="005E141E">
        <w:rPr>
          <w:rStyle w:val="a8"/>
          <w:rFonts w:ascii="Arial" w:hAnsi="Arial" w:cs="Arial"/>
          <w:color w:val="660066"/>
          <w:sz w:val="22"/>
        </w:rPr>
        <w:t xml:space="preserve"> V</w:t>
      </w:r>
      <w:r w:rsidR="005E141E">
        <w:rPr>
          <w:rFonts w:ascii="Arial" w:hAnsi="Arial" w:cs="Arial"/>
          <w:color w:val="000000"/>
          <w:sz w:val="22"/>
        </w:rPr>
        <w:fldChar w:fldCharType="end"/>
      </w:r>
      <w:r w:rsidR="005E141E">
        <w:rPr>
          <w:rFonts w:ascii="Arial" w:hAnsi="Arial" w:cs="Arial"/>
          <w:color w:val="000000"/>
          <w:sz w:val="22"/>
        </w:rPr>
        <w:t>,</w:t>
      </w:r>
      <w:r w:rsidR="005E141E">
        <w:rPr>
          <w:rStyle w:val="apple-converted-space"/>
          <w:rFonts w:ascii="Arial" w:hAnsi="Arial" w:cs="Arial"/>
          <w:color w:val="000000"/>
          <w:sz w:val="22"/>
        </w:rPr>
        <w:t> </w:t>
      </w:r>
      <w:proofErr w:type="spellStart"/>
      <w:r w:rsidR="005E141E">
        <w:rPr>
          <w:rFonts w:ascii="Arial" w:hAnsi="Arial" w:cs="Arial"/>
          <w:color w:val="000000"/>
          <w:sz w:val="22"/>
        </w:rPr>
        <w:fldChar w:fldCharType="begin"/>
      </w:r>
      <w:r w:rsidR="005E141E">
        <w:rPr>
          <w:rFonts w:ascii="Arial" w:hAnsi="Arial" w:cs="Arial"/>
          <w:color w:val="000000"/>
          <w:sz w:val="22"/>
        </w:rPr>
        <w:instrText xml:space="preserve"> HYPERLINK "http://www.ncbi.nlm.nih.gov/pubmed?term=Mazzorana%20M%5BAuthor%5D&amp;cauthor=true&amp;cauthor_uid=24352878" </w:instrText>
      </w:r>
      <w:r w:rsidR="005E141E">
        <w:rPr>
          <w:rFonts w:ascii="Arial" w:hAnsi="Arial" w:cs="Arial"/>
          <w:color w:val="000000"/>
          <w:sz w:val="22"/>
        </w:rPr>
        <w:fldChar w:fldCharType="separate"/>
      </w:r>
      <w:r w:rsidR="005E141E">
        <w:rPr>
          <w:rStyle w:val="a8"/>
          <w:rFonts w:ascii="Arial" w:hAnsi="Arial" w:cs="Arial"/>
          <w:color w:val="660066"/>
          <w:sz w:val="22"/>
        </w:rPr>
        <w:t>Mazzorana</w:t>
      </w:r>
      <w:proofErr w:type="spellEnd"/>
      <w:r w:rsidR="005E141E">
        <w:rPr>
          <w:rStyle w:val="a8"/>
          <w:rFonts w:ascii="Arial" w:hAnsi="Arial" w:cs="Arial"/>
          <w:color w:val="660066"/>
          <w:sz w:val="22"/>
        </w:rPr>
        <w:t xml:space="preserve"> M</w:t>
      </w:r>
      <w:r w:rsidR="005E141E">
        <w:rPr>
          <w:rFonts w:ascii="Arial" w:hAnsi="Arial" w:cs="Arial"/>
          <w:color w:val="000000"/>
          <w:sz w:val="22"/>
        </w:rPr>
        <w:fldChar w:fldCharType="end"/>
      </w:r>
      <w:r w:rsidR="005E141E">
        <w:rPr>
          <w:rFonts w:ascii="Arial" w:hAnsi="Arial" w:cs="Arial"/>
          <w:color w:val="000000"/>
          <w:sz w:val="22"/>
        </w:rPr>
        <w:t>,</w:t>
      </w:r>
      <w:r w:rsidR="005E141E">
        <w:rPr>
          <w:rStyle w:val="apple-converted-space"/>
          <w:rFonts w:ascii="Arial" w:hAnsi="Arial" w:cs="Arial"/>
          <w:color w:val="000000"/>
          <w:sz w:val="22"/>
        </w:rPr>
        <w:t> </w:t>
      </w:r>
      <w:proofErr w:type="spellStart"/>
      <w:r w:rsidR="005E141E">
        <w:rPr>
          <w:rFonts w:ascii="Arial" w:hAnsi="Arial" w:cs="Arial"/>
          <w:color w:val="000000"/>
          <w:sz w:val="22"/>
        </w:rPr>
        <w:fldChar w:fldCharType="begin"/>
      </w:r>
      <w:r w:rsidR="005E141E">
        <w:rPr>
          <w:rFonts w:ascii="Arial" w:hAnsi="Arial" w:cs="Arial"/>
          <w:color w:val="000000"/>
          <w:sz w:val="22"/>
        </w:rPr>
        <w:instrText xml:space="preserve"> HYPERLINK "http://www.ncbi.nlm.nih.gov/pubmed?term=Bordin%20L%5BAuthor%5D&amp;cauthor=true&amp;cauthor_uid=24352878" </w:instrText>
      </w:r>
      <w:r w:rsidR="005E141E">
        <w:rPr>
          <w:rFonts w:ascii="Arial" w:hAnsi="Arial" w:cs="Arial"/>
          <w:color w:val="000000"/>
          <w:sz w:val="22"/>
        </w:rPr>
        <w:fldChar w:fldCharType="separate"/>
      </w:r>
      <w:r w:rsidR="005E141E">
        <w:rPr>
          <w:rStyle w:val="a8"/>
          <w:rFonts w:ascii="Arial" w:hAnsi="Arial" w:cs="Arial"/>
          <w:color w:val="660066"/>
          <w:sz w:val="22"/>
        </w:rPr>
        <w:t>Bordin</w:t>
      </w:r>
      <w:proofErr w:type="spellEnd"/>
      <w:r w:rsidR="005E141E">
        <w:rPr>
          <w:rStyle w:val="a8"/>
          <w:rFonts w:ascii="Arial" w:hAnsi="Arial" w:cs="Arial"/>
          <w:color w:val="660066"/>
          <w:sz w:val="22"/>
        </w:rPr>
        <w:t xml:space="preserve"> L</w:t>
      </w:r>
      <w:r w:rsidR="005E141E">
        <w:rPr>
          <w:rFonts w:ascii="Arial" w:hAnsi="Arial" w:cs="Arial"/>
          <w:color w:val="000000"/>
          <w:sz w:val="22"/>
        </w:rPr>
        <w:fldChar w:fldCharType="end"/>
      </w:r>
      <w:r w:rsidR="005E141E">
        <w:rPr>
          <w:rFonts w:ascii="Arial" w:hAnsi="Arial" w:cs="Arial"/>
          <w:color w:val="000000"/>
          <w:sz w:val="22"/>
        </w:rPr>
        <w:t>,</w:t>
      </w:r>
      <w:r w:rsidR="005E141E">
        <w:rPr>
          <w:rStyle w:val="apple-converted-space"/>
          <w:rFonts w:ascii="Arial" w:hAnsi="Arial" w:cs="Arial"/>
          <w:color w:val="000000"/>
          <w:sz w:val="22"/>
        </w:rPr>
        <w:t> </w:t>
      </w:r>
      <w:proofErr w:type="spellStart"/>
      <w:r w:rsidR="005E141E">
        <w:rPr>
          <w:rFonts w:ascii="Arial" w:hAnsi="Arial" w:cs="Arial"/>
          <w:color w:val="000000"/>
          <w:sz w:val="22"/>
        </w:rPr>
        <w:fldChar w:fldCharType="begin"/>
      </w:r>
      <w:r w:rsidR="005E141E">
        <w:rPr>
          <w:rFonts w:ascii="Arial" w:hAnsi="Arial" w:cs="Arial"/>
          <w:color w:val="000000"/>
          <w:sz w:val="22"/>
        </w:rPr>
        <w:instrText xml:space="preserve"> HYPERLINK "http://www.ncbi.nlm.nih.gov/pubmed?term=Semenzato%20G%5BAuthor%5D&amp;cauthor=true&amp;cauthor_uid=24352878" </w:instrText>
      </w:r>
      <w:r w:rsidR="005E141E">
        <w:rPr>
          <w:rFonts w:ascii="Arial" w:hAnsi="Arial" w:cs="Arial"/>
          <w:color w:val="000000"/>
          <w:sz w:val="22"/>
        </w:rPr>
        <w:fldChar w:fldCharType="separate"/>
      </w:r>
      <w:r w:rsidR="005E141E">
        <w:rPr>
          <w:rStyle w:val="a8"/>
          <w:rFonts w:ascii="Arial" w:hAnsi="Arial" w:cs="Arial"/>
          <w:color w:val="660066"/>
          <w:sz w:val="22"/>
        </w:rPr>
        <w:t>Semenzato</w:t>
      </w:r>
      <w:proofErr w:type="spellEnd"/>
      <w:r w:rsidR="005E141E">
        <w:rPr>
          <w:rStyle w:val="a8"/>
          <w:rFonts w:ascii="Arial" w:hAnsi="Arial" w:cs="Arial"/>
          <w:color w:val="660066"/>
          <w:sz w:val="22"/>
        </w:rPr>
        <w:t xml:space="preserve"> G</w:t>
      </w:r>
      <w:r w:rsidR="005E141E">
        <w:rPr>
          <w:rFonts w:ascii="Arial" w:hAnsi="Arial" w:cs="Arial"/>
          <w:color w:val="000000"/>
          <w:sz w:val="22"/>
        </w:rPr>
        <w:fldChar w:fldCharType="end"/>
      </w:r>
      <w:r w:rsidR="005E141E">
        <w:rPr>
          <w:rFonts w:ascii="Arial" w:hAnsi="Arial" w:cs="Arial"/>
          <w:color w:val="000000"/>
          <w:sz w:val="22"/>
        </w:rPr>
        <w:t>,</w:t>
      </w:r>
      <w:r w:rsidR="005E141E">
        <w:rPr>
          <w:rStyle w:val="apple-converted-space"/>
          <w:rFonts w:ascii="Arial" w:hAnsi="Arial" w:cs="Arial"/>
          <w:color w:val="000000"/>
          <w:sz w:val="22"/>
        </w:rPr>
        <w:t> </w:t>
      </w:r>
      <w:proofErr w:type="spellStart"/>
      <w:r w:rsidR="005E141E">
        <w:rPr>
          <w:rFonts w:ascii="Arial" w:hAnsi="Arial" w:cs="Arial"/>
          <w:color w:val="000000"/>
          <w:sz w:val="22"/>
        </w:rPr>
        <w:fldChar w:fldCharType="begin"/>
      </w:r>
      <w:r w:rsidR="005E141E">
        <w:rPr>
          <w:rFonts w:ascii="Arial" w:hAnsi="Arial" w:cs="Arial"/>
          <w:color w:val="000000"/>
          <w:sz w:val="22"/>
        </w:rPr>
        <w:instrText xml:space="preserve"> HYPERLINK "http://www.ncbi.nlm.nih.gov/pubmed?term=Brunati%20AM%5BAuthor%5D&amp;cauthor=true&amp;cauthor_uid=24352878" </w:instrText>
      </w:r>
      <w:r w:rsidR="005E141E">
        <w:rPr>
          <w:rFonts w:ascii="Arial" w:hAnsi="Arial" w:cs="Arial"/>
          <w:color w:val="000000"/>
          <w:sz w:val="22"/>
        </w:rPr>
        <w:fldChar w:fldCharType="separate"/>
      </w:r>
      <w:r w:rsidR="005E141E">
        <w:rPr>
          <w:rStyle w:val="a8"/>
          <w:rFonts w:ascii="Arial" w:hAnsi="Arial" w:cs="Arial"/>
          <w:color w:val="660066"/>
          <w:sz w:val="22"/>
        </w:rPr>
        <w:t>Brunati</w:t>
      </w:r>
      <w:proofErr w:type="spellEnd"/>
      <w:r w:rsidR="005E141E">
        <w:rPr>
          <w:rStyle w:val="a8"/>
          <w:rFonts w:ascii="Arial" w:hAnsi="Arial" w:cs="Arial"/>
          <w:color w:val="660066"/>
          <w:sz w:val="22"/>
        </w:rPr>
        <w:t xml:space="preserve"> AM</w:t>
      </w:r>
      <w:r w:rsidR="005E141E">
        <w:rPr>
          <w:rFonts w:ascii="Arial" w:hAnsi="Arial" w:cs="Arial"/>
          <w:color w:val="000000"/>
          <w:sz w:val="22"/>
        </w:rPr>
        <w:fldChar w:fldCharType="end"/>
      </w:r>
      <w:r w:rsidR="005E141E">
        <w:rPr>
          <w:rFonts w:ascii="Arial" w:hAnsi="Arial" w:cs="Arial"/>
          <w:color w:val="000000"/>
          <w:sz w:val="22"/>
        </w:rPr>
        <w:t>.</w:t>
      </w:r>
    </w:p>
    <w:p w:rsidR="005E141E" w:rsidRDefault="00547F08" w:rsidP="005E141E">
      <w:pPr>
        <w:pStyle w:val="3"/>
        <w:shd w:val="clear" w:color="auto" w:fill="FFFFFF"/>
        <w:spacing w:before="0" w:after="120"/>
        <w:rPr>
          <w:rFonts w:ascii="Arial" w:hAnsi="Arial" w:cs="Arial"/>
          <w:sz w:val="21"/>
          <w:szCs w:val="21"/>
        </w:rPr>
      </w:pPr>
      <w:hyperlink r:id="rId120" w:tooltip="Open/close author information list" w:history="1">
        <w:r w:rsidR="005E141E">
          <w:rPr>
            <w:rStyle w:val="ui-ncbitoggler-master-text"/>
            <w:rFonts w:ascii="Arial" w:hAnsi="Arial" w:cs="Arial"/>
            <w:color w:val="660066"/>
            <w:sz w:val="20"/>
            <w:szCs w:val="20"/>
            <w:u w:val="single"/>
          </w:rPr>
          <w:t>Author information</w:t>
        </w:r>
      </w:hyperlink>
    </w:p>
    <w:p w:rsidR="005E141E" w:rsidRDefault="005E141E" w:rsidP="005E141E">
      <w:pPr>
        <w:pStyle w:val="3"/>
        <w:shd w:val="clear" w:color="auto" w:fill="FFFFFF"/>
        <w:spacing w:before="0" w:after="0"/>
        <w:rPr>
          <w:rFonts w:ascii="Arial" w:hAnsi="Arial" w:cs="Arial"/>
          <w:color w:val="985735"/>
          <w:sz w:val="21"/>
          <w:szCs w:val="21"/>
        </w:rPr>
      </w:pPr>
      <w:r>
        <w:rPr>
          <w:rFonts w:ascii="Arial" w:hAnsi="Arial" w:cs="Arial"/>
          <w:color w:val="985735"/>
          <w:sz w:val="21"/>
          <w:szCs w:val="21"/>
        </w:rPr>
        <w:t>Abstract</w:t>
      </w:r>
    </w:p>
    <w:p w:rsidR="005E141E" w:rsidRDefault="005E141E" w:rsidP="005E141E">
      <w:pPr>
        <w:pStyle w:val="a3"/>
        <w:shd w:val="clear" w:color="auto" w:fill="FFFFFF"/>
        <w:spacing w:before="0" w:beforeAutospacing="0" w:after="120" w:afterAutospacing="0" w:line="232" w:lineRule="atLeast"/>
        <w:rPr>
          <w:rFonts w:ascii="Arial" w:hAnsi="Arial" w:cs="Arial"/>
          <w:color w:val="000000"/>
          <w:sz w:val="19"/>
          <w:szCs w:val="19"/>
        </w:rPr>
      </w:pPr>
      <w:r>
        <w:rPr>
          <w:rFonts w:ascii="Arial" w:hAnsi="Arial" w:cs="Arial"/>
          <w:color w:val="000000"/>
          <w:sz w:val="19"/>
          <w:szCs w:val="19"/>
        </w:rPr>
        <w:t xml:space="preserve">Lyn, a member of the group of tyrosine kinases named the </w:t>
      </w:r>
      <w:proofErr w:type="spellStart"/>
      <w:r>
        <w:rPr>
          <w:rFonts w:ascii="Arial" w:hAnsi="Arial" w:cs="Arial"/>
          <w:color w:val="000000"/>
          <w:sz w:val="19"/>
          <w:szCs w:val="19"/>
        </w:rPr>
        <w:t>Src</w:t>
      </w:r>
      <w:proofErr w:type="spellEnd"/>
      <w:r>
        <w:rPr>
          <w:rFonts w:ascii="Arial" w:hAnsi="Arial" w:cs="Arial"/>
          <w:color w:val="000000"/>
          <w:sz w:val="19"/>
          <w:szCs w:val="19"/>
        </w:rPr>
        <w:t xml:space="preserve"> family kinases (SFKs), is over-expressed, associated with an aberrant </w:t>
      </w:r>
      <w:proofErr w:type="spellStart"/>
      <w:r>
        <w:rPr>
          <w:rFonts w:ascii="Arial" w:hAnsi="Arial" w:cs="Arial"/>
          <w:color w:val="000000"/>
          <w:sz w:val="19"/>
          <w:szCs w:val="19"/>
        </w:rPr>
        <w:t>multiprotein</w:t>
      </w:r>
      <w:proofErr w:type="spellEnd"/>
      <w:r>
        <w:rPr>
          <w:rFonts w:ascii="Arial" w:hAnsi="Arial" w:cs="Arial"/>
          <w:color w:val="000000"/>
          <w:sz w:val="19"/>
          <w:szCs w:val="19"/>
        </w:rPr>
        <w:t xml:space="preserve"> complex and constitutively active in B-cell chronic lymphocytic leukemia (B-CLL) cells, resulting in a high level of tyrosine phosphorylation and contributing to their resistance to apoptosis. By using biochemical and bioinformatics tools, we identified procaspase-8, the</w:t>
      </w:r>
      <w:r>
        <w:rPr>
          <w:rStyle w:val="apple-converted-space"/>
          <w:rFonts w:ascii="Arial" w:hAnsi="Arial" w:cs="Arial"/>
          <w:color w:val="000000"/>
          <w:sz w:val="19"/>
          <w:szCs w:val="19"/>
        </w:rPr>
        <w:t> </w:t>
      </w:r>
      <w:r>
        <w:rPr>
          <w:rStyle w:val="highlight"/>
          <w:rFonts w:ascii="Arial" w:hAnsi="Arial" w:cs="Arial"/>
          <w:color w:val="000000"/>
          <w:sz w:val="19"/>
          <w:szCs w:val="19"/>
          <w:shd w:val="clear" w:color="auto" w:fill="F2F5F8"/>
        </w:rPr>
        <w:t>caspase-8</w:t>
      </w:r>
      <w:r>
        <w:rPr>
          <w:rStyle w:val="apple-converted-space"/>
          <w:rFonts w:ascii="Arial" w:hAnsi="Arial" w:cs="Arial"/>
          <w:color w:val="000000"/>
          <w:sz w:val="19"/>
          <w:szCs w:val="19"/>
        </w:rPr>
        <w:t> </w:t>
      </w:r>
      <w:r>
        <w:rPr>
          <w:rFonts w:ascii="Arial" w:hAnsi="Arial" w:cs="Arial"/>
          <w:color w:val="000000"/>
          <w:sz w:val="19"/>
          <w:szCs w:val="19"/>
        </w:rPr>
        <w:t xml:space="preserve">zymogen, as a cytosolic target for Lyn in B-CLL cells, the phosphorylation of which at Tyr380 promotes the formation of an inactive procaspase-8 </w:t>
      </w:r>
      <w:proofErr w:type="spellStart"/>
      <w:r>
        <w:rPr>
          <w:rFonts w:ascii="Arial" w:hAnsi="Arial" w:cs="Arial"/>
          <w:color w:val="000000"/>
          <w:sz w:val="19"/>
          <w:szCs w:val="19"/>
        </w:rPr>
        <w:t>homodimer</w:t>
      </w:r>
      <w:proofErr w:type="spellEnd"/>
      <w:r>
        <w:rPr>
          <w:rFonts w:ascii="Arial" w:hAnsi="Arial" w:cs="Arial"/>
          <w:color w:val="000000"/>
          <w:sz w:val="19"/>
          <w:szCs w:val="19"/>
        </w:rPr>
        <w:t xml:space="preserve">. This complex remains segregated in the cytosol and appears to be crucial in mediating the anti-apoptotic function of Lyn in this disease. The significance of the Lyn-procaspase-8 axis in impairing apoptosis in B-CLL cells was further confirmed by pharmacological and genetic inhibition of procaspase-8, which drastically reduced the apoptosis induced by the SFK inhibitors PP2 and </w:t>
      </w:r>
      <w:proofErr w:type="spellStart"/>
      <w:r>
        <w:rPr>
          <w:rFonts w:ascii="Arial" w:hAnsi="Arial" w:cs="Arial"/>
          <w:color w:val="000000"/>
          <w:sz w:val="19"/>
          <w:szCs w:val="19"/>
        </w:rPr>
        <w:t>dasatinib</w:t>
      </w:r>
      <w:proofErr w:type="spellEnd"/>
      <w:r>
        <w:rPr>
          <w:rFonts w:ascii="Arial" w:hAnsi="Arial" w:cs="Arial"/>
          <w:color w:val="000000"/>
          <w:sz w:val="19"/>
          <w:szCs w:val="19"/>
        </w:rPr>
        <w:t xml:space="preserve">. Our data highlight that Lyn's </w:t>
      </w:r>
      <w:proofErr w:type="spellStart"/>
      <w:r>
        <w:rPr>
          <w:rFonts w:ascii="Arial" w:hAnsi="Arial" w:cs="Arial"/>
          <w:color w:val="000000"/>
          <w:sz w:val="19"/>
          <w:szCs w:val="19"/>
        </w:rPr>
        <w:t>dysregulated</w:t>
      </w:r>
      <w:proofErr w:type="spellEnd"/>
      <w:r>
        <w:rPr>
          <w:rFonts w:ascii="Arial" w:hAnsi="Arial" w:cs="Arial"/>
          <w:color w:val="000000"/>
          <w:sz w:val="19"/>
          <w:szCs w:val="19"/>
        </w:rPr>
        <w:t xml:space="preserve"> expression, activity and localization in B-CLL supports resistance to cell demise by inhibiting an early player of apoptotic signaling, potentially broadening the perspectives of developing new strategies for the treatment of this disease.</w:t>
      </w:r>
    </w:p>
    <w:p w:rsidR="005E141E" w:rsidRDefault="005E141E" w:rsidP="005E141E">
      <w:pPr>
        <w:rPr>
          <w:rFonts w:ascii="HY강B" w:eastAsia="HY강B"/>
          <w:b/>
          <w:sz w:val="32"/>
        </w:rPr>
      </w:pPr>
    </w:p>
    <w:p w:rsidR="00C92EEF" w:rsidRPr="00F00687" w:rsidRDefault="00C92EEF" w:rsidP="00C92EEF">
      <w:pPr>
        <w:jc w:val="center"/>
        <w:rPr>
          <w:b/>
          <w:sz w:val="40"/>
        </w:rPr>
      </w:pPr>
      <w:r w:rsidRPr="00F00687">
        <w:rPr>
          <w:rFonts w:hint="eastAsia"/>
          <w:b/>
          <w:sz w:val="40"/>
        </w:rPr>
        <w:t>KJ</w:t>
      </w:r>
    </w:p>
    <w:p w:rsidR="00C92EEF" w:rsidRPr="00411BEC" w:rsidRDefault="00C92EEF" w:rsidP="00C92EEF">
      <w:pPr>
        <w:widowControl/>
        <w:shd w:val="clear" w:color="auto" w:fill="FFFFFF"/>
        <w:wordWrap/>
        <w:autoSpaceDE/>
        <w:autoSpaceDN/>
        <w:spacing w:after="0" w:line="240" w:lineRule="auto"/>
        <w:jc w:val="left"/>
        <w:rPr>
          <w:rFonts w:ascii="Arial" w:eastAsia="굴림" w:hAnsi="Arial" w:cs="Arial"/>
          <w:kern w:val="0"/>
          <w:szCs w:val="20"/>
        </w:rPr>
      </w:pPr>
      <w:hyperlink r:id="rId121" w:tooltip="Phytomedicine : international journal of phytotherapy and phytopharmacology." w:history="1">
        <w:proofErr w:type="gramStart"/>
        <w:r w:rsidRPr="00411BEC">
          <w:rPr>
            <w:rFonts w:ascii="Arial" w:eastAsia="굴림" w:hAnsi="Arial" w:cs="Arial"/>
            <w:color w:val="2F4A8B"/>
            <w:kern w:val="0"/>
            <w:szCs w:val="20"/>
            <w:u w:val="single"/>
          </w:rPr>
          <w:t>Phytomedicine.</w:t>
        </w:r>
        <w:proofErr w:type="gramEnd"/>
      </w:hyperlink>
      <w:r w:rsidRPr="00411BEC">
        <w:rPr>
          <w:rFonts w:ascii="Arial" w:eastAsia="굴림" w:hAnsi="Arial" w:cs="Arial"/>
          <w:kern w:val="0"/>
          <w:szCs w:val="20"/>
        </w:rPr>
        <w:t xml:space="preserve"> </w:t>
      </w:r>
      <w:proofErr w:type="gramStart"/>
      <w:r w:rsidRPr="00411BEC">
        <w:rPr>
          <w:rFonts w:ascii="Arial" w:eastAsia="굴림" w:hAnsi="Arial" w:cs="Arial"/>
          <w:kern w:val="0"/>
          <w:szCs w:val="20"/>
        </w:rPr>
        <w:t>2013 Dec 23.</w:t>
      </w:r>
      <w:proofErr w:type="gramEnd"/>
      <w:r w:rsidRPr="00411BEC">
        <w:rPr>
          <w:rFonts w:ascii="Arial" w:eastAsia="굴림" w:hAnsi="Arial" w:cs="Arial"/>
          <w:kern w:val="0"/>
          <w:szCs w:val="20"/>
        </w:rPr>
        <w:t xml:space="preserve"> </w:t>
      </w:r>
      <w:proofErr w:type="spellStart"/>
      <w:proofErr w:type="gramStart"/>
      <w:r w:rsidRPr="00411BEC">
        <w:rPr>
          <w:rFonts w:ascii="Arial" w:eastAsia="굴림" w:hAnsi="Arial" w:cs="Arial"/>
          <w:kern w:val="0"/>
          <w:szCs w:val="20"/>
        </w:rPr>
        <w:t>pii</w:t>
      </w:r>
      <w:proofErr w:type="spellEnd"/>
      <w:proofErr w:type="gramEnd"/>
      <w:r w:rsidRPr="00411BEC">
        <w:rPr>
          <w:rFonts w:ascii="Arial" w:eastAsia="굴림" w:hAnsi="Arial" w:cs="Arial"/>
          <w:kern w:val="0"/>
          <w:szCs w:val="20"/>
        </w:rPr>
        <w:t xml:space="preserve">: S0944-7113(13)00473-X. </w:t>
      </w:r>
      <w:proofErr w:type="spellStart"/>
      <w:r w:rsidRPr="00411BEC">
        <w:rPr>
          <w:rFonts w:ascii="Arial" w:eastAsia="굴림" w:hAnsi="Arial" w:cs="Arial"/>
          <w:kern w:val="0"/>
          <w:szCs w:val="20"/>
        </w:rPr>
        <w:t>doi</w:t>
      </w:r>
      <w:proofErr w:type="spellEnd"/>
      <w:r w:rsidRPr="00411BEC">
        <w:rPr>
          <w:rFonts w:ascii="Arial" w:eastAsia="굴림" w:hAnsi="Arial" w:cs="Arial"/>
          <w:kern w:val="0"/>
          <w:szCs w:val="20"/>
        </w:rPr>
        <w:t>: 10.1016/j.phymed.2013.11.007. [</w:t>
      </w:r>
      <w:proofErr w:type="spellStart"/>
      <w:r w:rsidRPr="00411BEC">
        <w:rPr>
          <w:rFonts w:ascii="Arial" w:eastAsia="굴림" w:hAnsi="Arial" w:cs="Arial"/>
          <w:kern w:val="0"/>
          <w:szCs w:val="20"/>
        </w:rPr>
        <w:t>Epub</w:t>
      </w:r>
      <w:proofErr w:type="spellEnd"/>
      <w:r w:rsidRPr="00411BEC">
        <w:rPr>
          <w:rFonts w:ascii="Arial" w:eastAsia="굴림" w:hAnsi="Arial" w:cs="Arial"/>
          <w:kern w:val="0"/>
          <w:szCs w:val="20"/>
        </w:rPr>
        <w:t xml:space="preserve"> ahead of print]</w:t>
      </w:r>
    </w:p>
    <w:p w:rsidR="00C92EEF" w:rsidRPr="00411BEC" w:rsidRDefault="00C92EEF" w:rsidP="00C92EEF">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proofErr w:type="spellStart"/>
      <w:r w:rsidRPr="00411BEC">
        <w:rPr>
          <w:rFonts w:ascii="Arial" w:eastAsia="굴림" w:hAnsi="Arial" w:cs="Arial"/>
          <w:b/>
          <w:bCs/>
          <w:color w:val="000000"/>
          <w:kern w:val="36"/>
          <w:sz w:val="28"/>
          <w:szCs w:val="28"/>
        </w:rPr>
        <w:t>Trigonelline</w:t>
      </w:r>
      <w:proofErr w:type="spellEnd"/>
      <w:r w:rsidRPr="00411BEC">
        <w:rPr>
          <w:rFonts w:ascii="Arial" w:eastAsia="굴림" w:hAnsi="Arial" w:cs="Arial"/>
          <w:b/>
          <w:bCs/>
          <w:color w:val="000000"/>
          <w:kern w:val="36"/>
          <w:sz w:val="28"/>
          <w:szCs w:val="28"/>
        </w:rPr>
        <w:t xml:space="preserve"> attenuates the adipocyte differentiation and lipid accumulation in 3T3-L1 cells.</w:t>
      </w:r>
    </w:p>
    <w:p w:rsidR="00C92EEF" w:rsidRPr="00411BEC" w:rsidRDefault="00C92EEF" w:rsidP="00C92EEF">
      <w:pPr>
        <w:widowControl/>
        <w:shd w:val="clear" w:color="auto" w:fill="FFFFFF"/>
        <w:wordWrap/>
        <w:autoSpaceDE/>
        <w:autoSpaceDN/>
        <w:spacing w:after="0" w:line="240" w:lineRule="auto"/>
        <w:jc w:val="left"/>
        <w:rPr>
          <w:rFonts w:ascii="Arial" w:eastAsia="굴림" w:hAnsi="Arial" w:cs="Arial"/>
          <w:kern w:val="0"/>
          <w:szCs w:val="20"/>
        </w:rPr>
      </w:pPr>
      <w:hyperlink r:id="rId122" w:history="1">
        <w:r w:rsidRPr="00411BEC">
          <w:rPr>
            <w:rFonts w:ascii="Arial" w:eastAsia="굴림" w:hAnsi="Arial" w:cs="Arial"/>
            <w:color w:val="2F4A8B"/>
            <w:kern w:val="0"/>
            <w:szCs w:val="20"/>
            <w:u w:val="single"/>
          </w:rPr>
          <w:t>Ilavenil S</w:t>
        </w:r>
      </w:hyperlink>
      <w:r w:rsidRPr="00411BEC">
        <w:rPr>
          <w:rFonts w:ascii="Arial" w:eastAsia="굴림" w:hAnsi="Arial" w:cs="Arial"/>
          <w:kern w:val="0"/>
          <w:sz w:val="17"/>
          <w:szCs w:val="17"/>
          <w:vertAlign w:val="superscript"/>
        </w:rPr>
        <w:t>1</w:t>
      </w:r>
      <w:r w:rsidRPr="00411BEC">
        <w:rPr>
          <w:rFonts w:ascii="Arial" w:eastAsia="굴림" w:hAnsi="Arial" w:cs="Arial"/>
          <w:kern w:val="0"/>
          <w:szCs w:val="20"/>
        </w:rPr>
        <w:t xml:space="preserve">, </w:t>
      </w:r>
      <w:hyperlink r:id="rId123" w:history="1">
        <w:r w:rsidRPr="00411BEC">
          <w:rPr>
            <w:rFonts w:ascii="Arial" w:eastAsia="굴림" w:hAnsi="Arial" w:cs="Arial"/>
            <w:color w:val="2F4A8B"/>
            <w:kern w:val="0"/>
            <w:szCs w:val="20"/>
            <w:u w:val="single"/>
          </w:rPr>
          <w:t>Arasu MV</w:t>
        </w:r>
      </w:hyperlink>
      <w:r w:rsidRPr="00411BEC">
        <w:rPr>
          <w:rFonts w:ascii="Arial" w:eastAsia="굴림" w:hAnsi="Arial" w:cs="Arial"/>
          <w:kern w:val="0"/>
          <w:sz w:val="17"/>
          <w:szCs w:val="17"/>
          <w:vertAlign w:val="superscript"/>
        </w:rPr>
        <w:t>1</w:t>
      </w:r>
      <w:r w:rsidRPr="00411BEC">
        <w:rPr>
          <w:rFonts w:ascii="Arial" w:eastAsia="굴림" w:hAnsi="Arial" w:cs="Arial"/>
          <w:kern w:val="0"/>
          <w:szCs w:val="20"/>
        </w:rPr>
        <w:t xml:space="preserve">, </w:t>
      </w:r>
      <w:hyperlink r:id="rId124" w:history="1">
        <w:r w:rsidRPr="00411BEC">
          <w:rPr>
            <w:rFonts w:ascii="Arial" w:eastAsia="굴림" w:hAnsi="Arial" w:cs="Arial"/>
            <w:color w:val="2F4A8B"/>
            <w:kern w:val="0"/>
            <w:szCs w:val="20"/>
            <w:u w:val="single"/>
          </w:rPr>
          <w:t>Lee JC</w:t>
        </w:r>
      </w:hyperlink>
      <w:r w:rsidRPr="00411BEC">
        <w:rPr>
          <w:rFonts w:ascii="Arial" w:eastAsia="굴림" w:hAnsi="Arial" w:cs="Arial"/>
          <w:kern w:val="0"/>
          <w:sz w:val="17"/>
          <w:szCs w:val="17"/>
          <w:vertAlign w:val="superscript"/>
        </w:rPr>
        <w:t>2</w:t>
      </w:r>
      <w:r w:rsidRPr="00411BEC">
        <w:rPr>
          <w:rFonts w:ascii="Arial" w:eastAsia="굴림" w:hAnsi="Arial" w:cs="Arial"/>
          <w:kern w:val="0"/>
          <w:szCs w:val="20"/>
        </w:rPr>
        <w:t xml:space="preserve">, </w:t>
      </w:r>
      <w:hyperlink r:id="rId125" w:history="1">
        <w:r w:rsidRPr="00411BEC">
          <w:rPr>
            <w:rFonts w:ascii="Arial" w:eastAsia="굴림" w:hAnsi="Arial" w:cs="Arial"/>
            <w:color w:val="2F4A8B"/>
            <w:kern w:val="0"/>
            <w:szCs w:val="20"/>
            <w:u w:val="single"/>
          </w:rPr>
          <w:t>Kim DH</w:t>
        </w:r>
      </w:hyperlink>
      <w:r w:rsidRPr="00411BEC">
        <w:rPr>
          <w:rFonts w:ascii="Arial" w:eastAsia="굴림" w:hAnsi="Arial" w:cs="Arial"/>
          <w:kern w:val="0"/>
          <w:sz w:val="17"/>
          <w:szCs w:val="17"/>
          <w:vertAlign w:val="superscript"/>
        </w:rPr>
        <w:t>3</w:t>
      </w:r>
      <w:r w:rsidRPr="00411BEC">
        <w:rPr>
          <w:rFonts w:ascii="Arial" w:eastAsia="굴림" w:hAnsi="Arial" w:cs="Arial"/>
          <w:kern w:val="0"/>
          <w:szCs w:val="20"/>
        </w:rPr>
        <w:t xml:space="preserve">, </w:t>
      </w:r>
      <w:hyperlink r:id="rId126" w:history="1">
        <w:r w:rsidRPr="00411BEC">
          <w:rPr>
            <w:rFonts w:ascii="Arial" w:eastAsia="굴림" w:hAnsi="Arial" w:cs="Arial"/>
            <w:color w:val="2F4A8B"/>
            <w:kern w:val="0"/>
            <w:szCs w:val="20"/>
            <w:u w:val="single"/>
          </w:rPr>
          <w:t>Roh SG</w:t>
        </w:r>
      </w:hyperlink>
      <w:r w:rsidRPr="00411BEC">
        <w:rPr>
          <w:rFonts w:ascii="Arial" w:eastAsia="굴림" w:hAnsi="Arial" w:cs="Arial"/>
          <w:kern w:val="0"/>
          <w:sz w:val="17"/>
          <w:szCs w:val="17"/>
          <w:vertAlign w:val="superscript"/>
        </w:rPr>
        <w:t>4</w:t>
      </w:r>
      <w:r w:rsidRPr="00411BEC">
        <w:rPr>
          <w:rFonts w:ascii="Arial" w:eastAsia="굴림" w:hAnsi="Arial" w:cs="Arial"/>
          <w:kern w:val="0"/>
          <w:szCs w:val="20"/>
        </w:rPr>
        <w:t xml:space="preserve">, </w:t>
      </w:r>
      <w:hyperlink r:id="rId127" w:history="1">
        <w:r w:rsidRPr="00411BEC">
          <w:rPr>
            <w:rFonts w:ascii="Arial" w:eastAsia="굴림" w:hAnsi="Arial" w:cs="Arial"/>
            <w:color w:val="2F4A8B"/>
            <w:kern w:val="0"/>
            <w:szCs w:val="20"/>
            <w:u w:val="single"/>
          </w:rPr>
          <w:t>Park HS</w:t>
        </w:r>
      </w:hyperlink>
      <w:r w:rsidRPr="00411BEC">
        <w:rPr>
          <w:rFonts w:ascii="Arial" w:eastAsia="굴림" w:hAnsi="Arial" w:cs="Arial"/>
          <w:kern w:val="0"/>
          <w:sz w:val="17"/>
          <w:szCs w:val="17"/>
          <w:vertAlign w:val="superscript"/>
        </w:rPr>
        <w:t>1</w:t>
      </w:r>
      <w:r w:rsidRPr="00411BEC">
        <w:rPr>
          <w:rFonts w:ascii="Arial" w:eastAsia="굴림" w:hAnsi="Arial" w:cs="Arial"/>
          <w:kern w:val="0"/>
          <w:szCs w:val="20"/>
        </w:rPr>
        <w:t xml:space="preserve">, </w:t>
      </w:r>
      <w:hyperlink r:id="rId128" w:history="1">
        <w:r w:rsidRPr="00411BEC">
          <w:rPr>
            <w:rFonts w:ascii="Arial" w:eastAsia="굴림" w:hAnsi="Arial" w:cs="Arial"/>
            <w:color w:val="2F4A8B"/>
            <w:kern w:val="0"/>
            <w:szCs w:val="20"/>
            <w:u w:val="single"/>
          </w:rPr>
          <w:t>Choi GJ</w:t>
        </w:r>
      </w:hyperlink>
      <w:r w:rsidRPr="00411BEC">
        <w:rPr>
          <w:rFonts w:ascii="Arial" w:eastAsia="굴림" w:hAnsi="Arial" w:cs="Arial"/>
          <w:kern w:val="0"/>
          <w:sz w:val="17"/>
          <w:szCs w:val="17"/>
          <w:vertAlign w:val="superscript"/>
        </w:rPr>
        <w:t>1</w:t>
      </w:r>
      <w:r w:rsidRPr="00411BEC">
        <w:rPr>
          <w:rFonts w:ascii="Arial" w:eastAsia="굴림" w:hAnsi="Arial" w:cs="Arial"/>
          <w:kern w:val="0"/>
          <w:szCs w:val="20"/>
        </w:rPr>
        <w:t xml:space="preserve">, </w:t>
      </w:r>
      <w:hyperlink r:id="rId129" w:history="1">
        <w:r w:rsidRPr="00411BEC">
          <w:rPr>
            <w:rFonts w:ascii="Arial" w:eastAsia="굴림" w:hAnsi="Arial" w:cs="Arial"/>
            <w:color w:val="2F4A8B"/>
            <w:kern w:val="0"/>
            <w:szCs w:val="20"/>
            <w:u w:val="single"/>
          </w:rPr>
          <w:t>Mayakrishnan V</w:t>
        </w:r>
      </w:hyperlink>
      <w:r w:rsidRPr="00411BEC">
        <w:rPr>
          <w:rFonts w:ascii="Arial" w:eastAsia="굴림" w:hAnsi="Arial" w:cs="Arial"/>
          <w:kern w:val="0"/>
          <w:sz w:val="17"/>
          <w:szCs w:val="17"/>
          <w:vertAlign w:val="superscript"/>
        </w:rPr>
        <w:t>5</w:t>
      </w:r>
      <w:r w:rsidRPr="00411BEC">
        <w:rPr>
          <w:rFonts w:ascii="Arial" w:eastAsia="굴림" w:hAnsi="Arial" w:cs="Arial"/>
          <w:kern w:val="0"/>
          <w:szCs w:val="20"/>
        </w:rPr>
        <w:t xml:space="preserve">, </w:t>
      </w:r>
      <w:hyperlink r:id="rId130" w:history="1">
        <w:r w:rsidRPr="00411BEC">
          <w:rPr>
            <w:rFonts w:ascii="Arial" w:eastAsia="굴림" w:hAnsi="Arial" w:cs="Arial"/>
            <w:color w:val="2F4A8B"/>
            <w:kern w:val="0"/>
            <w:szCs w:val="20"/>
            <w:u w:val="single"/>
          </w:rPr>
          <w:t>Choi KC</w:t>
        </w:r>
      </w:hyperlink>
      <w:r w:rsidRPr="00411BEC">
        <w:rPr>
          <w:rFonts w:ascii="Arial" w:eastAsia="굴림" w:hAnsi="Arial" w:cs="Arial"/>
          <w:kern w:val="0"/>
          <w:sz w:val="17"/>
          <w:szCs w:val="17"/>
          <w:vertAlign w:val="superscript"/>
        </w:rPr>
        <w:t>6</w:t>
      </w:r>
      <w:r w:rsidRPr="00411BEC">
        <w:rPr>
          <w:rFonts w:ascii="Arial" w:eastAsia="굴림" w:hAnsi="Arial" w:cs="Arial"/>
          <w:kern w:val="0"/>
          <w:szCs w:val="20"/>
        </w:rPr>
        <w:t>.</w:t>
      </w:r>
    </w:p>
    <w:p w:rsidR="00C92EEF" w:rsidRPr="00411BEC" w:rsidRDefault="00C92EEF" w:rsidP="00C92EEF">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hyperlink r:id="rId131" w:tooltip="Open/close author information list" w:history="1">
        <w:r w:rsidRPr="00411BEC">
          <w:rPr>
            <w:rFonts w:ascii="Arial" w:eastAsia="굴림" w:hAnsi="Arial" w:cs="Arial"/>
            <w:b/>
            <w:bCs/>
            <w:color w:val="2F4A8B"/>
            <w:kern w:val="0"/>
            <w:sz w:val="22"/>
            <w:u w:val="single"/>
          </w:rPr>
          <w:t xml:space="preserve">Author information </w:t>
        </w:r>
      </w:hyperlink>
    </w:p>
    <w:p w:rsidR="00C92EEF" w:rsidRPr="00411BEC" w:rsidRDefault="00C92EEF" w:rsidP="00C92EEF">
      <w:pPr>
        <w:widowControl/>
        <w:numPr>
          <w:ilvl w:val="0"/>
          <w:numId w:val="42"/>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411BEC">
        <w:rPr>
          <w:rFonts w:ascii="Arial" w:eastAsia="굴림" w:hAnsi="Arial" w:cs="Arial"/>
          <w:kern w:val="0"/>
          <w:sz w:val="17"/>
          <w:szCs w:val="17"/>
          <w:vertAlign w:val="superscript"/>
        </w:rPr>
        <w:t>1</w:t>
      </w:r>
      <w:r w:rsidRPr="00411BEC">
        <w:rPr>
          <w:rFonts w:ascii="Arial" w:eastAsia="굴림" w:hAnsi="Arial" w:cs="Arial"/>
          <w:kern w:val="0"/>
          <w:szCs w:val="20"/>
        </w:rPr>
        <w:t xml:space="preserve">Grassland and Forage Division, National Institute of Animal Science, RDA, </w:t>
      </w:r>
      <w:proofErr w:type="spellStart"/>
      <w:r w:rsidRPr="00411BEC">
        <w:rPr>
          <w:rFonts w:ascii="Arial" w:eastAsia="굴림" w:hAnsi="Arial" w:cs="Arial"/>
          <w:kern w:val="0"/>
          <w:szCs w:val="20"/>
        </w:rPr>
        <w:t>Seonghwan-Eup</w:t>
      </w:r>
      <w:proofErr w:type="spellEnd"/>
      <w:r w:rsidRPr="00411BEC">
        <w:rPr>
          <w:rFonts w:ascii="Arial" w:eastAsia="굴림" w:hAnsi="Arial" w:cs="Arial"/>
          <w:kern w:val="0"/>
          <w:szCs w:val="20"/>
        </w:rPr>
        <w:t xml:space="preserve">, </w:t>
      </w:r>
      <w:proofErr w:type="spellStart"/>
      <w:r w:rsidRPr="00411BEC">
        <w:rPr>
          <w:rFonts w:ascii="Arial" w:eastAsia="굴림" w:hAnsi="Arial" w:cs="Arial"/>
          <w:kern w:val="0"/>
          <w:szCs w:val="20"/>
        </w:rPr>
        <w:t>Cheonan</w:t>
      </w:r>
      <w:proofErr w:type="spellEnd"/>
      <w:r w:rsidRPr="00411BEC">
        <w:rPr>
          <w:rFonts w:ascii="Arial" w:eastAsia="굴림" w:hAnsi="Arial" w:cs="Arial"/>
          <w:kern w:val="0"/>
          <w:szCs w:val="20"/>
        </w:rPr>
        <w:t xml:space="preserve">-Si, </w:t>
      </w:r>
      <w:proofErr w:type="spellStart"/>
      <w:r w:rsidRPr="00411BEC">
        <w:rPr>
          <w:rFonts w:ascii="Arial" w:eastAsia="굴림" w:hAnsi="Arial" w:cs="Arial"/>
          <w:kern w:val="0"/>
          <w:szCs w:val="20"/>
        </w:rPr>
        <w:t>Chungnam</w:t>
      </w:r>
      <w:proofErr w:type="spellEnd"/>
      <w:r w:rsidRPr="00411BEC">
        <w:rPr>
          <w:rFonts w:ascii="Arial" w:eastAsia="굴림" w:hAnsi="Arial" w:cs="Arial"/>
          <w:kern w:val="0"/>
          <w:szCs w:val="20"/>
        </w:rPr>
        <w:t xml:space="preserve"> 330-801, Republic of Korea.</w:t>
      </w:r>
    </w:p>
    <w:p w:rsidR="00C92EEF" w:rsidRPr="00411BEC" w:rsidRDefault="00C92EEF" w:rsidP="00C92EEF">
      <w:pPr>
        <w:widowControl/>
        <w:numPr>
          <w:ilvl w:val="0"/>
          <w:numId w:val="42"/>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411BEC">
        <w:rPr>
          <w:rFonts w:ascii="Arial" w:eastAsia="굴림" w:hAnsi="Arial" w:cs="Arial"/>
          <w:kern w:val="0"/>
          <w:sz w:val="17"/>
          <w:szCs w:val="17"/>
          <w:vertAlign w:val="superscript"/>
        </w:rPr>
        <w:t>2</w:t>
      </w:r>
      <w:r w:rsidRPr="00411BEC">
        <w:rPr>
          <w:rFonts w:ascii="Arial" w:eastAsia="굴림" w:hAnsi="Arial" w:cs="Arial"/>
          <w:kern w:val="0"/>
          <w:szCs w:val="20"/>
        </w:rPr>
        <w:t xml:space="preserve">Research Center of Bioactive Materials, </w:t>
      </w:r>
      <w:proofErr w:type="spellStart"/>
      <w:r w:rsidRPr="00411BEC">
        <w:rPr>
          <w:rFonts w:ascii="Arial" w:eastAsia="굴림" w:hAnsi="Arial" w:cs="Arial"/>
          <w:kern w:val="0"/>
          <w:szCs w:val="20"/>
        </w:rPr>
        <w:t>Chonbuk</w:t>
      </w:r>
      <w:proofErr w:type="spellEnd"/>
      <w:r w:rsidRPr="00411BEC">
        <w:rPr>
          <w:rFonts w:ascii="Arial" w:eastAsia="굴림" w:hAnsi="Arial" w:cs="Arial"/>
          <w:kern w:val="0"/>
          <w:szCs w:val="20"/>
        </w:rPr>
        <w:t xml:space="preserve"> National University, </w:t>
      </w:r>
      <w:proofErr w:type="spellStart"/>
      <w:r w:rsidRPr="00411BEC">
        <w:rPr>
          <w:rFonts w:ascii="Arial" w:eastAsia="굴림" w:hAnsi="Arial" w:cs="Arial"/>
          <w:kern w:val="0"/>
          <w:szCs w:val="20"/>
        </w:rPr>
        <w:t>Jeonju</w:t>
      </w:r>
      <w:proofErr w:type="spellEnd"/>
      <w:r w:rsidRPr="00411BEC">
        <w:rPr>
          <w:rFonts w:ascii="Arial" w:eastAsia="굴림" w:hAnsi="Arial" w:cs="Arial"/>
          <w:kern w:val="0"/>
          <w:szCs w:val="20"/>
        </w:rPr>
        <w:t xml:space="preserve"> 561-756, Republic of Korea.</w:t>
      </w:r>
    </w:p>
    <w:p w:rsidR="00C92EEF" w:rsidRPr="00411BEC" w:rsidRDefault="00C92EEF" w:rsidP="00C92EEF">
      <w:pPr>
        <w:widowControl/>
        <w:numPr>
          <w:ilvl w:val="0"/>
          <w:numId w:val="42"/>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411BEC">
        <w:rPr>
          <w:rFonts w:ascii="Arial" w:eastAsia="굴림" w:hAnsi="Arial" w:cs="Arial"/>
          <w:kern w:val="0"/>
          <w:sz w:val="17"/>
          <w:szCs w:val="17"/>
          <w:vertAlign w:val="superscript"/>
        </w:rPr>
        <w:t>3</w:t>
      </w:r>
      <w:r w:rsidRPr="00411BEC">
        <w:rPr>
          <w:rFonts w:ascii="Arial" w:eastAsia="굴림" w:hAnsi="Arial" w:cs="Arial"/>
          <w:kern w:val="0"/>
          <w:szCs w:val="20"/>
        </w:rPr>
        <w:t xml:space="preserve">Faculty of Life and Environmental Science, Shimane University, Matsue, Japan; </w:t>
      </w:r>
      <w:proofErr w:type="gramStart"/>
      <w:r w:rsidRPr="00411BEC">
        <w:rPr>
          <w:rFonts w:ascii="Arial" w:eastAsia="굴림" w:hAnsi="Arial" w:cs="Arial"/>
          <w:kern w:val="0"/>
          <w:szCs w:val="20"/>
        </w:rPr>
        <w:t>The</w:t>
      </w:r>
      <w:proofErr w:type="gramEnd"/>
      <w:r w:rsidRPr="00411BEC">
        <w:rPr>
          <w:rFonts w:ascii="Arial" w:eastAsia="굴림" w:hAnsi="Arial" w:cs="Arial"/>
          <w:kern w:val="0"/>
          <w:szCs w:val="20"/>
        </w:rPr>
        <w:t xml:space="preserve"> United Graduate School of Agricultural Sciences, Tottori University, Tottori-Shi 680-8553, Japan.</w:t>
      </w:r>
    </w:p>
    <w:p w:rsidR="00C92EEF" w:rsidRPr="00411BEC" w:rsidRDefault="00C92EEF" w:rsidP="00C92EEF">
      <w:pPr>
        <w:widowControl/>
        <w:numPr>
          <w:ilvl w:val="0"/>
          <w:numId w:val="42"/>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411BEC">
        <w:rPr>
          <w:rFonts w:ascii="Arial" w:eastAsia="굴림" w:hAnsi="Arial" w:cs="Arial"/>
          <w:kern w:val="0"/>
          <w:sz w:val="17"/>
          <w:szCs w:val="17"/>
          <w:vertAlign w:val="superscript"/>
        </w:rPr>
        <w:t>4</w:t>
      </w:r>
      <w:r w:rsidRPr="00411BEC">
        <w:rPr>
          <w:rFonts w:ascii="Arial" w:eastAsia="굴림" w:hAnsi="Arial" w:cs="Arial"/>
          <w:kern w:val="0"/>
          <w:szCs w:val="20"/>
        </w:rPr>
        <w:t>Mushroom Research Centre, Institute of Biological Science, Faculty of Science, University of Malaya, 50603 Kuala Lumpur, Malaysia.</w:t>
      </w:r>
    </w:p>
    <w:p w:rsidR="00C92EEF" w:rsidRPr="00411BEC" w:rsidRDefault="00C92EEF" w:rsidP="00C92EEF">
      <w:pPr>
        <w:widowControl/>
        <w:numPr>
          <w:ilvl w:val="0"/>
          <w:numId w:val="42"/>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411BEC">
        <w:rPr>
          <w:rFonts w:ascii="Arial" w:eastAsia="굴림" w:hAnsi="Arial" w:cs="Arial"/>
          <w:kern w:val="0"/>
          <w:sz w:val="17"/>
          <w:szCs w:val="17"/>
          <w:vertAlign w:val="superscript"/>
        </w:rPr>
        <w:t>5</w:t>
      </w:r>
      <w:r w:rsidRPr="00411BEC">
        <w:rPr>
          <w:rFonts w:ascii="Arial" w:eastAsia="굴림" w:hAnsi="Arial" w:cs="Arial"/>
          <w:kern w:val="0"/>
          <w:szCs w:val="20"/>
        </w:rPr>
        <w:t>Laboratory of Animal Physiology, Graduate School of Agricultural Science, Tohoku University, Aoba, Sendai, Japan.</w:t>
      </w:r>
    </w:p>
    <w:p w:rsidR="00C92EEF" w:rsidRPr="00411BEC" w:rsidRDefault="00C92EEF" w:rsidP="00C92EEF">
      <w:pPr>
        <w:widowControl/>
        <w:numPr>
          <w:ilvl w:val="0"/>
          <w:numId w:val="42"/>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411BEC">
        <w:rPr>
          <w:rFonts w:ascii="Arial" w:eastAsia="굴림" w:hAnsi="Arial" w:cs="Arial"/>
          <w:kern w:val="0"/>
          <w:sz w:val="17"/>
          <w:szCs w:val="17"/>
          <w:vertAlign w:val="superscript"/>
        </w:rPr>
        <w:t>6</w:t>
      </w:r>
      <w:r w:rsidRPr="00411BEC">
        <w:rPr>
          <w:rFonts w:ascii="Arial" w:eastAsia="굴림" w:hAnsi="Arial" w:cs="Arial"/>
          <w:kern w:val="0"/>
          <w:szCs w:val="20"/>
        </w:rPr>
        <w:t xml:space="preserve">Grassland and Forage Division, National Institute of Animal Science, RDA, </w:t>
      </w:r>
      <w:proofErr w:type="spellStart"/>
      <w:r w:rsidRPr="00411BEC">
        <w:rPr>
          <w:rFonts w:ascii="Arial" w:eastAsia="굴림" w:hAnsi="Arial" w:cs="Arial"/>
          <w:kern w:val="0"/>
          <w:szCs w:val="20"/>
        </w:rPr>
        <w:t>Seonghwan-Eup</w:t>
      </w:r>
      <w:proofErr w:type="spellEnd"/>
      <w:r w:rsidRPr="00411BEC">
        <w:rPr>
          <w:rFonts w:ascii="Arial" w:eastAsia="굴림" w:hAnsi="Arial" w:cs="Arial"/>
          <w:kern w:val="0"/>
          <w:szCs w:val="20"/>
        </w:rPr>
        <w:t xml:space="preserve">, </w:t>
      </w:r>
      <w:proofErr w:type="spellStart"/>
      <w:r w:rsidRPr="00411BEC">
        <w:rPr>
          <w:rFonts w:ascii="Arial" w:eastAsia="굴림" w:hAnsi="Arial" w:cs="Arial"/>
          <w:kern w:val="0"/>
          <w:szCs w:val="20"/>
        </w:rPr>
        <w:t>Cheonan</w:t>
      </w:r>
      <w:proofErr w:type="spellEnd"/>
      <w:r w:rsidRPr="00411BEC">
        <w:rPr>
          <w:rFonts w:ascii="Arial" w:eastAsia="굴림" w:hAnsi="Arial" w:cs="Arial"/>
          <w:kern w:val="0"/>
          <w:szCs w:val="20"/>
        </w:rPr>
        <w:t xml:space="preserve">-Si, </w:t>
      </w:r>
      <w:proofErr w:type="spellStart"/>
      <w:r w:rsidRPr="00411BEC">
        <w:rPr>
          <w:rFonts w:ascii="Arial" w:eastAsia="굴림" w:hAnsi="Arial" w:cs="Arial"/>
          <w:kern w:val="0"/>
          <w:szCs w:val="20"/>
        </w:rPr>
        <w:t>Chungnam</w:t>
      </w:r>
      <w:proofErr w:type="spellEnd"/>
      <w:r w:rsidRPr="00411BEC">
        <w:rPr>
          <w:rFonts w:ascii="Arial" w:eastAsia="굴림" w:hAnsi="Arial" w:cs="Arial"/>
          <w:kern w:val="0"/>
          <w:szCs w:val="20"/>
        </w:rPr>
        <w:t xml:space="preserve"> 330-801, Republic of Korea. Electronic address: choiwh@korea.kr.</w:t>
      </w:r>
    </w:p>
    <w:p w:rsidR="00C92EEF" w:rsidRPr="00411BEC" w:rsidRDefault="00C92EEF" w:rsidP="00C92EEF">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411BEC">
        <w:rPr>
          <w:rFonts w:ascii="Arial" w:eastAsia="굴림" w:hAnsi="Arial" w:cs="Arial"/>
          <w:b/>
          <w:bCs/>
          <w:color w:val="724128"/>
          <w:kern w:val="0"/>
          <w:sz w:val="22"/>
        </w:rPr>
        <w:t>Abstract</w:t>
      </w:r>
    </w:p>
    <w:p w:rsidR="00C92EEF" w:rsidRPr="00411BEC" w:rsidRDefault="00C92EEF" w:rsidP="00C92EEF">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proofErr w:type="spellStart"/>
      <w:r w:rsidRPr="00411BEC">
        <w:rPr>
          <w:rFonts w:ascii="Arial" w:eastAsia="굴림" w:hAnsi="Arial" w:cs="Arial"/>
          <w:kern w:val="0"/>
          <w:szCs w:val="20"/>
        </w:rPr>
        <w:t>Trigonelline</w:t>
      </w:r>
      <w:proofErr w:type="spellEnd"/>
      <w:r w:rsidRPr="00411BEC">
        <w:rPr>
          <w:rFonts w:ascii="Arial" w:eastAsia="굴림" w:hAnsi="Arial" w:cs="Arial"/>
          <w:kern w:val="0"/>
          <w:szCs w:val="20"/>
        </w:rPr>
        <w:t xml:space="preserve"> is a natural alkaloid mainly found in </w:t>
      </w:r>
      <w:proofErr w:type="spellStart"/>
      <w:r w:rsidRPr="00411BEC">
        <w:rPr>
          <w:rFonts w:ascii="Arial" w:eastAsia="굴림" w:hAnsi="Arial" w:cs="Arial"/>
          <w:kern w:val="0"/>
          <w:szCs w:val="20"/>
        </w:rPr>
        <w:t>Trigonella</w:t>
      </w:r>
      <w:proofErr w:type="spellEnd"/>
      <w:r w:rsidRPr="00411BEC">
        <w:rPr>
          <w:rFonts w:ascii="Arial" w:eastAsia="굴림" w:hAnsi="Arial" w:cs="Arial"/>
          <w:kern w:val="0"/>
          <w:szCs w:val="20"/>
        </w:rPr>
        <w:t xml:space="preserve"> </w:t>
      </w:r>
      <w:proofErr w:type="spellStart"/>
      <w:r w:rsidRPr="00411BEC">
        <w:rPr>
          <w:rFonts w:ascii="Arial" w:eastAsia="굴림" w:hAnsi="Arial" w:cs="Arial"/>
          <w:kern w:val="0"/>
          <w:szCs w:val="20"/>
        </w:rPr>
        <w:t>Foenum</w:t>
      </w:r>
      <w:proofErr w:type="spellEnd"/>
      <w:r w:rsidRPr="00411BEC">
        <w:rPr>
          <w:rFonts w:ascii="Arial" w:eastAsia="굴림" w:hAnsi="Arial" w:cs="Arial"/>
          <w:kern w:val="0"/>
          <w:szCs w:val="20"/>
        </w:rPr>
        <w:t xml:space="preserve"> </w:t>
      </w:r>
      <w:proofErr w:type="spellStart"/>
      <w:r w:rsidRPr="00411BEC">
        <w:rPr>
          <w:rFonts w:ascii="Arial" w:eastAsia="굴림" w:hAnsi="Arial" w:cs="Arial"/>
          <w:kern w:val="0"/>
          <w:szCs w:val="20"/>
        </w:rPr>
        <w:t>Graecum</w:t>
      </w:r>
      <w:proofErr w:type="spellEnd"/>
      <w:r w:rsidRPr="00411BEC">
        <w:rPr>
          <w:rFonts w:ascii="Arial" w:eastAsia="굴림" w:hAnsi="Arial" w:cs="Arial"/>
          <w:kern w:val="0"/>
          <w:szCs w:val="20"/>
        </w:rPr>
        <w:t xml:space="preserve"> (fenugreek) </w:t>
      </w:r>
      <w:proofErr w:type="spellStart"/>
      <w:r w:rsidRPr="00411BEC">
        <w:rPr>
          <w:rFonts w:ascii="Arial" w:eastAsia="굴림" w:hAnsi="Arial" w:cs="Arial"/>
          <w:kern w:val="0"/>
          <w:szCs w:val="20"/>
        </w:rPr>
        <w:t>Fabaceae</w:t>
      </w:r>
      <w:proofErr w:type="spellEnd"/>
      <w:r w:rsidRPr="00411BEC">
        <w:rPr>
          <w:rFonts w:ascii="Arial" w:eastAsia="굴림" w:hAnsi="Arial" w:cs="Arial"/>
          <w:kern w:val="0"/>
          <w:szCs w:val="20"/>
        </w:rPr>
        <w:t xml:space="preserve"> and other edible plants with a variety of medicinal applications. Therefore, we investigated the molecular mechanism of </w:t>
      </w:r>
      <w:proofErr w:type="spellStart"/>
      <w:r w:rsidRPr="00411BEC">
        <w:rPr>
          <w:rFonts w:ascii="Arial" w:eastAsia="굴림" w:hAnsi="Arial" w:cs="Arial"/>
          <w:kern w:val="0"/>
          <w:szCs w:val="20"/>
        </w:rPr>
        <w:t>trigonelline</w:t>
      </w:r>
      <w:proofErr w:type="spellEnd"/>
      <w:r w:rsidRPr="00411BEC">
        <w:rPr>
          <w:rFonts w:ascii="Arial" w:eastAsia="굴림" w:hAnsi="Arial" w:cs="Arial"/>
          <w:kern w:val="0"/>
          <w:szCs w:val="20"/>
        </w:rPr>
        <w:t xml:space="preserve"> (TG) on the inhibition of adipocyte differentiation and lipid </w:t>
      </w:r>
      <w:r w:rsidRPr="00411BEC">
        <w:rPr>
          <w:rFonts w:ascii="Arial" w:eastAsia="굴림" w:hAnsi="Arial" w:cs="Arial"/>
          <w:kern w:val="0"/>
          <w:szCs w:val="20"/>
        </w:rPr>
        <w:lastRenderedPageBreak/>
        <w:t xml:space="preserve">accumulation in 3T3-L1 cells. </w:t>
      </w:r>
      <w:proofErr w:type="spellStart"/>
      <w:r w:rsidRPr="00411BEC">
        <w:rPr>
          <w:rFonts w:ascii="Arial" w:eastAsia="굴림" w:hAnsi="Arial" w:cs="Arial"/>
          <w:kern w:val="0"/>
          <w:szCs w:val="20"/>
        </w:rPr>
        <w:t>Trigonelline</w:t>
      </w:r>
      <w:proofErr w:type="spellEnd"/>
      <w:r w:rsidRPr="00411BEC">
        <w:rPr>
          <w:rFonts w:ascii="Arial" w:eastAsia="굴림" w:hAnsi="Arial" w:cs="Arial"/>
          <w:kern w:val="0"/>
          <w:szCs w:val="20"/>
        </w:rPr>
        <w:t xml:space="preserve"> suppressed lipid droplet accumulation in a concentration (75 and 100μM) dependent manner. Treatment of adipocyte with of TG down regulates the </w:t>
      </w:r>
      <w:r w:rsidRPr="00411BEC">
        <w:rPr>
          <w:rFonts w:ascii="Arial" w:eastAsia="굴림" w:hAnsi="Arial" w:cs="Arial"/>
          <w:kern w:val="0"/>
          <w:szCs w:val="20"/>
          <w:shd w:val="clear" w:color="auto" w:fill="F2F5F8"/>
        </w:rPr>
        <w:t>peroxisome</w:t>
      </w:r>
      <w:r w:rsidRPr="00411BEC">
        <w:rPr>
          <w:rFonts w:ascii="Arial" w:eastAsia="굴림" w:hAnsi="Arial" w:cs="Arial"/>
          <w:kern w:val="0"/>
          <w:szCs w:val="20"/>
        </w:rPr>
        <w:t xml:space="preserve"> </w:t>
      </w:r>
      <w:r w:rsidRPr="00411BEC">
        <w:rPr>
          <w:rFonts w:ascii="Arial" w:eastAsia="굴림" w:hAnsi="Arial" w:cs="Arial"/>
          <w:kern w:val="0"/>
          <w:szCs w:val="20"/>
          <w:shd w:val="clear" w:color="auto" w:fill="F2F5F8"/>
        </w:rPr>
        <w:t>proliferator-activated</w:t>
      </w:r>
      <w:r w:rsidRPr="00411BEC">
        <w:rPr>
          <w:rFonts w:ascii="Arial" w:eastAsia="굴림" w:hAnsi="Arial" w:cs="Arial"/>
          <w:kern w:val="0"/>
          <w:szCs w:val="20"/>
        </w:rPr>
        <w:t xml:space="preserve"> receptor (</w:t>
      </w:r>
      <w:proofErr w:type="spellStart"/>
      <w:r w:rsidRPr="00411BEC">
        <w:rPr>
          <w:rFonts w:ascii="Arial" w:eastAsia="굴림" w:hAnsi="Arial" w:cs="Arial"/>
          <w:kern w:val="0"/>
          <w:szCs w:val="20"/>
          <w:shd w:val="clear" w:color="auto" w:fill="F2F5F8"/>
        </w:rPr>
        <w:t>PPAR</w:t>
      </w:r>
      <w:r w:rsidRPr="00411BEC">
        <w:rPr>
          <w:rFonts w:ascii="Arial" w:eastAsia="굴림" w:hAnsi="Arial" w:cs="Arial"/>
          <w:kern w:val="0"/>
          <w:szCs w:val="20"/>
        </w:rPr>
        <w:t>γ</w:t>
      </w:r>
      <w:proofErr w:type="spellEnd"/>
      <w:r w:rsidRPr="00411BEC">
        <w:rPr>
          <w:rFonts w:ascii="Arial" w:eastAsia="굴림" w:hAnsi="Arial" w:cs="Arial"/>
          <w:kern w:val="0"/>
          <w:szCs w:val="20"/>
        </w:rPr>
        <w:t xml:space="preserve">) and CCAAT element binding protein (C/EBP-α) mRNA expression, which leads to further down regulation of other gene such as </w:t>
      </w:r>
      <w:proofErr w:type="spellStart"/>
      <w:r w:rsidRPr="00411BEC">
        <w:rPr>
          <w:rFonts w:ascii="Arial" w:eastAsia="굴림" w:hAnsi="Arial" w:cs="Arial"/>
          <w:kern w:val="0"/>
          <w:szCs w:val="20"/>
        </w:rPr>
        <w:t>adiponectin</w:t>
      </w:r>
      <w:proofErr w:type="spellEnd"/>
      <w:r w:rsidRPr="00411BEC">
        <w:rPr>
          <w:rFonts w:ascii="Arial" w:eastAsia="굴림" w:hAnsi="Arial" w:cs="Arial"/>
          <w:kern w:val="0"/>
          <w:szCs w:val="20"/>
        </w:rPr>
        <w:t xml:space="preserve">, </w:t>
      </w:r>
      <w:proofErr w:type="spellStart"/>
      <w:r w:rsidRPr="00411BEC">
        <w:rPr>
          <w:rFonts w:ascii="Arial" w:eastAsia="굴림" w:hAnsi="Arial" w:cs="Arial"/>
          <w:kern w:val="0"/>
          <w:szCs w:val="20"/>
        </w:rPr>
        <w:t>adipogenin</w:t>
      </w:r>
      <w:proofErr w:type="spellEnd"/>
      <w:r w:rsidRPr="00411BEC">
        <w:rPr>
          <w:rFonts w:ascii="Arial" w:eastAsia="굴림" w:hAnsi="Arial" w:cs="Arial"/>
          <w:kern w:val="0"/>
          <w:szCs w:val="20"/>
        </w:rPr>
        <w:t xml:space="preserve">, </w:t>
      </w:r>
      <w:proofErr w:type="spellStart"/>
      <w:r w:rsidRPr="00411BEC">
        <w:rPr>
          <w:rFonts w:ascii="Arial" w:eastAsia="굴림" w:hAnsi="Arial" w:cs="Arial"/>
          <w:kern w:val="0"/>
          <w:szCs w:val="20"/>
        </w:rPr>
        <w:t>leptin</w:t>
      </w:r>
      <w:proofErr w:type="spellEnd"/>
      <w:r w:rsidRPr="00411BEC">
        <w:rPr>
          <w:rFonts w:ascii="Arial" w:eastAsia="굴림" w:hAnsi="Arial" w:cs="Arial"/>
          <w:kern w:val="0"/>
          <w:szCs w:val="20"/>
        </w:rPr>
        <w:t xml:space="preserve">, </w:t>
      </w:r>
      <w:proofErr w:type="spellStart"/>
      <w:proofErr w:type="gramStart"/>
      <w:r w:rsidRPr="00411BEC">
        <w:rPr>
          <w:rFonts w:ascii="Arial" w:eastAsia="굴림" w:hAnsi="Arial" w:cs="Arial"/>
          <w:kern w:val="0"/>
          <w:szCs w:val="20"/>
        </w:rPr>
        <w:t>resistin</w:t>
      </w:r>
      <w:proofErr w:type="spellEnd"/>
      <w:proofErr w:type="gramEnd"/>
      <w:r w:rsidRPr="00411BEC">
        <w:rPr>
          <w:rFonts w:ascii="Arial" w:eastAsia="굴림" w:hAnsi="Arial" w:cs="Arial"/>
          <w:kern w:val="0"/>
          <w:szCs w:val="20"/>
        </w:rPr>
        <w:t xml:space="preserve"> and adipocyte fatty acid binding protein (aP2) as compared with respective control cells on 5th and 10th day of differentiation. Further, addition of </w:t>
      </w:r>
      <w:proofErr w:type="spellStart"/>
      <w:r w:rsidRPr="00411BEC">
        <w:rPr>
          <w:rFonts w:ascii="Arial" w:eastAsia="굴림" w:hAnsi="Arial" w:cs="Arial"/>
          <w:kern w:val="0"/>
          <w:szCs w:val="20"/>
        </w:rPr>
        <w:t>triognelline</w:t>
      </w:r>
      <w:proofErr w:type="spellEnd"/>
      <w:r w:rsidRPr="00411BEC">
        <w:rPr>
          <w:rFonts w:ascii="Arial" w:eastAsia="굴림" w:hAnsi="Arial" w:cs="Arial"/>
          <w:kern w:val="0"/>
          <w:szCs w:val="20"/>
        </w:rPr>
        <w:t xml:space="preserve"> along with </w:t>
      </w:r>
      <w:proofErr w:type="spellStart"/>
      <w:r w:rsidRPr="00411BEC">
        <w:rPr>
          <w:rFonts w:ascii="Arial" w:eastAsia="굴림" w:hAnsi="Arial" w:cs="Arial"/>
          <w:kern w:val="0"/>
          <w:szCs w:val="20"/>
        </w:rPr>
        <w:t>troglitazone</w:t>
      </w:r>
      <w:proofErr w:type="spellEnd"/>
      <w:r w:rsidRPr="00411BEC">
        <w:rPr>
          <w:rFonts w:ascii="Arial" w:eastAsia="굴림" w:hAnsi="Arial" w:cs="Arial"/>
          <w:kern w:val="0"/>
          <w:szCs w:val="20"/>
        </w:rPr>
        <w:t xml:space="preserve"> to the adipocyte attenuated the </w:t>
      </w:r>
      <w:proofErr w:type="spellStart"/>
      <w:r w:rsidRPr="00411BEC">
        <w:rPr>
          <w:rFonts w:ascii="Arial" w:eastAsia="굴림" w:hAnsi="Arial" w:cs="Arial"/>
          <w:kern w:val="0"/>
          <w:szCs w:val="20"/>
        </w:rPr>
        <w:t>troglitazone</w:t>
      </w:r>
      <w:proofErr w:type="spellEnd"/>
      <w:r w:rsidRPr="00411BEC">
        <w:rPr>
          <w:rFonts w:ascii="Arial" w:eastAsia="굴림" w:hAnsi="Arial" w:cs="Arial"/>
          <w:kern w:val="0"/>
          <w:szCs w:val="20"/>
        </w:rPr>
        <w:t xml:space="preserve"> effects on </w:t>
      </w:r>
      <w:proofErr w:type="spellStart"/>
      <w:r w:rsidRPr="00411BEC">
        <w:rPr>
          <w:rFonts w:ascii="Arial" w:eastAsia="굴림" w:hAnsi="Arial" w:cs="Arial"/>
          <w:kern w:val="0"/>
          <w:szCs w:val="20"/>
          <w:shd w:val="clear" w:color="auto" w:fill="F2F5F8"/>
        </w:rPr>
        <w:t>PPAR</w:t>
      </w:r>
      <w:r w:rsidRPr="00411BEC">
        <w:rPr>
          <w:rFonts w:ascii="Arial" w:eastAsia="굴림" w:hAnsi="Arial" w:cs="Arial"/>
          <w:kern w:val="0"/>
          <w:szCs w:val="20"/>
        </w:rPr>
        <w:t>γ</w:t>
      </w:r>
      <w:proofErr w:type="spellEnd"/>
      <w:r w:rsidRPr="00411BEC">
        <w:rPr>
          <w:rFonts w:ascii="Arial" w:eastAsia="굴림" w:hAnsi="Arial" w:cs="Arial"/>
          <w:kern w:val="0"/>
          <w:szCs w:val="20"/>
        </w:rPr>
        <w:t xml:space="preserve"> mediated differentiation and lipid accumulation in 3T3-L1 cells. </w:t>
      </w:r>
      <w:proofErr w:type="spellStart"/>
      <w:r w:rsidRPr="00411BEC">
        <w:rPr>
          <w:rFonts w:ascii="Arial" w:eastAsia="굴림" w:hAnsi="Arial" w:cs="Arial"/>
          <w:kern w:val="0"/>
          <w:szCs w:val="20"/>
        </w:rPr>
        <w:t>Trigonelline</w:t>
      </w:r>
      <w:proofErr w:type="spellEnd"/>
      <w:r w:rsidRPr="00411BEC">
        <w:rPr>
          <w:rFonts w:ascii="Arial" w:eastAsia="굴림" w:hAnsi="Arial" w:cs="Arial"/>
          <w:kern w:val="0"/>
          <w:szCs w:val="20"/>
        </w:rPr>
        <w:t xml:space="preserve"> might compete against </w:t>
      </w:r>
      <w:proofErr w:type="spellStart"/>
      <w:r w:rsidRPr="00411BEC">
        <w:rPr>
          <w:rFonts w:ascii="Arial" w:eastAsia="굴림" w:hAnsi="Arial" w:cs="Arial"/>
          <w:kern w:val="0"/>
          <w:szCs w:val="20"/>
        </w:rPr>
        <w:t>troglitazone</w:t>
      </w:r>
      <w:proofErr w:type="spellEnd"/>
      <w:r w:rsidRPr="00411BEC">
        <w:rPr>
          <w:rFonts w:ascii="Arial" w:eastAsia="굴림" w:hAnsi="Arial" w:cs="Arial"/>
          <w:kern w:val="0"/>
          <w:szCs w:val="20"/>
        </w:rPr>
        <w:t xml:space="preserve"> for its binding to the </w:t>
      </w:r>
      <w:proofErr w:type="spellStart"/>
      <w:r w:rsidRPr="00411BEC">
        <w:rPr>
          <w:rFonts w:ascii="Arial" w:eastAsia="굴림" w:hAnsi="Arial" w:cs="Arial"/>
          <w:kern w:val="0"/>
          <w:szCs w:val="20"/>
          <w:shd w:val="clear" w:color="auto" w:fill="F2F5F8"/>
        </w:rPr>
        <w:t>PPAR</w:t>
      </w:r>
      <w:r w:rsidRPr="00411BEC">
        <w:rPr>
          <w:rFonts w:ascii="Arial" w:eastAsia="굴림" w:hAnsi="Arial" w:cs="Arial"/>
          <w:kern w:val="0"/>
          <w:szCs w:val="20"/>
        </w:rPr>
        <w:t>γ</w:t>
      </w:r>
      <w:proofErr w:type="spellEnd"/>
      <w:r w:rsidRPr="00411BEC">
        <w:rPr>
          <w:rFonts w:ascii="Arial" w:eastAsia="굴림" w:hAnsi="Arial" w:cs="Arial"/>
          <w:kern w:val="0"/>
          <w:szCs w:val="20"/>
        </w:rPr>
        <w:t xml:space="preserve">. In addition, adipocyte treated with </w:t>
      </w:r>
      <w:proofErr w:type="spellStart"/>
      <w:r w:rsidRPr="00411BEC">
        <w:rPr>
          <w:rFonts w:ascii="Arial" w:eastAsia="굴림" w:hAnsi="Arial" w:cs="Arial"/>
          <w:kern w:val="0"/>
          <w:szCs w:val="20"/>
        </w:rPr>
        <w:t>trigonelline</w:t>
      </w:r>
      <w:proofErr w:type="spellEnd"/>
      <w:r w:rsidRPr="00411BEC">
        <w:rPr>
          <w:rFonts w:ascii="Arial" w:eastAsia="굴림" w:hAnsi="Arial" w:cs="Arial"/>
          <w:kern w:val="0"/>
          <w:szCs w:val="20"/>
        </w:rPr>
        <w:t xml:space="preserve"> and isoproterenol separately. Isoproterenol, a </w:t>
      </w:r>
      <w:proofErr w:type="spellStart"/>
      <w:r w:rsidRPr="00411BEC">
        <w:rPr>
          <w:rFonts w:ascii="Arial" w:eastAsia="굴림" w:hAnsi="Arial" w:cs="Arial"/>
          <w:kern w:val="0"/>
          <w:szCs w:val="20"/>
        </w:rPr>
        <w:t>lipolytic</w:t>
      </w:r>
      <w:proofErr w:type="spellEnd"/>
      <w:r w:rsidRPr="00411BEC">
        <w:rPr>
          <w:rFonts w:ascii="Arial" w:eastAsia="굴림" w:hAnsi="Arial" w:cs="Arial"/>
          <w:kern w:val="0"/>
          <w:szCs w:val="20"/>
        </w:rPr>
        <w:t xml:space="preserve"> agent which inhibits the fatty acid synthase and GLUT-4 transporter expression via </w:t>
      </w:r>
      <w:proofErr w:type="spellStart"/>
      <w:r w:rsidRPr="00411BEC">
        <w:rPr>
          <w:rFonts w:ascii="Arial" w:eastAsia="굴림" w:hAnsi="Arial" w:cs="Arial"/>
          <w:kern w:val="0"/>
          <w:szCs w:val="20"/>
        </w:rPr>
        <w:t>cAMP</w:t>
      </w:r>
      <w:proofErr w:type="spellEnd"/>
      <w:r w:rsidRPr="00411BEC">
        <w:rPr>
          <w:rFonts w:ascii="Arial" w:eastAsia="굴림" w:hAnsi="Arial" w:cs="Arial"/>
          <w:kern w:val="0"/>
          <w:szCs w:val="20"/>
        </w:rPr>
        <w:t xml:space="preserve"> mediated pathway, we found that similar magnitude response of fatty acid synthase and GLUT-4 transporter expression in </w:t>
      </w:r>
      <w:proofErr w:type="spellStart"/>
      <w:r w:rsidRPr="00411BEC">
        <w:rPr>
          <w:rFonts w:ascii="Arial" w:eastAsia="굴림" w:hAnsi="Arial" w:cs="Arial"/>
          <w:kern w:val="0"/>
          <w:szCs w:val="20"/>
        </w:rPr>
        <w:t>trigonelline</w:t>
      </w:r>
      <w:proofErr w:type="spellEnd"/>
      <w:r w:rsidRPr="00411BEC">
        <w:rPr>
          <w:rFonts w:ascii="Arial" w:eastAsia="굴림" w:hAnsi="Arial" w:cs="Arial"/>
          <w:kern w:val="0"/>
          <w:szCs w:val="20"/>
        </w:rPr>
        <w:t xml:space="preserve"> treated adipocyte. These results suggest that the </w:t>
      </w:r>
      <w:proofErr w:type="spellStart"/>
      <w:r w:rsidRPr="00411BEC">
        <w:rPr>
          <w:rFonts w:ascii="Arial" w:eastAsia="굴림" w:hAnsi="Arial" w:cs="Arial"/>
          <w:kern w:val="0"/>
          <w:szCs w:val="20"/>
        </w:rPr>
        <w:t>trigonelline</w:t>
      </w:r>
      <w:proofErr w:type="spellEnd"/>
      <w:r w:rsidRPr="00411BEC">
        <w:rPr>
          <w:rFonts w:ascii="Arial" w:eastAsia="굴림" w:hAnsi="Arial" w:cs="Arial"/>
          <w:kern w:val="0"/>
          <w:szCs w:val="20"/>
        </w:rPr>
        <w:t xml:space="preserve"> inhibits the </w:t>
      </w:r>
      <w:proofErr w:type="spellStart"/>
      <w:r w:rsidRPr="00411BEC">
        <w:rPr>
          <w:rFonts w:ascii="Arial" w:eastAsia="굴림" w:hAnsi="Arial" w:cs="Arial"/>
          <w:kern w:val="0"/>
          <w:szCs w:val="20"/>
        </w:rPr>
        <w:t>adipogenesis</w:t>
      </w:r>
      <w:proofErr w:type="spellEnd"/>
      <w:r w:rsidRPr="00411BEC">
        <w:rPr>
          <w:rFonts w:ascii="Arial" w:eastAsia="굴림" w:hAnsi="Arial" w:cs="Arial"/>
          <w:kern w:val="0"/>
          <w:szCs w:val="20"/>
        </w:rPr>
        <w:t xml:space="preserve"> by its influences on the expression </w:t>
      </w:r>
      <w:proofErr w:type="spellStart"/>
      <w:r w:rsidRPr="00411BEC">
        <w:rPr>
          <w:rFonts w:ascii="Arial" w:eastAsia="굴림" w:hAnsi="Arial" w:cs="Arial"/>
          <w:kern w:val="0"/>
          <w:szCs w:val="20"/>
          <w:shd w:val="clear" w:color="auto" w:fill="F2F5F8"/>
        </w:rPr>
        <w:t>PPAR</w:t>
      </w:r>
      <w:r w:rsidRPr="00411BEC">
        <w:rPr>
          <w:rFonts w:ascii="Arial" w:eastAsia="굴림" w:hAnsi="Arial" w:cs="Arial"/>
          <w:kern w:val="0"/>
          <w:szCs w:val="20"/>
        </w:rPr>
        <w:t>γ</w:t>
      </w:r>
      <w:proofErr w:type="spellEnd"/>
      <w:r w:rsidRPr="00411BEC">
        <w:rPr>
          <w:rFonts w:ascii="Arial" w:eastAsia="굴림" w:hAnsi="Arial" w:cs="Arial"/>
          <w:kern w:val="0"/>
          <w:szCs w:val="20"/>
        </w:rPr>
        <w:t xml:space="preserve">, which leads to subsequent down regulation of </w:t>
      </w:r>
      <w:r w:rsidRPr="00411BEC">
        <w:rPr>
          <w:rFonts w:ascii="Arial" w:eastAsia="굴림" w:hAnsi="Arial" w:cs="Arial"/>
          <w:kern w:val="0"/>
          <w:szCs w:val="20"/>
          <w:shd w:val="clear" w:color="auto" w:fill="F2F5F8"/>
        </w:rPr>
        <w:t>PPAR</w:t>
      </w:r>
      <w:r w:rsidRPr="00411BEC">
        <w:rPr>
          <w:rFonts w:ascii="Arial" w:eastAsia="굴림" w:hAnsi="Arial" w:cs="Arial"/>
          <w:kern w:val="0"/>
          <w:szCs w:val="20"/>
        </w:rPr>
        <w:t xml:space="preserve">-γ mediated pathway during </w:t>
      </w:r>
      <w:proofErr w:type="spellStart"/>
      <w:r w:rsidRPr="00411BEC">
        <w:rPr>
          <w:rFonts w:ascii="Arial" w:eastAsia="굴림" w:hAnsi="Arial" w:cs="Arial"/>
          <w:kern w:val="0"/>
          <w:szCs w:val="20"/>
        </w:rPr>
        <w:t>adipogenesis</w:t>
      </w:r>
      <w:proofErr w:type="spellEnd"/>
      <w:r w:rsidRPr="00411BEC">
        <w:rPr>
          <w:rFonts w:ascii="Arial" w:eastAsia="굴림" w:hAnsi="Arial" w:cs="Arial"/>
          <w:kern w:val="0"/>
          <w:szCs w:val="20"/>
        </w:rPr>
        <w:t>. Our findings provide key approach to the mechanism underlying the anti-</w:t>
      </w:r>
      <w:proofErr w:type="spellStart"/>
      <w:r w:rsidRPr="00411BEC">
        <w:rPr>
          <w:rFonts w:ascii="Arial" w:eastAsia="굴림" w:hAnsi="Arial" w:cs="Arial"/>
          <w:kern w:val="0"/>
          <w:szCs w:val="20"/>
        </w:rPr>
        <w:t>adipogenic</w:t>
      </w:r>
      <w:proofErr w:type="spellEnd"/>
      <w:r w:rsidRPr="00411BEC">
        <w:rPr>
          <w:rFonts w:ascii="Arial" w:eastAsia="굴림" w:hAnsi="Arial" w:cs="Arial"/>
          <w:kern w:val="0"/>
          <w:szCs w:val="20"/>
        </w:rPr>
        <w:t xml:space="preserve"> activity of </w:t>
      </w:r>
      <w:proofErr w:type="spellStart"/>
      <w:r w:rsidRPr="00411BEC">
        <w:rPr>
          <w:rFonts w:ascii="Arial" w:eastAsia="굴림" w:hAnsi="Arial" w:cs="Arial"/>
          <w:kern w:val="0"/>
          <w:szCs w:val="20"/>
        </w:rPr>
        <w:t>trigonelline</w:t>
      </w:r>
      <w:proofErr w:type="spellEnd"/>
      <w:r w:rsidRPr="00411BEC">
        <w:rPr>
          <w:rFonts w:ascii="Arial" w:eastAsia="굴림" w:hAnsi="Arial" w:cs="Arial"/>
          <w:kern w:val="0"/>
          <w:szCs w:val="20"/>
        </w:rPr>
        <w:t>.</w:t>
      </w:r>
    </w:p>
    <w:p w:rsidR="00C92EEF" w:rsidRPr="00411BEC" w:rsidRDefault="00C92EEF" w:rsidP="00C92EEF">
      <w:pPr>
        <w:widowControl/>
        <w:shd w:val="clear" w:color="auto" w:fill="FFFFFF"/>
        <w:wordWrap/>
        <w:autoSpaceDE/>
        <w:autoSpaceDN/>
        <w:spacing w:after="0" w:line="240" w:lineRule="auto"/>
        <w:jc w:val="left"/>
        <w:rPr>
          <w:rFonts w:ascii="Arial" w:eastAsia="굴림" w:hAnsi="Arial" w:cs="Arial"/>
          <w:kern w:val="0"/>
          <w:szCs w:val="20"/>
        </w:rPr>
      </w:pPr>
    </w:p>
    <w:p w:rsidR="00C92EEF" w:rsidRDefault="00C92EEF" w:rsidP="00C92EEF">
      <w:pPr>
        <w:widowControl/>
        <w:shd w:val="clear" w:color="auto" w:fill="FFFFFF"/>
        <w:wordWrap/>
        <w:autoSpaceDE/>
        <w:autoSpaceDN/>
        <w:spacing w:after="0" w:line="240" w:lineRule="auto"/>
        <w:jc w:val="left"/>
        <w:rPr>
          <w:rFonts w:ascii="Arial" w:eastAsia="굴림" w:hAnsi="Arial" w:cs="Arial"/>
          <w:kern w:val="0"/>
          <w:szCs w:val="20"/>
        </w:rPr>
      </w:pPr>
    </w:p>
    <w:p w:rsidR="00C92EEF" w:rsidRPr="00610A6C" w:rsidRDefault="00C92EEF" w:rsidP="00C92EEF">
      <w:pPr>
        <w:widowControl/>
        <w:shd w:val="clear" w:color="auto" w:fill="FFFFFF"/>
        <w:wordWrap/>
        <w:autoSpaceDE/>
        <w:autoSpaceDN/>
        <w:spacing w:after="0" w:line="240" w:lineRule="auto"/>
        <w:jc w:val="left"/>
        <w:rPr>
          <w:rFonts w:ascii="Arial" w:eastAsia="굴림" w:hAnsi="Arial" w:cs="Arial"/>
          <w:kern w:val="0"/>
          <w:szCs w:val="20"/>
        </w:rPr>
      </w:pPr>
      <w:hyperlink r:id="rId132" w:tooltip="Progress in molecular biology and translational science." w:history="1">
        <w:r w:rsidRPr="00610A6C">
          <w:rPr>
            <w:rFonts w:ascii="Arial" w:eastAsia="굴림" w:hAnsi="Arial" w:cs="Arial"/>
            <w:color w:val="2F4A8B"/>
            <w:kern w:val="0"/>
            <w:szCs w:val="20"/>
            <w:u w:val="single"/>
          </w:rPr>
          <w:t>Prog Mol Biol Transl Sci.</w:t>
        </w:r>
      </w:hyperlink>
      <w:r w:rsidRPr="00610A6C">
        <w:rPr>
          <w:rFonts w:ascii="Arial" w:eastAsia="굴림" w:hAnsi="Arial" w:cs="Arial"/>
          <w:kern w:val="0"/>
          <w:szCs w:val="20"/>
        </w:rPr>
        <w:t xml:space="preserve"> 2014</w:t>
      </w:r>
      <w:proofErr w:type="gramStart"/>
      <w:r w:rsidRPr="00610A6C">
        <w:rPr>
          <w:rFonts w:ascii="Arial" w:eastAsia="굴림" w:hAnsi="Arial" w:cs="Arial"/>
          <w:kern w:val="0"/>
          <w:szCs w:val="20"/>
        </w:rPr>
        <w:t>;121:451</w:t>
      </w:r>
      <w:proofErr w:type="gramEnd"/>
      <w:r w:rsidRPr="00610A6C">
        <w:rPr>
          <w:rFonts w:ascii="Arial" w:eastAsia="굴림" w:hAnsi="Arial" w:cs="Arial"/>
          <w:kern w:val="0"/>
          <w:szCs w:val="20"/>
        </w:rPr>
        <w:t xml:space="preserve">-73. </w:t>
      </w:r>
      <w:proofErr w:type="spellStart"/>
      <w:proofErr w:type="gramStart"/>
      <w:r w:rsidRPr="00610A6C">
        <w:rPr>
          <w:rFonts w:ascii="Arial" w:eastAsia="굴림" w:hAnsi="Arial" w:cs="Arial"/>
          <w:kern w:val="0"/>
          <w:szCs w:val="20"/>
        </w:rPr>
        <w:t>doi</w:t>
      </w:r>
      <w:proofErr w:type="spellEnd"/>
      <w:proofErr w:type="gramEnd"/>
      <w:r w:rsidRPr="00610A6C">
        <w:rPr>
          <w:rFonts w:ascii="Arial" w:eastAsia="굴림" w:hAnsi="Arial" w:cs="Arial"/>
          <w:kern w:val="0"/>
          <w:szCs w:val="20"/>
        </w:rPr>
        <w:t>: 10.1016/B978-0-12-800101-1.00014-4.</w:t>
      </w:r>
    </w:p>
    <w:p w:rsidR="00C92EEF" w:rsidRPr="00610A6C" w:rsidRDefault="00C92EEF" w:rsidP="00C92EEF">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proofErr w:type="gramStart"/>
      <w:r w:rsidRPr="00610A6C">
        <w:rPr>
          <w:rFonts w:ascii="Arial" w:eastAsia="굴림" w:hAnsi="Arial" w:cs="Arial"/>
          <w:b/>
          <w:bCs/>
          <w:color w:val="000000"/>
          <w:kern w:val="36"/>
          <w:sz w:val="28"/>
          <w:szCs w:val="28"/>
        </w:rPr>
        <w:t xml:space="preserve">The Role of </w:t>
      </w:r>
      <w:proofErr w:type="spellStart"/>
      <w:r w:rsidRPr="00610A6C">
        <w:rPr>
          <w:rFonts w:ascii="Arial" w:eastAsia="굴림" w:hAnsi="Arial" w:cs="Arial"/>
          <w:b/>
          <w:bCs/>
          <w:color w:val="000000"/>
          <w:kern w:val="36"/>
          <w:sz w:val="28"/>
          <w:szCs w:val="28"/>
          <w:shd w:val="clear" w:color="auto" w:fill="F2F5F8"/>
        </w:rPr>
        <w:t>PPAR</w:t>
      </w:r>
      <w:r w:rsidRPr="00610A6C">
        <w:rPr>
          <w:rFonts w:ascii="Arial" w:eastAsia="굴림" w:hAnsi="Arial" w:cs="Arial"/>
          <w:b/>
          <w:bCs/>
          <w:color w:val="000000"/>
          <w:kern w:val="36"/>
          <w:sz w:val="28"/>
          <w:szCs w:val="28"/>
        </w:rPr>
        <w:t>δ</w:t>
      </w:r>
      <w:proofErr w:type="spellEnd"/>
      <w:r w:rsidRPr="00610A6C">
        <w:rPr>
          <w:rFonts w:ascii="Arial" w:eastAsia="굴림" w:hAnsi="Arial" w:cs="Arial"/>
          <w:b/>
          <w:bCs/>
          <w:color w:val="000000"/>
          <w:kern w:val="36"/>
          <w:sz w:val="28"/>
          <w:szCs w:val="28"/>
        </w:rPr>
        <w:t xml:space="preserve"> Signaling in the Cardiovascular System.</w:t>
      </w:r>
      <w:proofErr w:type="gramEnd"/>
    </w:p>
    <w:p w:rsidR="00C92EEF" w:rsidRPr="00610A6C" w:rsidRDefault="00C92EEF" w:rsidP="00C92EEF">
      <w:pPr>
        <w:widowControl/>
        <w:shd w:val="clear" w:color="auto" w:fill="FFFFFF"/>
        <w:wordWrap/>
        <w:autoSpaceDE/>
        <w:autoSpaceDN/>
        <w:spacing w:after="0" w:line="240" w:lineRule="auto"/>
        <w:jc w:val="left"/>
        <w:rPr>
          <w:rFonts w:ascii="Arial" w:eastAsia="굴림" w:hAnsi="Arial" w:cs="Arial"/>
          <w:kern w:val="0"/>
          <w:szCs w:val="20"/>
        </w:rPr>
      </w:pPr>
      <w:hyperlink r:id="rId133" w:history="1">
        <w:r w:rsidRPr="00610A6C">
          <w:rPr>
            <w:rFonts w:ascii="Arial" w:eastAsia="굴림" w:hAnsi="Arial" w:cs="Arial"/>
            <w:color w:val="2F4A8B"/>
            <w:kern w:val="0"/>
            <w:szCs w:val="20"/>
            <w:u w:val="single"/>
          </w:rPr>
          <w:t>Ding Y</w:t>
        </w:r>
      </w:hyperlink>
      <w:r w:rsidRPr="00610A6C">
        <w:rPr>
          <w:rFonts w:ascii="Arial" w:eastAsia="굴림" w:hAnsi="Arial" w:cs="Arial"/>
          <w:kern w:val="0"/>
          <w:szCs w:val="20"/>
        </w:rPr>
        <w:t xml:space="preserve">, </w:t>
      </w:r>
      <w:hyperlink r:id="rId134" w:history="1">
        <w:r w:rsidRPr="00610A6C">
          <w:rPr>
            <w:rFonts w:ascii="Arial" w:eastAsia="굴림" w:hAnsi="Arial" w:cs="Arial"/>
            <w:color w:val="2F4A8B"/>
            <w:kern w:val="0"/>
            <w:szCs w:val="20"/>
            <w:u w:val="single"/>
          </w:rPr>
          <w:t>Yang KD</w:t>
        </w:r>
      </w:hyperlink>
      <w:r w:rsidRPr="00610A6C">
        <w:rPr>
          <w:rFonts w:ascii="Arial" w:eastAsia="굴림" w:hAnsi="Arial" w:cs="Arial"/>
          <w:kern w:val="0"/>
          <w:szCs w:val="20"/>
        </w:rPr>
        <w:t xml:space="preserve">, </w:t>
      </w:r>
      <w:hyperlink r:id="rId135" w:history="1">
        <w:r w:rsidRPr="00610A6C">
          <w:rPr>
            <w:rFonts w:ascii="Arial" w:eastAsia="굴림" w:hAnsi="Arial" w:cs="Arial"/>
            <w:color w:val="2F4A8B"/>
            <w:kern w:val="0"/>
            <w:szCs w:val="20"/>
            <w:u w:val="single"/>
          </w:rPr>
          <w:t>Yang Q</w:t>
        </w:r>
      </w:hyperlink>
      <w:r w:rsidRPr="00610A6C">
        <w:rPr>
          <w:rFonts w:ascii="Arial" w:eastAsia="굴림" w:hAnsi="Arial" w:cs="Arial"/>
          <w:kern w:val="0"/>
          <w:szCs w:val="20"/>
        </w:rPr>
        <w:t>.</w:t>
      </w:r>
    </w:p>
    <w:p w:rsidR="00C92EEF" w:rsidRPr="00610A6C" w:rsidRDefault="00C92EEF" w:rsidP="00C92EEF">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hyperlink r:id="rId136" w:tooltip="Open/close author information list" w:history="1">
        <w:r w:rsidRPr="00610A6C">
          <w:rPr>
            <w:rFonts w:ascii="Arial" w:eastAsia="굴림" w:hAnsi="Arial" w:cs="Arial"/>
            <w:b/>
            <w:bCs/>
            <w:color w:val="2F4A8B"/>
            <w:kern w:val="0"/>
            <w:sz w:val="22"/>
            <w:u w:val="single"/>
          </w:rPr>
          <w:t xml:space="preserve">Author information </w:t>
        </w:r>
      </w:hyperlink>
    </w:p>
    <w:p w:rsidR="00C92EEF" w:rsidRPr="00610A6C" w:rsidRDefault="00C92EEF" w:rsidP="00C92EEF">
      <w:pPr>
        <w:widowControl/>
        <w:numPr>
          <w:ilvl w:val="0"/>
          <w:numId w:val="41"/>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610A6C">
        <w:rPr>
          <w:rFonts w:ascii="Arial" w:eastAsia="굴림" w:hAnsi="Arial" w:cs="Arial"/>
          <w:kern w:val="0"/>
          <w:szCs w:val="20"/>
        </w:rPr>
        <w:t>Department of Nutrition Sciences, University of Alabama at Birmingham, Birmingham, Alabama, USA.</w:t>
      </w:r>
    </w:p>
    <w:p w:rsidR="00C92EEF" w:rsidRPr="00610A6C" w:rsidRDefault="00C92EEF" w:rsidP="00C92EEF">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610A6C">
        <w:rPr>
          <w:rFonts w:ascii="Arial" w:eastAsia="굴림" w:hAnsi="Arial" w:cs="Arial"/>
          <w:b/>
          <w:bCs/>
          <w:color w:val="724128"/>
          <w:kern w:val="0"/>
          <w:sz w:val="22"/>
        </w:rPr>
        <w:t>Abstract</w:t>
      </w:r>
    </w:p>
    <w:p w:rsidR="00C92EEF" w:rsidRPr="00610A6C" w:rsidRDefault="00C92EEF" w:rsidP="00C92EEF">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610A6C">
        <w:rPr>
          <w:rFonts w:ascii="Arial" w:eastAsia="굴림" w:hAnsi="Arial" w:cs="Arial"/>
          <w:kern w:val="0"/>
          <w:szCs w:val="20"/>
          <w:shd w:val="clear" w:color="auto" w:fill="F2F5F8"/>
        </w:rPr>
        <w:t>Peroxisome proliferator-activated receptors</w:t>
      </w:r>
      <w:r w:rsidRPr="00610A6C">
        <w:rPr>
          <w:rFonts w:ascii="Arial" w:eastAsia="굴림" w:hAnsi="Arial" w:cs="Arial"/>
          <w:kern w:val="0"/>
          <w:szCs w:val="20"/>
        </w:rPr>
        <w:t xml:space="preserve"> (</w:t>
      </w:r>
      <w:r w:rsidRPr="00610A6C">
        <w:rPr>
          <w:rFonts w:ascii="Arial" w:eastAsia="굴림" w:hAnsi="Arial" w:cs="Arial"/>
          <w:kern w:val="0"/>
          <w:szCs w:val="20"/>
          <w:shd w:val="clear" w:color="auto" w:fill="F2F5F8"/>
        </w:rPr>
        <w:t>PPAR</w:t>
      </w:r>
      <w:r w:rsidRPr="00610A6C">
        <w:rPr>
          <w:rFonts w:ascii="Arial" w:eastAsia="굴림" w:hAnsi="Arial" w:cs="Arial"/>
          <w:kern w:val="0"/>
          <w:szCs w:val="20"/>
        </w:rPr>
        <w:t xml:space="preserve">α, β/δ, and γ), members of the nuclear receptor transcription factor superfamily, play important roles in the regulation of metabolism, inflammation, and cell differentiation. All three </w:t>
      </w:r>
      <w:r w:rsidRPr="00610A6C">
        <w:rPr>
          <w:rFonts w:ascii="Arial" w:eastAsia="굴림" w:hAnsi="Arial" w:cs="Arial"/>
          <w:kern w:val="0"/>
          <w:szCs w:val="20"/>
          <w:shd w:val="clear" w:color="auto" w:fill="F2F5F8"/>
        </w:rPr>
        <w:t>PPAR</w:t>
      </w:r>
      <w:r w:rsidRPr="00610A6C">
        <w:rPr>
          <w:rFonts w:ascii="Arial" w:eastAsia="굴림" w:hAnsi="Arial" w:cs="Arial"/>
          <w:kern w:val="0"/>
          <w:szCs w:val="20"/>
        </w:rPr>
        <w:t xml:space="preserve"> subtypes are expressed in the cardiovascular system with various expression patterns. Among the three </w:t>
      </w:r>
      <w:r w:rsidRPr="00610A6C">
        <w:rPr>
          <w:rFonts w:ascii="Arial" w:eastAsia="굴림" w:hAnsi="Arial" w:cs="Arial"/>
          <w:kern w:val="0"/>
          <w:szCs w:val="20"/>
          <w:shd w:val="clear" w:color="auto" w:fill="F2F5F8"/>
        </w:rPr>
        <w:t>PPAR</w:t>
      </w:r>
      <w:r w:rsidRPr="00610A6C">
        <w:rPr>
          <w:rFonts w:ascii="Arial" w:eastAsia="굴림" w:hAnsi="Arial" w:cs="Arial"/>
          <w:kern w:val="0"/>
          <w:szCs w:val="20"/>
        </w:rPr>
        <w:t xml:space="preserve"> subtypes, </w:t>
      </w:r>
      <w:proofErr w:type="spellStart"/>
      <w:r w:rsidRPr="00610A6C">
        <w:rPr>
          <w:rFonts w:ascii="Arial" w:eastAsia="굴림" w:hAnsi="Arial" w:cs="Arial"/>
          <w:kern w:val="0"/>
          <w:szCs w:val="20"/>
          <w:shd w:val="clear" w:color="auto" w:fill="F2F5F8"/>
        </w:rPr>
        <w:t>PPAR</w:t>
      </w:r>
      <w:r w:rsidRPr="00610A6C">
        <w:rPr>
          <w:rFonts w:ascii="Arial" w:eastAsia="굴림" w:hAnsi="Arial" w:cs="Arial"/>
          <w:kern w:val="0"/>
          <w:szCs w:val="20"/>
        </w:rPr>
        <w:t>δ</w:t>
      </w:r>
      <w:proofErr w:type="spellEnd"/>
      <w:r w:rsidRPr="00610A6C">
        <w:rPr>
          <w:rFonts w:ascii="Arial" w:eastAsia="굴림" w:hAnsi="Arial" w:cs="Arial"/>
          <w:kern w:val="0"/>
          <w:szCs w:val="20"/>
        </w:rPr>
        <w:t xml:space="preserve"> is the least studied but has arisen as a potential therapeutic target for cardiovascular and many other diseases. It is known that </w:t>
      </w:r>
      <w:proofErr w:type="spellStart"/>
      <w:r w:rsidRPr="00610A6C">
        <w:rPr>
          <w:rFonts w:ascii="Arial" w:eastAsia="굴림" w:hAnsi="Arial" w:cs="Arial"/>
          <w:kern w:val="0"/>
          <w:szCs w:val="20"/>
          <w:shd w:val="clear" w:color="auto" w:fill="F2F5F8"/>
        </w:rPr>
        <w:t>PPAR</w:t>
      </w:r>
      <w:r w:rsidRPr="00610A6C">
        <w:rPr>
          <w:rFonts w:ascii="Arial" w:eastAsia="굴림" w:hAnsi="Arial" w:cs="Arial"/>
          <w:kern w:val="0"/>
          <w:szCs w:val="20"/>
        </w:rPr>
        <w:t>δ</w:t>
      </w:r>
      <w:proofErr w:type="spellEnd"/>
      <w:r w:rsidRPr="00610A6C">
        <w:rPr>
          <w:rFonts w:ascii="Arial" w:eastAsia="굴림" w:hAnsi="Arial" w:cs="Arial"/>
          <w:kern w:val="0"/>
          <w:szCs w:val="20"/>
        </w:rPr>
        <w:t xml:space="preserve"> is ubiquitously expressed and abundantly expressed in </w:t>
      </w:r>
      <w:proofErr w:type="spellStart"/>
      <w:r w:rsidRPr="00610A6C">
        <w:rPr>
          <w:rFonts w:ascii="Arial" w:eastAsia="굴림" w:hAnsi="Arial" w:cs="Arial"/>
          <w:kern w:val="0"/>
          <w:szCs w:val="20"/>
        </w:rPr>
        <w:t>cardiomyocytes</w:t>
      </w:r>
      <w:proofErr w:type="spellEnd"/>
      <w:r w:rsidRPr="00610A6C">
        <w:rPr>
          <w:rFonts w:ascii="Arial" w:eastAsia="굴림" w:hAnsi="Arial" w:cs="Arial"/>
          <w:kern w:val="0"/>
          <w:szCs w:val="20"/>
        </w:rPr>
        <w:t xml:space="preserve">. Accumulated evidence illustrates the role of </w:t>
      </w:r>
      <w:proofErr w:type="spellStart"/>
      <w:r w:rsidRPr="00610A6C">
        <w:rPr>
          <w:rFonts w:ascii="Arial" w:eastAsia="굴림" w:hAnsi="Arial" w:cs="Arial"/>
          <w:kern w:val="0"/>
          <w:szCs w:val="20"/>
          <w:shd w:val="clear" w:color="auto" w:fill="F2F5F8"/>
        </w:rPr>
        <w:t>PPAR</w:t>
      </w:r>
      <w:r w:rsidRPr="00610A6C">
        <w:rPr>
          <w:rFonts w:ascii="Arial" w:eastAsia="굴림" w:hAnsi="Arial" w:cs="Arial"/>
          <w:kern w:val="0"/>
          <w:szCs w:val="20"/>
        </w:rPr>
        <w:t>δ</w:t>
      </w:r>
      <w:proofErr w:type="spellEnd"/>
      <w:r w:rsidRPr="00610A6C">
        <w:rPr>
          <w:rFonts w:ascii="Arial" w:eastAsia="굴림" w:hAnsi="Arial" w:cs="Arial"/>
          <w:kern w:val="0"/>
          <w:szCs w:val="20"/>
        </w:rPr>
        <w:t xml:space="preserve"> in regulating cardiovascular function and determining pathological progression. In this chapter, we will discuss the current knowledge in the role of </w:t>
      </w:r>
      <w:proofErr w:type="spellStart"/>
      <w:r w:rsidRPr="00610A6C">
        <w:rPr>
          <w:rFonts w:ascii="Arial" w:eastAsia="굴림" w:hAnsi="Arial" w:cs="Arial"/>
          <w:kern w:val="0"/>
          <w:szCs w:val="20"/>
          <w:shd w:val="clear" w:color="auto" w:fill="F2F5F8"/>
        </w:rPr>
        <w:t>PPAR</w:t>
      </w:r>
      <w:r w:rsidRPr="00610A6C">
        <w:rPr>
          <w:rFonts w:ascii="Arial" w:eastAsia="굴림" w:hAnsi="Arial" w:cs="Arial"/>
          <w:kern w:val="0"/>
          <w:szCs w:val="20"/>
        </w:rPr>
        <w:t>δ</w:t>
      </w:r>
      <w:proofErr w:type="spellEnd"/>
      <w:r w:rsidRPr="00610A6C">
        <w:rPr>
          <w:rFonts w:ascii="Arial" w:eastAsia="굴림" w:hAnsi="Arial" w:cs="Arial"/>
          <w:kern w:val="0"/>
          <w:szCs w:val="20"/>
        </w:rPr>
        <w:t xml:space="preserve"> in the cardiovascular system, the mechanistic insights, and the potential therapeutic utilization for treating cardiovascular disease. </w:t>
      </w:r>
    </w:p>
    <w:p w:rsidR="00C92EEF" w:rsidRPr="00610A6C" w:rsidRDefault="00C92EEF" w:rsidP="00C92EEF">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p>
    <w:p w:rsidR="00C92EEF" w:rsidRPr="004134F1" w:rsidRDefault="00C92EEF" w:rsidP="00C92EEF">
      <w:pPr>
        <w:pStyle w:val="desc2"/>
        <w:shd w:val="clear" w:color="auto" w:fill="FFFFFF"/>
        <w:rPr>
          <w:rFonts w:ascii="Arial" w:hAnsi="Arial" w:cs="Arial"/>
          <w:sz w:val="22"/>
          <w:szCs w:val="22"/>
        </w:rPr>
      </w:pPr>
    </w:p>
    <w:p w:rsidR="00C92EEF" w:rsidRPr="00610A6C" w:rsidRDefault="00C92EEF" w:rsidP="00C92EEF">
      <w:pPr>
        <w:widowControl/>
        <w:shd w:val="clear" w:color="auto" w:fill="FFFFFF"/>
        <w:wordWrap/>
        <w:autoSpaceDE/>
        <w:autoSpaceDN/>
        <w:spacing w:line="240" w:lineRule="auto"/>
        <w:jc w:val="left"/>
        <w:rPr>
          <w:rFonts w:ascii="Arial" w:eastAsia="굴림" w:hAnsi="Arial" w:cs="Arial"/>
          <w:kern w:val="0"/>
          <w:sz w:val="18"/>
          <w:szCs w:val="18"/>
        </w:rPr>
      </w:pPr>
      <w:proofErr w:type="spellStart"/>
      <w:proofErr w:type="gramStart"/>
      <w:r w:rsidRPr="00610A6C">
        <w:rPr>
          <w:rFonts w:ascii="Arial" w:eastAsia="굴림" w:hAnsi="Arial" w:cs="Arial"/>
          <w:kern w:val="0"/>
          <w:sz w:val="18"/>
          <w:szCs w:val="18"/>
        </w:rPr>
        <w:t>Curr</w:t>
      </w:r>
      <w:proofErr w:type="spellEnd"/>
      <w:r w:rsidRPr="00610A6C">
        <w:rPr>
          <w:rFonts w:ascii="Arial" w:eastAsia="굴림" w:hAnsi="Arial" w:cs="Arial"/>
          <w:kern w:val="0"/>
          <w:sz w:val="18"/>
          <w:szCs w:val="18"/>
        </w:rPr>
        <w:t xml:space="preserve"> </w:t>
      </w:r>
      <w:proofErr w:type="spellStart"/>
      <w:r w:rsidRPr="00610A6C">
        <w:rPr>
          <w:rFonts w:ascii="Arial" w:eastAsia="굴림" w:hAnsi="Arial" w:cs="Arial"/>
          <w:kern w:val="0"/>
          <w:sz w:val="18"/>
          <w:szCs w:val="18"/>
        </w:rPr>
        <w:t>Opin</w:t>
      </w:r>
      <w:proofErr w:type="spellEnd"/>
      <w:r w:rsidRPr="00610A6C">
        <w:rPr>
          <w:rFonts w:ascii="Arial" w:eastAsia="굴림" w:hAnsi="Arial" w:cs="Arial"/>
          <w:kern w:val="0"/>
          <w:sz w:val="18"/>
          <w:szCs w:val="18"/>
        </w:rPr>
        <w:t xml:space="preserve"> </w:t>
      </w:r>
      <w:proofErr w:type="spellStart"/>
      <w:r w:rsidRPr="00610A6C">
        <w:rPr>
          <w:rFonts w:ascii="Arial" w:eastAsia="굴림" w:hAnsi="Arial" w:cs="Arial"/>
          <w:kern w:val="0"/>
          <w:sz w:val="18"/>
          <w:szCs w:val="18"/>
        </w:rPr>
        <w:t>Lipidol</w:t>
      </w:r>
      <w:proofErr w:type="spellEnd"/>
      <w:r w:rsidRPr="00610A6C">
        <w:rPr>
          <w:rFonts w:ascii="Arial" w:eastAsia="굴림" w:hAnsi="Arial" w:cs="Arial"/>
          <w:kern w:val="0"/>
          <w:sz w:val="18"/>
          <w:szCs w:val="18"/>
        </w:rPr>
        <w:t>.</w:t>
      </w:r>
      <w:proofErr w:type="gramEnd"/>
      <w:r w:rsidRPr="00610A6C">
        <w:rPr>
          <w:rFonts w:ascii="Arial" w:eastAsia="굴림" w:hAnsi="Arial" w:cs="Arial"/>
          <w:kern w:val="0"/>
          <w:sz w:val="18"/>
          <w:szCs w:val="18"/>
        </w:rPr>
        <w:t xml:space="preserve"> </w:t>
      </w:r>
      <w:proofErr w:type="gramStart"/>
      <w:r w:rsidRPr="00610A6C">
        <w:rPr>
          <w:rFonts w:ascii="Arial" w:eastAsia="굴림" w:hAnsi="Arial" w:cs="Arial"/>
          <w:kern w:val="0"/>
          <w:sz w:val="18"/>
          <w:szCs w:val="18"/>
        </w:rPr>
        <w:t>2013 Dec 29.</w:t>
      </w:r>
      <w:proofErr w:type="gramEnd"/>
    </w:p>
    <w:p w:rsidR="00C92EEF" w:rsidRPr="00610A6C" w:rsidRDefault="00C92EEF" w:rsidP="00C92EEF">
      <w:pPr>
        <w:widowControl/>
        <w:shd w:val="clear" w:color="auto" w:fill="FFFFFF"/>
        <w:wordWrap/>
        <w:autoSpaceDE/>
        <w:autoSpaceDN/>
        <w:spacing w:after="0" w:line="240" w:lineRule="auto"/>
        <w:jc w:val="left"/>
        <w:rPr>
          <w:rFonts w:ascii="Arial" w:eastAsia="굴림" w:hAnsi="Arial" w:cs="Arial"/>
          <w:kern w:val="0"/>
          <w:sz w:val="22"/>
        </w:rPr>
      </w:pPr>
      <w:hyperlink r:id="rId137" w:history="1">
        <w:r w:rsidRPr="00610A6C">
          <w:rPr>
            <w:rFonts w:ascii="Arial" w:eastAsia="굴림" w:hAnsi="Arial" w:cs="Arial"/>
            <w:color w:val="2222CC"/>
            <w:kern w:val="0"/>
            <w:sz w:val="22"/>
            <w:u w:val="single"/>
          </w:rPr>
          <w:t>Cellular responses to excess fatty acids: focus on ubiquitin regulatory X domain-containing protein 8.</w:t>
        </w:r>
      </w:hyperlink>
    </w:p>
    <w:p w:rsidR="00C92EEF" w:rsidRPr="00610A6C" w:rsidRDefault="00C92EEF" w:rsidP="00C92EEF">
      <w:pPr>
        <w:widowControl/>
        <w:shd w:val="clear" w:color="auto" w:fill="FFFFFF"/>
        <w:wordWrap/>
        <w:autoSpaceDE/>
        <w:autoSpaceDN/>
        <w:spacing w:after="0" w:line="240" w:lineRule="auto"/>
        <w:jc w:val="left"/>
        <w:rPr>
          <w:rFonts w:ascii="Arial" w:eastAsia="굴림" w:hAnsi="Arial" w:cs="Arial"/>
          <w:kern w:val="0"/>
          <w:sz w:val="22"/>
        </w:rPr>
      </w:pPr>
      <w:r w:rsidRPr="00610A6C">
        <w:rPr>
          <w:rFonts w:ascii="Arial" w:eastAsia="굴림" w:hAnsi="Arial" w:cs="Arial"/>
          <w:kern w:val="0"/>
          <w:sz w:val="22"/>
        </w:rPr>
        <w:t>Kim H, Ye J.</w:t>
      </w:r>
    </w:p>
    <w:p w:rsidR="00C92EEF" w:rsidRDefault="00C92EEF" w:rsidP="00C92EEF">
      <w:pPr>
        <w:pStyle w:val="desc2"/>
        <w:shd w:val="clear" w:color="auto" w:fill="FFFFFF"/>
        <w:rPr>
          <w:rFonts w:ascii="Arial" w:hAnsi="Arial" w:cs="Arial"/>
          <w:sz w:val="22"/>
          <w:szCs w:val="22"/>
        </w:rPr>
      </w:pPr>
    </w:p>
    <w:p w:rsidR="00C92EEF" w:rsidRDefault="00C92EEF" w:rsidP="00C92EEF">
      <w:pPr>
        <w:pStyle w:val="desc2"/>
        <w:shd w:val="clear" w:color="auto" w:fill="FFFFFF"/>
        <w:rPr>
          <w:rFonts w:ascii="Arial" w:hAnsi="Arial" w:cs="Arial"/>
          <w:sz w:val="22"/>
          <w:szCs w:val="22"/>
        </w:rPr>
      </w:pPr>
    </w:p>
    <w:p w:rsidR="00C92EEF" w:rsidRPr="00610A6C" w:rsidRDefault="00C92EEF" w:rsidP="00C92EEF">
      <w:pPr>
        <w:widowControl/>
        <w:shd w:val="clear" w:color="auto" w:fill="FFFFFF"/>
        <w:wordWrap/>
        <w:autoSpaceDE/>
        <w:autoSpaceDN/>
        <w:spacing w:line="240" w:lineRule="auto"/>
        <w:jc w:val="left"/>
        <w:rPr>
          <w:rFonts w:ascii="Arial" w:eastAsia="굴림" w:hAnsi="Arial" w:cs="Arial"/>
          <w:kern w:val="0"/>
          <w:sz w:val="18"/>
          <w:szCs w:val="18"/>
        </w:rPr>
      </w:pPr>
      <w:proofErr w:type="spellStart"/>
      <w:proofErr w:type="gramStart"/>
      <w:r w:rsidRPr="00610A6C">
        <w:rPr>
          <w:rFonts w:ascii="Arial" w:eastAsia="굴림" w:hAnsi="Arial" w:cs="Arial"/>
          <w:kern w:val="0"/>
          <w:sz w:val="18"/>
          <w:szCs w:val="18"/>
        </w:rPr>
        <w:t>Mol</w:t>
      </w:r>
      <w:proofErr w:type="spellEnd"/>
      <w:r w:rsidRPr="00610A6C">
        <w:rPr>
          <w:rFonts w:ascii="Arial" w:eastAsia="굴림" w:hAnsi="Arial" w:cs="Arial"/>
          <w:kern w:val="0"/>
          <w:sz w:val="18"/>
          <w:szCs w:val="18"/>
        </w:rPr>
        <w:t xml:space="preserve"> Cell </w:t>
      </w:r>
      <w:proofErr w:type="spellStart"/>
      <w:r w:rsidRPr="00610A6C">
        <w:rPr>
          <w:rFonts w:ascii="Arial" w:eastAsia="굴림" w:hAnsi="Arial" w:cs="Arial"/>
          <w:kern w:val="0"/>
          <w:sz w:val="18"/>
          <w:szCs w:val="18"/>
        </w:rPr>
        <w:t>Endocrinol</w:t>
      </w:r>
      <w:proofErr w:type="spellEnd"/>
      <w:r w:rsidRPr="00610A6C">
        <w:rPr>
          <w:rFonts w:ascii="Arial" w:eastAsia="굴림" w:hAnsi="Arial" w:cs="Arial"/>
          <w:kern w:val="0"/>
          <w:sz w:val="18"/>
          <w:szCs w:val="18"/>
        </w:rPr>
        <w:t>.</w:t>
      </w:r>
      <w:proofErr w:type="gramEnd"/>
      <w:r w:rsidRPr="00610A6C">
        <w:rPr>
          <w:rFonts w:ascii="Arial" w:eastAsia="굴림" w:hAnsi="Arial" w:cs="Arial"/>
          <w:kern w:val="0"/>
          <w:sz w:val="18"/>
          <w:szCs w:val="18"/>
        </w:rPr>
        <w:t xml:space="preserve"> </w:t>
      </w:r>
      <w:proofErr w:type="gramStart"/>
      <w:r w:rsidRPr="00610A6C">
        <w:rPr>
          <w:rFonts w:ascii="Arial" w:eastAsia="굴림" w:hAnsi="Arial" w:cs="Arial"/>
          <w:kern w:val="0"/>
          <w:sz w:val="18"/>
          <w:szCs w:val="18"/>
        </w:rPr>
        <w:t>2013 Dec 27.</w:t>
      </w:r>
      <w:proofErr w:type="gramEnd"/>
      <w:r w:rsidRPr="00610A6C">
        <w:rPr>
          <w:rFonts w:ascii="Arial" w:eastAsia="굴림" w:hAnsi="Arial" w:cs="Arial"/>
          <w:kern w:val="0"/>
          <w:sz w:val="18"/>
          <w:szCs w:val="18"/>
        </w:rPr>
        <w:t xml:space="preserve"> </w:t>
      </w:r>
      <w:proofErr w:type="spellStart"/>
      <w:proofErr w:type="gramStart"/>
      <w:r w:rsidRPr="00610A6C">
        <w:rPr>
          <w:rFonts w:ascii="Arial" w:eastAsia="굴림" w:hAnsi="Arial" w:cs="Arial"/>
          <w:kern w:val="0"/>
          <w:sz w:val="18"/>
          <w:szCs w:val="18"/>
        </w:rPr>
        <w:t>pii</w:t>
      </w:r>
      <w:proofErr w:type="spellEnd"/>
      <w:proofErr w:type="gramEnd"/>
      <w:r w:rsidRPr="00610A6C">
        <w:rPr>
          <w:rFonts w:ascii="Arial" w:eastAsia="굴림" w:hAnsi="Arial" w:cs="Arial"/>
          <w:kern w:val="0"/>
          <w:sz w:val="18"/>
          <w:szCs w:val="18"/>
        </w:rPr>
        <w:t xml:space="preserve">: S0303-7207(13)00529-7. </w:t>
      </w:r>
      <w:proofErr w:type="spellStart"/>
      <w:proofErr w:type="gramStart"/>
      <w:r w:rsidRPr="00610A6C">
        <w:rPr>
          <w:rFonts w:ascii="Arial" w:eastAsia="굴림" w:hAnsi="Arial" w:cs="Arial"/>
          <w:kern w:val="0"/>
          <w:sz w:val="18"/>
          <w:szCs w:val="18"/>
        </w:rPr>
        <w:t>doi</w:t>
      </w:r>
      <w:proofErr w:type="spellEnd"/>
      <w:proofErr w:type="gramEnd"/>
      <w:r w:rsidRPr="00610A6C">
        <w:rPr>
          <w:rFonts w:ascii="Arial" w:eastAsia="굴림" w:hAnsi="Arial" w:cs="Arial"/>
          <w:kern w:val="0"/>
          <w:sz w:val="18"/>
          <w:szCs w:val="18"/>
        </w:rPr>
        <w:t>: 10.1016/</w:t>
      </w:r>
      <w:proofErr w:type="spellStart"/>
      <w:r w:rsidRPr="00610A6C">
        <w:rPr>
          <w:rFonts w:ascii="Arial" w:eastAsia="굴림" w:hAnsi="Arial" w:cs="Arial"/>
          <w:kern w:val="0"/>
          <w:sz w:val="18"/>
          <w:szCs w:val="18"/>
        </w:rPr>
        <w:t>j.mce</w:t>
      </w:r>
      <w:proofErr w:type="spellEnd"/>
      <w:r w:rsidRPr="00610A6C">
        <w:rPr>
          <w:rFonts w:ascii="Arial" w:eastAsia="굴림" w:hAnsi="Arial" w:cs="Arial"/>
          <w:kern w:val="0"/>
          <w:sz w:val="18"/>
          <w:szCs w:val="18"/>
        </w:rPr>
        <w:t>.</w:t>
      </w:r>
    </w:p>
    <w:p w:rsidR="00C92EEF" w:rsidRPr="00610A6C" w:rsidRDefault="00C92EEF" w:rsidP="00C92EEF">
      <w:pPr>
        <w:widowControl/>
        <w:shd w:val="clear" w:color="auto" w:fill="FFFFFF"/>
        <w:wordWrap/>
        <w:autoSpaceDE/>
        <w:autoSpaceDN/>
        <w:spacing w:after="0" w:line="240" w:lineRule="auto"/>
        <w:jc w:val="left"/>
        <w:rPr>
          <w:rFonts w:ascii="Arial" w:eastAsia="굴림" w:hAnsi="Arial" w:cs="Arial"/>
          <w:kern w:val="0"/>
          <w:sz w:val="22"/>
        </w:rPr>
      </w:pPr>
      <w:hyperlink r:id="rId138" w:history="1">
        <w:proofErr w:type="gramStart"/>
        <w:r w:rsidRPr="00610A6C">
          <w:rPr>
            <w:rFonts w:ascii="Arial" w:eastAsia="굴림" w:hAnsi="Arial" w:cs="Arial"/>
            <w:color w:val="2222CC"/>
            <w:kern w:val="0"/>
            <w:sz w:val="22"/>
            <w:u w:val="single"/>
          </w:rPr>
          <w:t>Termination mechanism of CREB-dependent activation of COX-2 expression in early phase of adipogenesis.</w:t>
        </w:r>
        <w:proofErr w:type="gramEnd"/>
      </w:hyperlink>
    </w:p>
    <w:p w:rsidR="00C92EEF" w:rsidRPr="00610A6C" w:rsidRDefault="00C92EEF" w:rsidP="00C92EEF">
      <w:pPr>
        <w:widowControl/>
        <w:shd w:val="clear" w:color="auto" w:fill="FFFFFF"/>
        <w:wordWrap/>
        <w:autoSpaceDE/>
        <w:autoSpaceDN/>
        <w:spacing w:after="0" w:line="240" w:lineRule="auto"/>
        <w:jc w:val="left"/>
        <w:rPr>
          <w:rFonts w:ascii="Arial" w:eastAsia="굴림" w:hAnsi="Arial" w:cs="Arial"/>
          <w:kern w:val="0"/>
          <w:sz w:val="22"/>
        </w:rPr>
      </w:pPr>
      <w:r w:rsidRPr="00610A6C">
        <w:rPr>
          <w:rFonts w:ascii="Arial" w:eastAsia="굴림" w:hAnsi="Arial" w:cs="Arial"/>
          <w:kern w:val="0"/>
          <w:sz w:val="22"/>
        </w:rPr>
        <w:t>Fujimori K, Yano M, Miyake H, Kimura H.</w:t>
      </w:r>
    </w:p>
    <w:p w:rsidR="00C92EEF" w:rsidRDefault="00C92EEF" w:rsidP="00C92EEF">
      <w:pPr>
        <w:pStyle w:val="desc2"/>
        <w:shd w:val="clear" w:color="auto" w:fill="FFFFFF"/>
        <w:rPr>
          <w:rFonts w:ascii="Arial" w:hAnsi="Arial" w:cs="Arial"/>
          <w:sz w:val="22"/>
          <w:szCs w:val="22"/>
        </w:rPr>
      </w:pPr>
    </w:p>
    <w:p w:rsidR="00C92EEF" w:rsidRPr="00610A6C" w:rsidRDefault="00C92EEF" w:rsidP="00C92EEF">
      <w:pPr>
        <w:pStyle w:val="desc2"/>
        <w:shd w:val="clear" w:color="auto" w:fill="FFFFFF"/>
        <w:rPr>
          <w:rFonts w:ascii="Arial" w:hAnsi="Arial" w:cs="Arial"/>
          <w:sz w:val="22"/>
          <w:szCs w:val="22"/>
        </w:rPr>
      </w:pPr>
    </w:p>
    <w:p w:rsidR="00C92EEF" w:rsidRPr="00610A6C" w:rsidRDefault="00C92EEF" w:rsidP="00C92EEF">
      <w:pPr>
        <w:widowControl/>
        <w:shd w:val="clear" w:color="auto" w:fill="FFFFFF"/>
        <w:wordWrap/>
        <w:autoSpaceDE/>
        <w:autoSpaceDN/>
        <w:spacing w:line="240" w:lineRule="auto"/>
        <w:jc w:val="left"/>
        <w:rPr>
          <w:rFonts w:ascii="Arial" w:eastAsia="굴림" w:hAnsi="Arial" w:cs="Arial"/>
          <w:kern w:val="0"/>
          <w:sz w:val="18"/>
          <w:szCs w:val="18"/>
        </w:rPr>
      </w:pPr>
      <w:r w:rsidRPr="00610A6C">
        <w:rPr>
          <w:rFonts w:ascii="Arial" w:eastAsia="굴림" w:hAnsi="Arial" w:cs="Arial"/>
          <w:kern w:val="0"/>
          <w:sz w:val="18"/>
          <w:szCs w:val="18"/>
        </w:rPr>
        <w:t>Lipids Health Dis. 2013 Dec 31</w:t>
      </w:r>
      <w:proofErr w:type="gramStart"/>
      <w:r w:rsidRPr="00610A6C">
        <w:rPr>
          <w:rFonts w:ascii="Arial" w:eastAsia="굴림" w:hAnsi="Arial" w:cs="Arial"/>
          <w:kern w:val="0"/>
          <w:sz w:val="18"/>
          <w:szCs w:val="18"/>
        </w:rPr>
        <w:t>;12</w:t>
      </w:r>
      <w:proofErr w:type="gramEnd"/>
      <w:r w:rsidRPr="00610A6C">
        <w:rPr>
          <w:rFonts w:ascii="Arial" w:eastAsia="굴림" w:hAnsi="Arial" w:cs="Arial"/>
          <w:kern w:val="0"/>
          <w:sz w:val="18"/>
          <w:szCs w:val="18"/>
        </w:rPr>
        <w:t>(1):190.</w:t>
      </w:r>
    </w:p>
    <w:p w:rsidR="00C92EEF" w:rsidRPr="00610A6C" w:rsidRDefault="00C92EEF" w:rsidP="00C92EEF">
      <w:pPr>
        <w:widowControl/>
        <w:shd w:val="clear" w:color="auto" w:fill="FFFFFF"/>
        <w:wordWrap/>
        <w:autoSpaceDE/>
        <w:autoSpaceDN/>
        <w:spacing w:after="0" w:line="240" w:lineRule="auto"/>
        <w:jc w:val="left"/>
        <w:rPr>
          <w:rFonts w:ascii="Arial" w:eastAsia="굴림" w:hAnsi="Arial" w:cs="Arial"/>
          <w:kern w:val="0"/>
          <w:sz w:val="22"/>
        </w:rPr>
      </w:pPr>
      <w:hyperlink r:id="rId139" w:history="1">
        <w:r w:rsidRPr="00610A6C">
          <w:rPr>
            <w:rFonts w:ascii="Arial" w:eastAsia="굴림" w:hAnsi="Arial" w:cs="Arial"/>
            <w:color w:val="2222CC"/>
            <w:kern w:val="0"/>
            <w:sz w:val="22"/>
            <w:u w:val="single"/>
          </w:rPr>
          <w:t>Mammary inflammation around parturition appeared to be attenuated by consumption of fish oil rich in n-3 polyunsaturated fatty acids.</w:t>
        </w:r>
      </w:hyperlink>
    </w:p>
    <w:p w:rsidR="00C92EEF" w:rsidRPr="00610A6C" w:rsidRDefault="00C92EEF" w:rsidP="00C92EEF">
      <w:pPr>
        <w:widowControl/>
        <w:shd w:val="clear" w:color="auto" w:fill="FFFFFF"/>
        <w:wordWrap/>
        <w:autoSpaceDE/>
        <w:autoSpaceDN/>
        <w:spacing w:after="0" w:line="240" w:lineRule="auto"/>
        <w:jc w:val="left"/>
        <w:rPr>
          <w:rFonts w:ascii="Arial" w:eastAsia="굴림" w:hAnsi="Arial" w:cs="Arial"/>
          <w:kern w:val="0"/>
          <w:sz w:val="22"/>
        </w:rPr>
      </w:pPr>
      <w:r w:rsidRPr="00610A6C">
        <w:rPr>
          <w:rFonts w:ascii="Arial" w:eastAsia="굴림" w:hAnsi="Arial" w:cs="Arial"/>
          <w:kern w:val="0"/>
          <w:sz w:val="22"/>
        </w:rPr>
        <w:t xml:space="preserve">Lin S, </w:t>
      </w:r>
      <w:proofErr w:type="spellStart"/>
      <w:r w:rsidRPr="00610A6C">
        <w:rPr>
          <w:rFonts w:ascii="Arial" w:eastAsia="굴림" w:hAnsi="Arial" w:cs="Arial"/>
          <w:kern w:val="0"/>
          <w:sz w:val="22"/>
        </w:rPr>
        <w:t>Hou</w:t>
      </w:r>
      <w:proofErr w:type="spellEnd"/>
      <w:r w:rsidRPr="00610A6C">
        <w:rPr>
          <w:rFonts w:ascii="Arial" w:eastAsia="굴림" w:hAnsi="Arial" w:cs="Arial"/>
          <w:kern w:val="0"/>
          <w:sz w:val="22"/>
        </w:rPr>
        <w:t xml:space="preserve"> J, Xiang F, Zhang X, </w:t>
      </w:r>
      <w:proofErr w:type="spellStart"/>
      <w:r w:rsidRPr="00610A6C">
        <w:rPr>
          <w:rFonts w:ascii="Arial" w:eastAsia="굴림" w:hAnsi="Arial" w:cs="Arial"/>
          <w:kern w:val="0"/>
          <w:sz w:val="22"/>
        </w:rPr>
        <w:t>Che</w:t>
      </w:r>
      <w:proofErr w:type="spellEnd"/>
      <w:r w:rsidRPr="00610A6C">
        <w:rPr>
          <w:rFonts w:ascii="Arial" w:eastAsia="굴림" w:hAnsi="Arial" w:cs="Arial"/>
          <w:kern w:val="0"/>
          <w:sz w:val="22"/>
        </w:rPr>
        <w:t xml:space="preserve"> L, Lin Y, Xu S, </w:t>
      </w:r>
      <w:proofErr w:type="spellStart"/>
      <w:r w:rsidRPr="00610A6C">
        <w:rPr>
          <w:rFonts w:ascii="Arial" w:eastAsia="굴림" w:hAnsi="Arial" w:cs="Arial"/>
          <w:kern w:val="0"/>
          <w:sz w:val="22"/>
        </w:rPr>
        <w:t>Tian</w:t>
      </w:r>
      <w:proofErr w:type="spellEnd"/>
      <w:r w:rsidRPr="00610A6C">
        <w:rPr>
          <w:rFonts w:ascii="Arial" w:eastAsia="굴림" w:hAnsi="Arial" w:cs="Arial"/>
          <w:kern w:val="0"/>
          <w:sz w:val="22"/>
        </w:rPr>
        <w:t xml:space="preserve"> G, Zeng Q, Yu B, Zhang K, Chen D, Wu D, Fang Z.</w:t>
      </w:r>
    </w:p>
    <w:p w:rsidR="00C92EEF" w:rsidRDefault="00C92EEF" w:rsidP="00C92EEF">
      <w:pPr>
        <w:pStyle w:val="desc2"/>
        <w:shd w:val="clear" w:color="auto" w:fill="FFFFFF"/>
        <w:rPr>
          <w:rFonts w:ascii="Arial" w:hAnsi="Arial" w:cs="Arial"/>
          <w:sz w:val="22"/>
          <w:szCs w:val="22"/>
        </w:rPr>
      </w:pPr>
    </w:p>
    <w:p w:rsidR="00C92EEF" w:rsidRDefault="00C92EEF" w:rsidP="00C92EEF">
      <w:pPr>
        <w:pStyle w:val="desc2"/>
        <w:shd w:val="clear" w:color="auto" w:fill="FFFFFF"/>
        <w:rPr>
          <w:rFonts w:ascii="Arial" w:hAnsi="Arial" w:cs="Arial"/>
          <w:sz w:val="22"/>
          <w:szCs w:val="22"/>
        </w:rPr>
      </w:pPr>
    </w:p>
    <w:p w:rsidR="00C92EEF" w:rsidRPr="00610A6C" w:rsidRDefault="00C92EEF" w:rsidP="00C92EEF">
      <w:pPr>
        <w:widowControl/>
        <w:shd w:val="clear" w:color="auto" w:fill="FFFFFF"/>
        <w:wordWrap/>
        <w:autoSpaceDE/>
        <w:autoSpaceDN/>
        <w:spacing w:line="240" w:lineRule="auto"/>
        <w:jc w:val="left"/>
        <w:rPr>
          <w:rFonts w:ascii="Arial" w:eastAsia="굴림" w:hAnsi="Arial" w:cs="Arial"/>
          <w:kern w:val="0"/>
          <w:sz w:val="18"/>
          <w:szCs w:val="18"/>
        </w:rPr>
      </w:pPr>
      <w:proofErr w:type="spellStart"/>
      <w:r w:rsidRPr="00610A6C">
        <w:rPr>
          <w:rFonts w:ascii="Arial" w:eastAsia="굴림" w:hAnsi="Arial" w:cs="Arial"/>
          <w:kern w:val="0"/>
          <w:sz w:val="18"/>
          <w:szCs w:val="18"/>
        </w:rPr>
        <w:t>Prog</w:t>
      </w:r>
      <w:proofErr w:type="spellEnd"/>
      <w:r w:rsidRPr="00610A6C">
        <w:rPr>
          <w:rFonts w:ascii="Arial" w:eastAsia="굴림" w:hAnsi="Arial" w:cs="Arial"/>
          <w:kern w:val="0"/>
          <w:sz w:val="18"/>
          <w:szCs w:val="18"/>
        </w:rPr>
        <w:t xml:space="preserve"> </w:t>
      </w:r>
      <w:proofErr w:type="spellStart"/>
      <w:r w:rsidRPr="00610A6C">
        <w:rPr>
          <w:rFonts w:ascii="Arial" w:eastAsia="굴림" w:hAnsi="Arial" w:cs="Arial"/>
          <w:kern w:val="0"/>
          <w:sz w:val="18"/>
          <w:szCs w:val="18"/>
        </w:rPr>
        <w:t>Mol</w:t>
      </w:r>
      <w:proofErr w:type="spellEnd"/>
      <w:r w:rsidRPr="00610A6C">
        <w:rPr>
          <w:rFonts w:ascii="Arial" w:eastAsia="굴림" w:hAnsi="Arial" w:cs="Arial"/>
          <w:kern w:val="0"/>
          <w:sz w:val="18"/>
          <w:szCs w:val="18"/>
        </w:rPr>
        <w:t xml:space="preserve"> </w:t>
      </w:r>
      <w:proofErr w:type="spellStart"/>
      <w:r w:rsidRPr="00610A6C">
        <w:rPr>
          <w:rFonts w:ascii="Arial" w:eastAsia="굴림" w:hAnsi="Arial" w:cs="Arial"/>
          <w:kern w:val="0"/>
          <w:sz w:val="18"/>
          <w:szCs w:val="18"/>
        </w:rPr>
        <w:t>Biol</w:t>
      </w:r>
      <w:proofErr w:type="spellEnd"/>
      <w:r w:rsidRPr="00610A6C">
        <w:rPr>
          <w:rFonts w:ascii="Arial" w:eastAsia="굴림" w:hAnsi="Arial" w:cs="Arial"/>
          <w:kern w:val="0"/>
          <w:sz w:val="18"/>
          <w:szCs w:val="18"/>
        </w:rPr>
        <w:t xml:space="preserve"> </w:t>
      </w:r>
      <w:proofErr w:type="spellStart"/>
      <w:r w:rsidRPr="00610A6C">
        <w:rPr>
          <w:rFonts w:ascii="Arial" w:eastAsia="굴림" w:hAnsi="Arial" w:cs="Arial"/>
          <w:kern w:val="0"/>
          <w:sz w:val="18"/>
          <w:szCs w:val="18"/>
        </w:rPr>
        <w:t>Transl</w:t>
      </w:r>
      <w:proofErr w:type="spellEnd"/>
      <w:r w:rsidRPr="00610A6C">
        <w:rPr>
          <w:rFonts w:ascii="Arial" w:eastAsia="굴림" w:hAnsi="Arial" w:cs="Arial"/>
          <w:kern w:val="0"/>
          <w:sz w:val="18"/>
          <w:szCs w:val="18"/>
        </w:rPr>
        <w:t xml:space="preserve"> Sci. 2014</w:t>
      </w:r>
      <w:proofErr w:type="gramStart"/>
      <w:r w:rsidRPr="00610A6C">
        <w:rPr>
          <w:rFonts w:ascii="Arial" w:eastAsia="굴림" w:hAnsi="Arial" w:cs="Arial"/>
          <w:kern w:val="0"/>
          <w:sz w:val="18"/>
          <w:szCs w:val="18"/>
        </w:rPr>
        <w:t>;121:451</w:t>
      </w:r>
      <w:proofErr w:type="gramEnd"/>
      <w:r w:rsidRPr="00610A6C">
        <w:rPr>
          <w:rFonts w:ascii="Arial" w:eastAsia="굴림" w:hAnsi="Arial" w:cs="Arial"/>
          <w:kern w:val="0"/>
          <w:sz w:val="18"/>
          <w:szCs w:val="18"/>
        </w:rPr>
        <w:t xml:space="preserve">-73. </w:t>
      </w:r>
      <w:proofErr w:type="spellStart"/>
      <w:proofErr w:type="gramStart"/>
      <w:r w:rsidRPr="00610A6C">
        <w:rPr>
          <w:rFonts w:ascii="Arial" w:eastAsia="굴림" w:hAnsi="Arial" w:cs="Arial"/>
          <w:kern w:val="0"/>
          <w:sz w:val="18"/>
          <w:szCs w:val="18"/>
        </w:rPr>
        <w:t>doi</w:t>
      </w:r>
      <w:proofErr w:type="spellEnd"/>
      <w:proofErr w:type="gramEnd"/>
      <w:r w:rsidRPr="00610A6C">
        <w:rPr>
          <w:rFonts w:ascii="Arial" w:eastAsia="굴림" w:hAnsi="Arial" w:cs="Arial"/>
          <w:kern w:val="0"/>
          <w:sz w:val="18"/>
          <w:szCs w:val="18"/>
        </w:rPr>
        <w:t>: 10.1016/B978-0-12-800101-1.00014-4.</w:t>
      </w:r>
    </w:p>
    <w:p w:rsidR="00C92EEF" w:rsidRPr="00610A6C" w:rsidRDefault="00C92EEF" w:rsidP="00C92EEF">
      <w:pPr>
        <w:widowControl/>
        <w:shd w:val="clear" w:color="auto" w:fill="FFFFFF"/>
        <w:wordWrap/>
        <w:autoSpaceDE/>
        <w:autoSpaceDN/>
        <w:spacing w:after="0" w:line="240" w:lineRule="auto"/>
        <w:jc w:val="left"/>
        <w:rPr>
          <w:rFonts w:ascii="Arial" w:eastAsia="굴림" w:hAnsi="Arial" w:cs="Arial"/>
          <w:kern w:val="0"/>
          <w:sz w:val="22"/>
        </w:rPr>
      </w:pPr>
      <w:hyperlink r:id="rId140" w:history="1">
        <w:proofErr w:type="gramStart"/>
        <w:r w:rsidRPr="00610A6C">
          <w:rPr>
            <w:rFonts w:ascii="Arial" w:eastAsia="굴림" w:hAnsi="Arial" w:cs="Arial"/>
            <w:color w:val="2222CC"/>
            <w:kern w:val="0"/>
            <w:sz w:val="22"/>
            <w:u w:val="single"/>
          </w:rPr>
          <w:t xml:space="preserve">The Role of </w:t>
        </w:r>
        <w:r w:rsidRPr="00610A6C">
          <w:rPr>
            <w:rFonts w:ascii="Arial" w:eastAsia="굴림" w:hAnsi="Arial" w:cs="Arial"/>
            <w:b/>
            <w:bCs/>
            <w:color w:val="2222CC"/>
            <w:kern w:val="0"/>
            <w:sz w:val="22"/>
            <w:u w:val="single"/>
          </w:rPr>
          <w:t>PPAR</w:t>
        </w:r>
        <w:r w:rsidRPr="00610A6C">
          <w:rPr>
            <w:rFonts w:ascii="Arial" w:eastAsia="굴림" w:hAnsi="Arial" w:cs="Arial"/>
            <w:color w:val="2222CC"/>
            <w:kern w:val="0"/>
            <w:sz w:val="22"/>
            <w:u w:val="single"/>
          </w:rPr>
          <w:t>δ Signaling in the Cardiovascular System.</w:t>
        </w:r>
        <w:proofErr w:type="gramEnd"/>
      </w:hyperlink>
    </w:p>
    <w:p w:rsidR="00C92EEF" w:rsidRPr="00610A6C" w:rsidRDefault="00C92EEF" w:rsidP="00C92EEF">
      <w:pPr>
        <w:widowControl/>
        <w:shd w:val="clear" w:color="auto" w:fill="FFFFFF"/>
        <w:wordWrap/>
        <w:autoSpaceDE/>
        <w:autoSpaceDN/>
        <w:spacing w:after="0" w:line="240" w:lineRule="auto"/>
        <w:jc w:val="left"/>
        <w:rPr>
          <w:rFonts w:ascii="Arial" w:eastAsia="굴림" w:hAnsi="Arial" w:cs="Arial"/>
          <w:kern w:val="0"/>
          <w:sz w:val="22"/>
        </w:rPr>
      </w:pPr>
      <w:r w:rsidRPr="00610A6C">
        <w:rPr>
          <w:rFonts w:ascii="Arial" w:eastAsia="굴림" w:hAnsi="Arial" w:cs="Arial"/>
          <w:kern w:val="0"/>
          <w:sz w:val="22"/>
        </w:rPr>
        <w:t>Ding Y, Yang KD, Yang Q.</w:t>
      </w:r>
    </w:p>
    <w:p w:rsidR="00C92EEF" w:rsidRPr="00610A6C" w:rsidRDefault="00C92EEF" w:rsidP="00C92EEF">
      <w:pPr>
        <w:pStyle w:val="desc2"/>
        <w:shd w:val="clear" w:color="auto" w:fill="FFFFFF"/>
        <w:rPr>
          <w:rFonts w:ascii="Arial" w:hAnsi="Arial" w:cs="Arial"/>
          <w:sz w:val="22"/>
          <w:szCs w:val="22"/>
        </w:rPr>
      </w:pPr>
    </w:p>
    <w:p w:rsidR="00C92EEF" w:rsidRDefault="00C92EEF" w:rsidP="00C92EEF">
      <w:pPr>
        <w:pStyle w:val="desc2"/>
        <w:shd w:val="clear" w:color="auto" w:fill="FFFFFF"/>
        <w:rPr>
          <w:rFonts w:ascii="Arial" w:hAnsi="Arial" w:cs="Arial"/>
          <w:sz w:val="22"/>
          <w:szCs w:val="22"/>
        </w:rPr>
      </w:pPr>
    </w:p>
    <w:p w:rsidR="00C92EEF" w:rsidRDefault="00C92EEF" w:rsidP="00C92EEF">
      <w:pPr>
        <w:pStyle w:val="desc2"/>
        <w:shd w:val="clear" w:color="auto" w:fill="FFFFFF"/>
        <w:rPr>
          <w:rFonts w:ascii="Arial" w:hAnsi="Arial" w:cs="Arial"/>
          <w:sz w:val="22"/>
          <w:szCs w:val="22"/>
        </w:rPr>
      </w:pPr>
    </w:p>
    <w:p w:rsidR="00C92EEF" w:rsidRDefault="00C92EEF" w:rsidP="00C92EEF">
      <w:pPr>
        <w:pStyle w:val="desc2"/>
        <w:shd w:val="clear" w:color="auto" w:fill="FFFFFF"/>
        <w:rPr>
          <w:rFonts w:ascii="Arial" w:hAnsi="Arial" w:cs="Arial"/>
          <w:sz w:val="22"/>
          <w:szCs w:val="22"/>
        </w:rPr>
      </w:pPr>
    </w:p>
    <w:p w:rsidR="00C92EEF" w:rsidRPr="00610A6C" w:rsidRDefault="00C92EEF" w:rsidP="00C92EEF">
      <w:pPr>
        <w:pStyle w:val="desc2"/>
        <w:shd w:val="clear" w:color="auto" w:fill="FFFFFF"/>
        <w:rPr>
          <w:rFonts w:ascii="Arial" w:hAnsi="Arial" w:cs="Arial"/>
          <w:sz w:val="22"/>
          <w:szCs w:val="22"/>
        </w:rPr>
      </w:pPr>
    </w:p>
    <w:p w:rsidR="00C92EEF" w:rsidRDefault="00C92EEF" w:rsidP="00C92EEF">
      <w:pPr>
        <w:pStyle w:val="desc2"/>
        <w:shd w:val="clear" w:color="auto" w:fill="FFFFFF"/>
        <w:rPr>
          <w:rFonts w:ascii="Arial" w:hAnsi="Arial" w:cs="Arial"/>
          <w:sz w:val="22"/>
          <w:szCs w:val="22"/>
        </w:rPr>
      </w:pPr>
    </w:p>
    <w:p w:rsidR="00C92EEF" w:rsidRDefault="00C92EEF" w:rsidP="00C92EEF">
      <w:pPr>
        <w:pStyle w:val="desc2"/>
        <w:shd w:val="clear" w:color="auto" w:fill="FFFFFF"/>
        <w:rPr>
          <w:rFonts w:ascii="Arial" w:hAnsi="Arial" w:cs="Arial"/>
          <w:sz w:val="22"/>
          <w:szCs w:val="22"/>
        </w:rPr>
      </w:pPr>
    </w:p>
    <w:p w:rsidR="00C92EEF" w:rsidRPr="005A4170" w:rsidRDefault="00C92EEF" w:rsidP="00C92EEF">
      <w:pPr>
        <w:pStyle w:val="desc"/>
        <w:rPr>
          <w:rFonts w:ascii="Times New Roman" w:hAnsi="Times New Roman" w:cs="Times New Roman"/>
          <w:b/>
          <w:i/>
          <w:sz w:val="36"/>
        </w:rPr>
      </w:pPr>
      <w:r w:rsidRPr="005A4170">
        <w:rPr>
          <w:rFonts w:ascii="Times New Roman" w:hAnsi="Times New Roman" w:cs="Times New Roman"/>
          <w:b/>
          <w:i/>
          <w:sz w:val="36"/>
        </w:rPr>
        <w:t>NATURE</w:t>
      </w:r>
    </w:p>
    <w:p w:rsidR="00C92EEF" w:rsidRDefault="00C92EEF" w:rsidP="00C92EEF">
      <w:pPr>
        <w:pStyle w:val="1"/>
        <w:shd w:val="clear" w:color="auto" w:fill="FFFFFF"/>
        <w:rPr>
          <w:rFonts w:ascii="Arial" w:hAnsi="Arial" w:cs="Arial"/>
          <w:b w:val="0"/>
          <w:bCs w:val="0"/>
          <w:color w:val="222222"/>
          <w:spacing w:val="-8"/>
          <w:sz w:val="43"/>
          <w:szCs w:val="43"/>
          <w:lang w:val="en"/>
        </w:rPr>
      </w:pPr>
      <w:r w:rsidRPr="00A76808">
        <w:rPr>
          <w:rFonts w:ascii="Arial" w:hAnsi="Arial" w:cs="Arial"/>
          <w:b w:val="0"/>
          <w:bCs w:val="0"/>
          <w:noProof/>
          <w:color w:val="222222"/>
          <w:spacing w:val="-8"/>
          <w:sz w:val="43"/>
          <w:szCs w:val="43"/>
        </w:rPr>
        <w:drawing>
          <wp:inline distT="0" distB="0" distL="0" distR="0" wp14:anchorId="2683C89B" wp14:editId="28B3A5EF">
            <wp:extent cx="5731510" cy="2538153"/>
            <wp:effectExtent l="0" t="0" r="2540" b="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rotWithShape="1">
                    <a:blip r:embed="rId141">
                      <a:extLst>
                        <a:ext uri="{28A0092B-C50C-407E-A947-70E740481C1C}">
                          <a14:useLocalDpi xmlns:a14="http://schemas.microsoft.com/office/drawing/2010/main" val="0"/>
                        </a:ext>
                      </a:extLst>
                    </a:blip>
                    <a:srcRect l="13781" t="33333" r="39160" b="29762"/>
                    <a:stretch/>
                  </pic:blipFill>
                  <pic:spPr bwMode="auto">
                    <a:xfrm>
                      <a:off x="0" y="0"/>
                      <a:ext cx="5731510" cy="2538153"/>
                    </a:xfrm>
                    <a:prstGeom prst="rect">
                      <a:avLst/>
                    </a:prstGeom>
                    <a:noFill/>
                    <a:ln>
                      <a:noFill/>
                    </a:ln>
                    <a:extLst/>
                  </pic:spPr>
                </pic:pic>
              </a:graphicData>
            </a:graphic>
          </wp:inline>
        </w:drawing>
      </w:r>
    </w:p>
    <w:p w:rsidR="00C92EEF" w:rsidRDefault="00C92EEF" w:rsidP="00C92EEF">
      <w:pPr>
        <w:widowControl/>
        <w:shd w:val="clear" w:color="auto" w:fill="FFFFFF"/>
        <w:wordWrap/>
        <w:autoSpaceDE/>
        <w:autoSpaceDN/>
        <w:spacing w:after="0" w:line="396" w:lineRule="atLeast"/>
        <w:jc w:val="left"/>
        <w:rPr>
          <w:rFonts w:ascii="Arial" w:eastAsia="굴림" w:hAnsi="Arial" w:cs="Arial"/>
          <w:i/>
          <w:iCs/>
          <w:color w:val="333333"/>
          <w:kern w:val="0"/>
          <w:sz w:val="22"/>
          <w:lang w:val="en"/>
        </w:rPr>
      </w:pPr>
    </w:p>
    <w:p w:rsidR="00C92EEF" w:rsidRDefault="00C92EEF" w:rsidP="00C92EEF">
      <w:pPr>
        <w:widowControl/>
        <w:shd w:val="clear" w:color="auto" w:fill="FFFFFF"/>
        <w:wordWrap/>
        <w:autoSpaceDE/>
        <w:autoSpaceDN/>
        <w:spacing w:before="100" w:beforeAutospacing="1" w:after="100" w:afterAutospacing="1" w:line="396" w:lineRule="atLeast"/>
        <w:jc w:val="left"/>
        <w:rPr>
          <w:rFonts w:ascii="Arial" w:eastAsia="굴림" w:hAnsi="Arial" w:cs="Arial"/>
          <w:i/>
          <w:iCs/>
          <w:color w:val="333333"/>
          <w:kern w:val="0"/>
          <w:sz w:val="22"/>
          <w:lang w:val="en"/>
        </w:rPr>
      </w:pPr>
      <w:r w:rsidRPr="00A76808">
        <w:rPr>
          <w:rFonts w:ascii="Arial" w:eastAsia="굴림" w:hAnsi="Arial" w:cs="Arial"/>
          <w:b/>
          <w:i/>
          <w:iCs/>
          <w:color w:val="333333"/>
          <w:kern w:val="0"/>
          <w:sz w:val="22"/>
          <w:lang w:val="en"/>
        </w:rPr>
        <w:t>Nature</w:t>
      </w:r>
      <w:r w:rsidRPr="00A76808">
        <w:rPr>
          <w:rFonts w:ascii="Arial" w:eastAsia="굴림" w:hAnsi="Arial" w:cs="Arial"/>
          <w:i/>
          <w:iCs/>
          <w:color w:val="333333"/>
          <w:kern w:val="0"/>
          <w:sz w:val="22"/>
          <w:lang w:val="en"/>
        </w:rPr>
        <w:t xml:space="preserve"> 505, Pages: 30–31 Date published: (02 January 2014) </w:t>
      </w:r>
      <w:proofErr w:type="gramStart"/>
      <w:r w:rsidRPr="00A76808">
        <w:rPr>
          <w:rFonts w:ascii="Arial" w:eastAsia="굴림" w:hAnsi="Arial" w:cs="Arial"/>
          <w:i/>
          <w:iCs/>
          <w:color w:val="333333"/>
          <w:kern w:val="0"/>
          <w:sz w:val="22"/>
          <w:lang w:val="en"/>
        </w:rPr>
        <w:t>Published</w:t>
      </w:r>
      <w:proofErr w:type="gramEnd"/>
      <w:r w:rsidRPr="00A76808">
        <w:rPr>
          <w:rFonts w:ascii="Arial" w:eastAsia="굴림" w:hAnsi="Arial" w:cs="Arial"/>
          <w:i/>
          <w:iCs/>
          <w:color w:val="333333"/>
          <w:kern w:val="0"/>
          <w:sz w:val="22"/>
          <w:lang w:val="en"/>
        </w:rPr>
        <w:t xml:space="preserve"> online 18 December 2013</w:t>
      </w:r>
    </w:p>
    <w:p w:rsidR="00C92EEF" w:rsidRPr="00A76808" w:rsidRDefault="00C92EEF" w:rsidP="00C92EEF">
      <w:pPr>
        <w:widowControl/>
        <w:shd w:val="clear" w:color="auto" w:fill="FFFFFF"/>
        <w:wordWrap/>
        <w:autoSpaceDE/>
        <w:autoSpaceDN/>
        <w:spacing w:before="100" w:beforeAutospacing="1" w:after="100" w:afterAutospacing="1" w:line="396" w:lineRule="atLeast"/>
        <w:jc w:val="left"/>
        <w:rPr>
          <w:rFonts w:ascii="Arial" w:hAnsi="Arial" w:cs="Arial"/>
          <w:color w:val="333333"/>
          <w:sz w:val="22"/>
          <w:lang w:val="en"/>
        </w:rPr>
      </w:pPr>
      <w:r w:rsidRPr="00A76808">
        <w:rPr>
          <w:rFonts w:ascii="Arial" w:eastAsia="굴림" w:hAnsi="Arial" w:cs="Arial"/>
          <w:color w:val="222222"/>
          <w:spacing w:val="-8"/>
          <w:kern w:val="36"/>
          <w:sz w:val="43"/>
          <w:szCs w:val="43"/>
          <w:lang w:val="en"/>
        </w:rPr>
        <w:t>Malaria: Resistance nailed</w:t>
      </w:r>
    </w:p>
    <w:p w:rsidR="00C92EEF" w:rsidRDefault="00C92EEF" w:rsidP="00C92EEF">
      <w:pPr>
        <w:widowControl/>
        <w:numPr>
          <w:ilvl w:val="0"/>
          <w:numId w:val="43"/>
        </w:numPr>
        <w:shd w:val="clear" w:color="auto" w:fill="FFFFFF"/>
        <w:wordWrap/>
        <w:autoSpaceDE/>
        <w:autoSpaceDN/>
        <w:spacing w:before="100" w:beforeAutospacing="1" w:after="100" w:afterAutospacing="1" w:line="396" w:lineRule="atLeast"/>
        <w:ind w:left="0"/>
        <w:jc w:val="left"/>
        <w:rPr>
          <w:rFonts w:ascii="Arial" w:hAnsi="Arial" w:cs="Arial"/>
          <w:color w:val="333333"/>
          <w:sz w:val="22"/>
          <w:lang w:val="en"/>
        </w:rPr>
      </w:pPr>
      <w:hyperlink r:id="rId142" w:anchor="auth-1" w:history="1">
        <w:r>
          <w:rPr>
            <w:rStyle w:val="fn"/>
            <w:rFonts w:ascii="Arial" w:hAnsi="Arial" w:cs="Arial"/>
            <w:b/>
            <w:bCs/>
            <w:color w:val="006699"/>
            <w:sz w:val="22"/>
            <w:lang w:val="en"/>
          </w:rPr>
          <w:t>Christopher V. Plowe</w:t>
        </w:r>
      </w:hyperlink>
      <w:hyperlink r:id="rId143" w:anchor="a1" w:history="1">
        <w:r>
          <w:rPr>
            <w:rStyle w:val="a8"/>
            <w:rFonts w:ascii="Arial" w:hAnsi="Arial" w:cs="Arial"/>
            <w:sz w:val="19"/>
            <w:szCs w:val="19"/>
            <w:vertAlign w:val="superscript"/>
            <w:lang w:val="en"/>
          </w:rPr>
          <w:t>1</w:t>
        </w:r>
      </w:hyperlink>
      <w:r>
        <w:rPr>
          <w:rFonts w:ascii="Arial" w:hAnsi="Arial" w:cs="Arial"/>
          <w:color w:val="333333"/>
          <w:sz w:val="22"/>
          <w:lang w:val="en"/>
        </w:rPr>
        <w:t xml:space="preserve"> </w:t>
      </w:r>
    </w:p>
    <w:p w:rsidR="00C92EEF" w:rsidRDefault="00C92EEF" w:rsidP="00C92EEF">
      <w:pPr>
        <w:pStyle w:val="1"/>
        <w:shd w:val="clear" w:color="auto" w:fill="FFFFFF"/>
        <w:rPr>
          <w:rFonts w:ascii="Arial" w:hAnsi="Arial" w:cs="Arial"/>
          <w:color w:val="333333"/>
          <w:sz w:val="22"/>
          <w:szCs w:val="22"/>
          <w:lang w:val="en"/>
        </w:rPr>
      </w:pPr>
      <w:r w:rsidRPr="00A76808">
        <w:rPr>
          <w:rFonts w:ascii="Arial" w:hAnsi="Arial" w:cs="Arial"/>
          <w:color w:val="333333"/>
          <w:sz w:val="22"/>
          <w:szCs w:val="22"/>
          <w:lang w:val="en"/>
        </w:rPr>
        <w:lastRenderedPageBreak/>
        <w:t xml:space="preserve">A series of in vitro, genomic, ecological and epidemiological studies has pinpointed gene mutations in the malaria parasite Plasmodium falciparum that play a key part in resistance to </w:t>
      </w:r>
      <w:proofErr w:type="spellStart"/>
      <w:r w:rsidRPr="00A76808">
        <w:rPr>
          <w:rFonts w:ascii="Arial" w:hAnsi="Arial" w:cs="Arial"/>
          <w:color w:val="333333"/>
          <w:sz w:val="22"/>
          <w:szCs w:val="22"/>
          <w:lang w:val="en"/>
        </w:rPr>
        <w:t>artemisinin</w:t>
      </w:r>
      <w:proofErr w:type="spellEnd"/>
      <w:r w:rsidRPr="00A76808">
        <w:rPr>
          <w:rFonts w:ascii="Arial" w:hAnsi="Arial" w:cs="Arial"/>
          <w:color w:val="333333"/>
          <w:sz w:val="22"/>
          <w:szCs w:val="22"/>
          <w:lang w:val="en"/>
        </w:rPr>
        <w:t>-based antimalarial drugs.</w:t>
      </w:r>
    </w:p>
    <w:p w:rsidR="00C92EEF" w:rsidRDefault="00C92EEF" w:rsidP="00C92EEF">
      <w:pPr>
        <w:pStyle w:val="1"/>
        <w:shd w:val="clear" w:color="auto" w:fill="FFFFFF"/>
        <w:jc w:val="center"/>
        <w:rPr>
          <w:rFonts w:ascii="Arial" w:hAnsi="Arial" w:cs="Arial"/>
          <w:b w:val="0"/>
          <w:bCs w:val="0"/>
          <w:color w:val="222222"/>
          <w:spacing w:val="-8"/>
          <w:sz w:val="43"/>
          <w:szCs w:val="43"/>
          <w:lang w:val="en"/>
        </w:rPr>
      </w:pPr>
      <w:r w:rsidRPr="00A76808">
        <w:rPr>
          <w:rFonts w:ascii="Arial" w:hAnsi="Arial" w:cs="Arial"/>
          <w:b w:val="0"/>
          <w:bCs w:val="0"/>
          <w:noProof/>
          <w:color w:val="222222"/>
          <w:spacing w:val="-8"/>
          <w:sz w:val="43"/>
          <w:szCs w:val="43"/>
        </w:rPr>
        <w:drawing>
          <wp:inline distT="0" distB="0" distL="0" distR="0" wp14:anchorId="62BCB6EC" wp14:editId="7CC26CF3">
            <wp:extent cx="4162425" cy="4255082"/>
            <wp:effectExtent l="0" t="0" r="0" b="0"/>
            <wp:docPr id="10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4162425" cy="4255082"/>
                    </a:xfrm>
                    <a:prstGeom prst="rect">
                      <a:avLst/>
                    </a:prstGeom>
                    <a:noFill/>
                    <a:ln>
                      <a:noFill/>
                    </a:ln>
                    <a:extLst/>
                  </pic:spPr>
                </pic:pic>
              </a:graphicData>
            </a:graphic>
          </wp:inline>
        </w:drawing>
      </w:r>
    </w:p>
    <w:p w:rsidR="00C92EEF" w:rsidRDefault="00C92EEF" w:rsidP="00C92EEF">
      <w:pPr>
        <w:pStyle w:val="a3"/>
        <w:shd w:val="clear" w:color="auto" w:fill="FFFFFF"/>
        <w:spacing w:line="396" w:lineRule="atLeast"/>
        <w:rPr>
          <w:rFonts w:ascii="Arial" w:hAnsi="Arial" w:cs="Arial"/>
          <w:color w:val="333333"/>
          <w:sz w:val="22"/>
          <w:szCs w:val="22"/>
          <w:lang w:val="en"/>
        </w:rPr>
      </w:pPr>
      <w:proofErr w:type="spellStart"/>
      <w:proofErr w:type="gramStart"/>
      <w:r>
        <w:rPr>
          <w:rFonts w:ascii="Arial" w:hAnsi="Arial" w:cs="Arial"/>
          <w:color w:val="333333"/>
          <w:sz w:val="22"/>
          <w:szCs w:val="22"/>
          <w:lang w:val="en"/>
        </w:rPr>
        <w:t>Ariey</w:t>
      </w:r>
      <w:proofErr w:type="spellEnd"/>
      <w:r>
        <w:rPr>
          <w:rFonts w:ascii="Arial" w:hAnsi="Arial" w:cs="Arial"/>
          <w:color w:val="333333"/>
          <w:sz w:val="22"/>
          <w:szCs w:val="22"/>
          <w:lang w:val="en"/>
        </w:rPr>
        <w:t xml:space="preserve"> </w:t>
      </w:r>
      <w:r>
        <w:rPr>
          <w:rFonts w:ascii="Arial" w:hAnsi="Arial" w:cs="Arial"/>
          <w:i/>
          <w:iCs/>
          <w:color w:val="333333"/>
          <w:sz w:val="22"/>
          <w:szCs w:val="22"/>
          <w:lang w:val="en"/>
        </w:rPr>
        <w:t>et al</w:t>
      </w:r>
      <w:r>
        <w:rPr>
          <w:rFonts w:ascii="Arial" w:hAnsi="Arial" w:cs="Arial"/>
          <w:color w:val="333333"/>
          <w:sz w:val="22"/>
          <w:szCs w:val="22"/>
          <w:lang w:val="en"/>
        </w:rPr>
        <w:t>.</w:t>
      </w:r>
      <w:proofErr w:type="gramEnd"/>
      <w:r>
        <w:rPr>
          <w:rFonts w:ascii="Arial" w:hAnsi="Arial" w:cs="Arial"/>
          <w:color w:val="333333"/>
          <w:sz w:val="19"/>
          <w:szCs w:val="19"/>
          <w:vertAlign w:val="superscript"/>
          <w:lang w:val="en"/>
        </w:rPr>
        <w:fldChar w:fldCharType="begin"/>
      </w:r>
      <w:r>
        <w:rPr>
          <w:rFonts w:ascii="Arial" w:hAnsi="Arial" w:cs="Arial"/>
          <w:color w:val="333333"/>
          <w:sz w:val="19"/>
          <w:szCs w:val="19"/>
          <w:vertAlign w:val="superscript"/>
          <w:lang w:val="en"/>
        </w:rPr>
        <w:instrText xml:space="preserve"> HYPERLINK "http://www.nature.com/nature/journal/v505/n7481/full/nature12845.html" \l "ref1" \o "Ariey, F. et al. Nature 505, 50-55 (2013).10.1038/nature12876" </w:instrText>
      </w:r>
      <w:r>
        <w:rPr>
          <w:rFonts w:ascii="Arial" w:hAnsi="Arial" w:cs="Arial"/>
          <w:color w:val="333333"/>
          <w:sz w:val="19"/>
          <w:szCs w:val="19"/>
          <w:vertAlign w:val="superscript"/>
          <w:lang w:val="en"/>
        </w:rPr>
        <w:fldChar w:fldCharType="separate"/>
      </w:r>
      <w:r>
        <w:rPr>
          <w:rStyle w:val="a8"/>
          <w:rFonts w:ascii="Arial" w:hAnsi="Arial" w:cs="Arial"/>
          <w:sz w:val="19"/>
          <w:szCs w:val="19"/>
          <w:vertAlign w:val="superscript"/>
          <w:lang w:val="en"/>
        </w:rPr>
        <w:t>1</w:t>
      </w:r>
      <w:r>
        <w:rPr>
          <w:rFonts w:ascii="Arial" w:hAnsi="Arial" w:cs="Arial"/>
          <w:color w:val="333333"/>
          <w:sz w:val="19"/>
          <w:szCs w:val="19"/>
          <w:vertAlign w:val="superscript"/>
          <w:lang w:val="en"/>
        </w:rPr>
        <w:fldChar w:fldCharType="end"/>
      </w:r>
      <w:r>
        <w:rPr>
          <w:rFonts w:ascii="Arial" w:hAnsi="Arial" w:cs="Arial"/>
          <w:color w:val="333333"/>
          <w:sz w:val="22"/>
          <w:szCs w:val="22"/>
          <w:lang w:val="en"/>
        </w:rPr>
        <w:t xml:space="preserve"> show that mutations in a </w:t>
      </w:r>
      <w:r>
        <w:rPr>
          <w:rFonts w:ascii="Arial" w:hAnsi="Arial" w:cs="Arial"/>
          <w:i/>
          <w:iCs/>
          <w:color w:val="333333"/>
          <w:sz w:val="22"/>
          <w:szCs w:val="22"/>
          <w:lang w:val="en"/>
        </w:rPr>
        <w:t>Plasmodium falciparum</w:t>
      </w:r>
      <w:r>
        <w:rPr>
          <w:rFonts w:ascii="Arial" w:hAnsi="Arial" w:cs="Arial"/>
          <w:color w:val="333333"/>
          <w:sz w:val="22"/>
          <w:szCs w:val="22"/>
          <w:lang w:val="en"/>
        </w:rPr>
        <w:t xml:space="preserve"> gene that encodes the </w:t>
      </w:r>
      <w:proofErr w:type="spellStart"/>
      <w:r>
        <w:rPr>
          <w:rFonts w:ascii="Arial" w:hAnsi="Arial" w:cs="Arial"/>
          <w:color w:val="333333"/>
          <w:sz w:val="22"/>
          <w:szCs w:val="22"/>
          <w:lang w:val="en"/>
        </w:rPr>
        <w:t>kelch</w:t>
      </w:r>
      <w:proofErr w:type="spellEnd"/>
      <w:r>
        <w:rPr>
          <w:rFonts w:ascii="Arial" w:hAnsi="Arial" w:cs="Arial"/>
          <w:color w:val="333333"/>
          <w:sz w:val="22"/>
          <w:szCs w:val="22"/>
          <w:lang w:val="en"/>
        </w:rPr>
        <w:t xml:space="preserve"> protein K13 are associated with both </w:t>
      </w:r>
      <w:r>
        <w:rPr>
          <w:rFonts w:ascii="Arial" w:hAnsi="Arial" w:cs="Arial"/>
          <w:i/>
          <w:iCs/>
          <w:color w:val="333333"/>
          <w:sz w:val="22"/>
          <w:szCs w:val="22"/>
          <w:lang w:val="en"/>
        </w:rPr>
        <w:t>in vitro</w:t>
      </w:r>
      <w:r>
        <w:rPr>
          <w:rFonts w:ascii="Arial" w:hAnsi="Arial" w:cs="Arial"/>
          <w:color w:val="333333"/>
          <w:sz w:val="22"/>
          <w:szCs w:val="22"/>
          <w:lang w:val="en"/>
        </w:rPr>
        <w:t xml:space="preserve"> and clinical measures of </w:t>
      </w:r>
      <w:proofErr w:type="spellStart"/>
      <w:r>
        <w:rPr>
          <w:rFonts w:ascii="Arial" w:hAnsi="Arial" w:cs="Arial"/>
          <w:color w:val="333333"/>
          <w:sz w:val="22"/>
          <w:szCs w:val="22"/>
          <w:lang w:val="en"/>
        </w:rPr>
        <w:t>artemisinin</w:t>
      </w:r>
      <w:proofErr w:type="spellEnd"/>
      <w:r>
        <w:rPr>
          <w:rFonts w:ascii="Arial" w:hAnsi="Arial" w:cs="Arial"/>
          <w:color w:val="333333"/>
          <w:sz w:val="22"/>
          <w:szCs w:val="22"/>
          <w:lang w:val="en"/>
        </w:rPr>
        <w:t xml:space="preserve">-resistant </w:t>
      </w:r>
      <w:r>
        <w:rPr>
          <w:rFonts w:ascii="Arial" w:hAnsi="Arial" w:cs="Arial"/>
          <w:i/>
          <w:iCs/>
          <w:color w:val="333333"/>
          <w:sz w:val="22"/>
          <w:szCs w:val="22"/>
          <w:lang w:val="en"/>
        </w:rPr>
        <w:t>P. falciparum</w:t>
      </w:r>
      <w:r>
        <w:rPr>
          <w:rFonts w:ascii="Arial" w:hAnsi="Arial" w:cs="Arial"/>
          <w:color w:val="333333"/>
          <w:sz w:val="22"/>
          <w:szCs w:val="22"/>
          <w:lang w:val="en"/>
        </w:rPr>
        <w:t xml:space="preserve"> malaria in Cambodia. The mutations (orange spheres) encode amino-acid changes in the 'propeller blades' of this protein, which resembles a child's pinwheel and is thought to be involved in various protein–protein interactions.</w:t>
      </w:r>
    </w:p>
    <w:p w:rsidR="00C92EEF" w:rsidRPr="00C77043" w:rsidRDefault="00C92EEF" w:rsidP="00C92EEF">
      <w:pPr>
        <w:pStyle w:val="1"/>
        <w:pBdr>
          <w:bottom w:val="single" w:sz="6" w:space="5" w:color="B7B7B7"/>
        </w:pBdr>
        <w:shd w:val="clear" w:color="auto" w:fill="FFFFFF"/>
        <w:spacing w:before="180" w:after="90" w:line="240" w:lineRule="atLeast"/>
        <w:rPr>
          <w:rFonts w:ascii="Times New Roman" w:hAnsi="Times New Roman" w:cs="Times New Roman"/>
          <w:caps/>
          <w:color w:val="222222"/>
          <w:sz w:val="35"/>
          <w:szCs w:val="35"/>
          <w:lang w:val="en"/>
        </w:rPr>
      </w:pPr>
    </w:p>
    <w:p w:rsidR="00C92EEF" w:rsidRDefault="00C92EEF" w:rsidP="00C92EEF">
      <w:pPr>
        <w:pStyle w:val="1"/>
        <w:pBdr>
          <w:bottom w:val="single" w:sz="6" w:space="5" w:color="B7B7B7"/>
        </w:pBdr>
        <w:shd w:val="clear" w:color="auto" w:fill="FFFFFF"/>
        <w:spacing w:before="180" w:after="90" w:line="240" w:lineRule="atLeast"/>
        <w:rPr>
          <w:rFonts w:ascii="Times New Roman" w:hAnsi="Times New Roman" w:cs="Times New Roman"/>
          <w:caps/>
          <w:color w:val="222222"/>
          <w:sz w:val="35"/>
          <w:szCs w:val="35"/>
          <w:lang w:val="en"/>
        </w:rPr>
      </w:pPr>
      <w:r>
        <w:rPr>
          <w:rFonts w:ascii="Times New Roman" w:hAnsi="Times New Roman" w:cs="Times New Roman"/>
          <w:caps/>
          <w:color w:val="222222"/>
          <w:sz w:val="35"/>
          <w:szCs w:val="35"/>
          <w:lang w:val="en"/>
        </w:rPr>
        <w:t>Articles</w:t>
      </w:r>
    </w:p>
    <w:p w:rsidR="00C92EEF" w:rsidRDefault="00C92EEF" w:rsidP="00C92EEF">
      <w:pPr>
        <w:widowControl/>
        <w:numPr>
          <w:ilvl w:val="0"/>
          <w:numId w:val="44"/>
        </w:numPr>
        <w:pBdr>
          <w:top w:val="single" w:sz="6" w:space="0" w:color="B7B7B7"/>
          <w:bottom w:val="single" w:sz="6" w:space="0" w:color="B7B7B7"/>
        </w:pBdr>
        <w:shd w:val="clear" w:color="auto" w:fill="FFFFFF"/>
        <w:wordWrap/>
        <w:autoSpaceDE/>
        <w:autoSpaceDN/>
        <w:spacing w:beforeAutospacing="1" w:after="45" w:line="240" w:lineRule="auto"/>
        <w:jc w:val="left"/>
        <w:outlineLvl w:val="1"/>
        <w:rPr>
          <w:rFonts w:ascii="Arial" w:hAnsi="Arial" w:cs="Arial"/>
          <w:b/>
          <w:bCs/>
          <w:color w:val="222222"/>
          <w:kern w:val="36"/>
          <w:szCs w:val="20"/>
          <w:lang w:val="en"/>
        </w:rPr>
      </w:pPr>
      <w:hyperlink r:id="rId145" w:history="1">
        <w:r>
          <w:rPr>
            <w:rFonts w:ascii="Arial" w:hAnsi="Arial" w:cs="Arial"/>
            <w:b/>
            <w:bCs/>
            <w:color w:val="006699"/>
            <w:kern w:val="36"/>
            <w:szCs w:val="20"/>
            <w:lang w:val="en"/>
          </w:rPr>
          <w:t xml:space="preserve">A molecular marker of artemisinin-resistant </w:t>
        </w:r>
        <w:r>
          <w:rPr>
            <w:rFonts w:ascii="Arial" w:hAnsi="Arial" w:cs="Arial"/>
            <w:b/>
            <w:bCs/>
            <w:i/>
            <w:iCs/>
            <w:color w:val="006699"/>
            <w:kern w:val="36"/>
            <w:szCs w:val="20"/>
            <w:lang w:val="en"/>
          </w:rPr>
          <w:t>Plasmodium falciparum</w:t>
        </w:r>
        <w:r>
          <w:rPr>
            <w:rFonts w:ascii="Arial" w:hAnsi="Arial" w:cs="Arial"/>
            <w:b/>
            <w:bCs/>
            <w:color w:val="006699"/>
            <w:kern w:val="36"/>
            <w:szCs w:val="20"/>
            <w:lang w:val="en"/>
          </w:rPr>
          <w:t xml:space="preserve"> malaria</w:t>
        </w:r>
      </w:hyperlink>
    </w:p>
    <w:p w:rsidR="00C92EEF" w:rsidRDefault="00C92EEF" w:rsidP="00C92EEF">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proofErr w:type="spellStart"/>
      <w:r>
        <w:rPr>
          <w:rFonts w:ascii="Arial" w:hAnsi="Arial" w:cs="Arial"/>
          <w:color w:val="222222"/>
          <w:sz w:val="17"/>
          <w:szCs w:val="17"/>
          <w:lang w:val="en"/>
        </w:rPr>
        <w:t>Frédéric</w:t>
      </w:r>
      <w:proofErr w:type="spellEnd"/>
      <w:r>
        <w:rPr>
          <w:rFonts w:ascii="Arial" w:hAnsi="Arial" w:cs="Arial"/>
          <w:color w:val="222222"/>
          <w:sz w:val="17"/>
          <w:szCs w:val="17"/>
          <w:lang w:val="en"/>
        </w:rPr>
        <w:t xml:space="preserve"> </w:t>
      </w:r>
      <w:proofErr w:type="spellStart"/>
      <w:r>
        <w:rPr>
          <w:rFonts w:ascii="Arial" w:hAnsi="Arial" w:cs="Arial"/>
          <w:color w:val="222222"/>
          <w:sz w:val="17"/>
          <w:szCs w:val="17"/>
          <w:lang w:val="en"/>
        </w:rPr>
        <w:t>Ariey</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C92EEF" w:rsidRDefault="00C92EEF" w:rsidP="00C92EEF">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Benoit </w:t>
      </w:r>
      <w:proofErr w:type="spellStart"/>
      <w:r>
        <w:rPr>
          <w:rFonts w:ascii="Arial" w:hAnsi="Arial" w:cs="Arial"/>
          <w:color w:val="222222"/>
          <w:sz w:val="17"/>
          <w:szCs w:val="17"/>
          <w:lang w:val="en"/>
        </w:rPr>
        <w:t>Witkowski</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C92EEF" w:rsidRDefault="00C92EEF" w:rsidP="00C92EEF">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Chanaki</w:t>
      </w:r>
      <w:proofErr w:type="spellEnd"/>
      <w:r>
        <w:rPr>
          <w:rFonts w:ascii="Arial" w:hAnsi="Arial" w:cs="Arial"/>
          <w:color w:val="222222"/>
          <w:sz w:val="17"/>
          <w:szCs w:val="17"/>
          <w:lang w:val="en"/>
        </w:rPr>
        <w:t xml:space="preserve"> </w:t>
      </w:r>
      <w:proofErr w:type="spellStart"/>
      <w:r>
        <w:rPr>
          <w:rFonts w:ascii="Arial" w:hAnsi="Arial" w:cs="Arial"/>
          <w:color w:val="222222"/>
          <w:sz w:val="17"/>
          <w:szCs w:val="17"/>
          <w:lang w:val="en"/>
        </w:rPr>
        <w:t>Amaratunga</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C92EEF" w:rsidRDefault="00C92EEF" w:rsidP="00C92EEF">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Johann </w:t>
      </w:r>
      <w:proofErr w:type="spellStart"/>
      <w:r>
        <w:rPr>
          <w:rFonts w:ascii="Arial" w:hAnsi="Arial" w:cs="Arial"/>
          <w:color w:val="222222"/>
          <w:sz w:val="17"/>
          <w:szCs w:val="17"/>
          <w:lang w:val="en"/>
        </w:rPr>
        <w:t>Beghain</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C92EEF" w:rsidRDefault="00C92EEF" w:rsidP="00C92EEF">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Anne-Claire </w:t>
      </w:r>
      <w:proofErr w:type="spellStart"/>
      <w:r>
        <w:rPr>
          <w:rFonts w:ascii="Arial" w:hAnsi="Arial" w:cs="Arial"/>
          <w:color w:val="222222"/>
          <w:sz w:val="17"/>
          <w:szCs w:val="17"/>
          <w:lang w:val="en"/>
        </w:rPr>
        <w:t>Langlois</w:t>
      </w:r>
      <w:proofErr w:type="spellEnd"/>
      <w:r>
        <w:rPr>
          <w:rStyle w:val="sep"/>
          <w:rFonts w:ascii="Arial" w:hAnsi="Arial" w:cs="Arial"/>
          <w:color w:val="222222"/>
          <w:sz w:val="17"/>
          <w:szCs w:val="17"/>
          <w:lang w:val="en"/>
        </w:rPr>
        <w:t xml:space="preserve">, </w:t>
      </w:r>
    </w:p>
    <w:p w:rsidR="00C92EEF" w:rsidRDefault="00C92EEF" w:rsidP="00C92EEF">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Nimol Khim</w:t>
      </w:r>
      <w:r>
        <w:rPr>
          <w:rStyle w:val="sep"/>
          <w:rFonts w:ascii="Arial" w:hAnsi="Arial" w:cs="Arial"/>
          <w:vanish/>
          <w:color w:val="222222"/>
          <w:sz w:val="17"/>
          <w:szCs w:val="17"/>
          <w:lang w:val="en"/>
        </w:rPr>
        <w:t xml:space="preserve">, </w:t>
      </w:r>
    </w:p>
    <w:p w:rsidR="00C92EEF" w:rsidRDefault="00C92EEF" w:rsidP="00C92EEF">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Saorin Kim</w:t>
      </w:r>
      <w:r>
        <w:rPr>
          <w:rStyle w:val="sep"/>
          <w:rFonts w:ascii="Arial" w:hAnsi="Arial" w:cs="Arial"/>
          <w:vanish/>
          <w:color w:val="222222"/>
          <w:sz w:val="17"/>
          <w:szCs w:val="17"/>
          <w:lang w:val="en"/>
        </w:rPr>
        <w:t xml:space="preserve">, </w:t>
      </w:r>
    </w:p>
    <w:p w:rsidR="00C92EEF" w:rsidRDefault="00C92EEF" w:rsidP="00C92EEF">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Valentine Duru</w:t>
      </w:r>
      <w:r>
        <w:rPr>
          <w:rStyle w:val="sep"/>
          <w:rFonts w:ascii="Arial" w:hAnsi="Arial" w:cs="Arial"/>
          <w:vanish/>
          <w:color w:val="222222"/>
          <w:sz w:val="17"/>
          <w:szCs w:val="17"/>
          <w:lang w:val="en"/>
        </w:rPr>
        <w:t xml:space="preserve">, </w:t>
      </w:r>
    </w:p>
    <w:p w:rsidR="00C92EEF" w:rsidRDefault="00C92EEF" w:rsidP="00C92EEF">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Christiane Bouchier</w:t>
      </w:r>
      <w:r>
        <w:rPr>
          <w:rStyle w:val="sep"/>
          <w:rFonts w:ascii="Arial" w:hAnsi="Arial" w:cs="Arial"/>
          <w:vanish/>
          <w:color w:val="222222"/>
          <w:sz w:val="17"/>
          <w:szCs w:val="17"/>
          <w:lang w:val="en"/>
        </w:rPr>
        <w:t xml:space="preserve">, </w:t>
      </w:r>
    </w:p>
    <w:p w:rsidR="00C92EEF" w:rsidRDefault="00C92EEF" w:rsidP="00C92EEF">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Laurence Ma</w:t>
      </w:r>
      <w:r>
        <w:rPr>
          <w:rStyle w:val="sep"/>
          <w:rFonts w:ascii="Arial" w:hAnsi="Arial" w:cs="Arial"/>
          <w:vanish/>
          <w:color w:val="222222"/>
          <w:sz w:val="17"/>
          <w:szCs w:val="17"/>
          <w:lang w:val="en"/>
        </w:rPr>
        <w:t xml:space="preserve">, </w:t>
      </w:r>
    </w:p>
    <w:p w:rsidR="00C92EEF" w:rsidRDefault="00C92EEF" w:rsidP="00C92EEF">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Pharath Lim</w:t>
      </w:r>
      <w:r>
        <w:rPr>
          <w:rStyle w:val="sep"/>
          <w:rFonts w:ascii="Arial" w:hAnsi="Arial" w:cs="Arial"/>
          <w:vanish/>
          <w:color w:val="222222"/>
          <w:sz w:val="17"/>
          <w:szCs w:val="17"/>
          <w:lang w:val="en"/>
        </w:rPr>
        <w:t xml:space="preserve">, </w:t>
      </w:r>
    </w:p>
    <w:p w:rsidR="00C92EEF" w:rsidRDefault="00C92EEF" w:rsidP="00C92EEF">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Rithea Leang</w:t>
      </w:r>
      <w:r>
        <w:rPr>
          <w:rStyle w:val="sep"/>
          <w:rFonts w:ascii="Arial" w:hAnsi="Arial" w:cs="Arial"/>
          <w:vanish/>
          <w:color w:val="222222"/>
          <w:sz w:val="17"/>
          <w:szCs w:val="17"/>
          <w:lang w:val="en"/>
        </w:rPr>
        <w:t xml:space="preserve">, </w:t>
      </w:r>
    </w:p>
    <w:p w:rsidR="00C92EEF" w:rsidRDefault="00C92EEF" w:rsidP="00C92EEF">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Socheat Duong</w:t>
      </w:r>
      <w:r>
        <w:rPr>
          <w:rStyle w:val="sep"/>
          <w:rFonts w:ascii="Arial" w:hAnsi="Arial" w:cs="Arial"/>
          <w:vanish/>
          <w:color w:val="222222"/>
          <w:sz w:val="17"/>
          <w:szCs w:val="17"/>
          <w:lang w:val="en"/>
        </w:rPr>
        <w:t xml:space="preserve">, </w:t>
      </w:r>
    </w:p>
    <w:p w:rsidR="00C92EEF" w:rsidRDefault="00C92EEF" w:rsidP="00C92EEF">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Sokunthea Sreng</w:t>
      </w:r>
      <w:r>
        <w:rPr>
          <w:rStyle w:val="sep"/>
          <w:rFonts w:ascii="Arial" w:hAnsi="Arial" w:cs="Arial"/>
          <w:vanish/>
          <w:color w:val="222222"/>
          <w:sz w:val="17"/>
          <w:szCs w:val="17"/>
          <w:lang w:val="en"/>
        </w:rPr>
        <w:t xml:space="preserve">, </w:t>
      </w:r>
    </w:p>
    <w:p w:rsidR="00C92EEF" w:rsidRDefault="00C92EEF" w:rsidP="00C92EEF">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Seila Suon</w:t>
      </w:r>
      <w:r>
        <w:rPr>
          <w:rStyle w:val="sep"/>
          <w:rFonts w:ascii="Arial" w:hAnsi="Arial" w:cs="Arial"/>
          <w:vanish/>
          <w:color w:val="222222"/>
          <w:sz w:val="17"/>
          <w:szCs w:val="17"/>
          <w:lang w:val="en"/>
        </w:rPr>
        <w:t xml:space="preserve">, </w:t>
      </w:r>
    </w:p>
    <w:p w:rsidR="00C92EEF" w:rsidRDefault="00C92EEF" w:rsidP="00C92EEF">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Char Meng Chuor</w:t>
      </w:r>
      <w:r>
        <w:rPr>
          <w:rStyle w:val="sep"/>
          <w:rFonts w:ascii="Arial" w:hAnsi="Arial" w:cs="Arial"/>
          <w:vanish/>
          <w:color w:val="222222"/>
          <w:sz w:val="17"/>
          <w:szCs w:val="17"/>
          <w:lang w:val="en"/>
        </w:rPr>
        <w:t xml:space="preserve">, </w:t>
      </w:r>
    </w:p>
    <w:p w:rsidR="00C92EEF" w:rsidRDefault="00C92EEF" w:rsidP="00C92EEF">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Denis Mey Bout</w:t>
      </w:r>
      <w:r>
        <w:rPr>
          <w:rStyle w:val="sep"/>
          <w:rFonts w:ascii="Arial" w:hAnsi="Arial" w:cs="Arial"/>
          <w:vanish/>
          <w:color w:val="222222"/>
          <w:sz w:val="17"/>
          <w:szCs w:val="17"/>
          <w:lang w:val="en"/>
        </w:rPr>
        <w:t xml:space="preserve">, </w:t>
      </w:r>
    </w:p>
    <w:p w:rsidR="00C92EEF" w:rsidRDefault="00C92EEF" w:rsidP="00C92EEF">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Sandie Ménard</w:t>
      </w:r>
      <w:r>
        <w:rPr>
          <w:rStyle w:val="sep"/>
          <w:rFonts w:ascii="Arial" w:hAnsi="Arial" w:cs="Arial"/>
          <w:vanish/>
          <w:color w:val="222222"/>
          <w:sz w:val="17"/>
          <w:szCs w:val="17"/>
          <w:lang w:val="en"/>
        </w:rPr>
        <w:t xml:space="preserve">, </w:t>
      </w:r>
    </w:p>
    <w:p w:rsidR="00C92EEF" w:rsidRDefault="00C92EEF" w:rsidP="00C92EEF">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William O. Rogers</w:t>
      </w:r>
      <w:r>
        <w:rPr>
          <w:rStyle w:val="sep"/>
          <w:rFonts w:ascii="Arial" w:hAnsi="Arial" w:cs="Arial"/>
          <w:vanish/>
          <w:color w:val="222222"/>
          <w:sz w:val="17"/>
          <w:szCs w:val="17"/>
          <w:lang w:val="en"/>
        </w:rPr>
        <w:t xml:space="preserve">, </w:t>
      </w:r>
    </w:p>
    <w:p w:rsidR="00C92EEF" w:rsidRDefault="00C92EEF" w:rsidP="00C92EEF">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Blaise Genton</w:t>
      </w:r>
      <w:r>
        <w:rPr>
          <w:rStyle w:val="sep"/>
          <w:rFonts w:ascii="Arial" w:hAnsi="Arial" w:cs="Arial"/>
          <w:vanish/>
          <w:color w:val="222222"/>
          <w:sz w:val="17"/>
          <w:szCs w:val="17"/>
          <w:lang w:val="en"/>
        </w:rPr>
        <w:t xml:space="preserve">, </w:t>
      </w:r>
    </w:p>
    <w:p w:rsidR="00C92EEF" w:rsidRDefault="00C92EEF" w:rsidP="00C92EEF">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Thierry Fandeur</w:t>
      </w:r>
      <w:r>
        <w:rPr>
          <w:rStyle w:val="sep"/>
          <w:rFonts w:ascii="Arial" w:hAnsi="Arial" w:cs="Arial"/>
          <w:vanish/>
          <w:color w:val="222222"/>
          <w:sz w:val="17"/>
          <w:szCs w:val="17"/>
          <w:lang w:val="en"/>
        </w:rPr>
        <w:t xml:space="preserve">, </w:t>
      </w:r>
    </w:p>
    <w:p w:rsidR="00C92EEF" w:rsidRDefault="00C92EEF" w:rsidP="00C92EEF">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Olivo Miotto</w:t>
      </w:r>
      <w:r>
        <w:rPr>
          <w:rStyle w:val="sep"/>
          <w:rFonts w:ascii="Arial" w:hAnsi="Arial" w:cs="Arial"/>
          <w:vanish/>
          <w:color w:val="222222"/>
          <w:sz w:val="17"/>
          <w:szCs w:val="17"/>
          <w:lang w:val="en"/>
        </w:rPr>
        <w:t xml:space="preserve">, </w:t>
      </w:r>
    </w:p>
    <w:p w:rsidR="00C92EEF" w:rsidRDefault="00C92EEF" w:rsidP="00C92EEF">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Pascal Ringwald</w:t>
      </w:r>
      <w:r>
        <w:rPr>
          <w:rStyle w:val="sep"/>
          <w:rFonts w:ascii="Arial" w:hAnsi="Arial" w:cs="Arial"/>
          <w:vanish/>
          <w:color w:val="222222"/>
          <w:sz w:val="17"/>
          <w:szCs w:val="17"/>
          <w:lang w:val="en"/>
        </w:rPr>
        <w:t xml:space="preserve">, </w:t>
      </w:r>
    </w:p>
    <w:p w:rsidR="00C92EEF" w:rsidRDefault="00C92EEF" w:rsidP="00C92EEF">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Jacques Le Bras</w:t>
      </w:r>
      <w:r>
        <w:rPr>
          <w:rStyle w:val="sep"/>
          <w:rFonts w:ascii="Arial" w:hAnsi="Arial" w:cs="Arial"/>
          <w:vanish/>
          <w:color w:val="222222"/>
          <w:sz w:val="17"/>
          <w:szCs w:val="17"/>
          <w:lang w:val="en"/>
        </w:rPr>
        <w:t xml:space="preserve">, </w:t>
      </w:r>
    </w:p>
    <w:p w:rsidR="00C92EEF" w:rsidRDefault="00C92EEF" w:rsidP="00C92EEF">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Antoine Berry</w:t>
      </w:r>
      <w:r>
        <w:rPr>
          <w:rStyle w:val="sep"/>
          <w:rFonts w:ascii="Arial" w:hAnsi="Arial" w:cs="Arial"/>
          <w:vanish/>
          <w:color w:val="222222"/>
          <w:sz w:val="17"/>
          <w:szCs w:val="17"/>
          <w:lang w:val="en"/>
        </w:rPr>
        <w:t xml:space="preserve">, </w:t>
      </w:r>
    </w:p>
    <w:p w:rsidR="00C92EEF" w:rsidRDefault="00C92EEF" w:rsidP="00C92EEF">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Jean-Christophe Barale</w:t>
      </w:r>
      <w:r>
        <w:rPr>
          <w:rStyle w:val="sep"/>
          <w:rFonts w:ascii="Arial" w:hAnsi="Arial" w:cs="Arial"/>
          <w:vanish/>
          <w:color w:val="222222"/>
          <w:sz w:val="17"/>
          <w:szCs w:val="17"/>
          <w:lang w:val="en"/>
        </w:rPr>
        <w:t xml:space="preserve">, </w:t>
      </w:r>
    </w:p>
    <w:p w:rsidR="00C92EEF" w:rsidRDefault="00C92EEF" w:rsidP="00C92EEF">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Rick M. Fairhurst</w:t>
      </w:r>
      <w:r>
        <w:rPr>
          <w:rStyle w:val="sep"/>
          <w:rFonts w:ascii="Arial" w:hAnsi="Arial" w:cs="Arial"/>
          <w:vanish/>
          <w:color w:val="222222"/>
          <w:sz w:val="17"/>
          <w:szCs w:val="17"/>
          <w:lang w:val="en"/>
        </w:rPr>
        <w:t xml:space="preserve">, </w:t>
      </w:r>
    </w:p>
    <w:p w:rsidR="00C92EEF" w:rsidRDefault="00C92EEF" w:rsidP="00C92EEF">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Françoise Benoit-Vical</w:t>
      </w:r>
      <w:r>
        <w:rPr>
          <w:rStyle w:val="sep"/>
          <w:rFonts w:ascii="Arial" w:hAnsi="Arial" w:cs="Arial"/>
          <w:vanish/>
          <w:color w:val="222222"/>
          <w:sz w:val="17"/>
          <w:szCs w:val="17"/>
          <w:lang w:val="en"/>
        </w:rPr>
        <w:t xml:space="preserve">, </w:t>
      </w:r>
    </w:p>
    <w:p w:rsidR="00C92EEF" w:rsidRDefault="00C92EEF" w:rsidP="00C92EEF">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Odile Mercereau-Puijalon</w:t>
      </w:r>
      <w:r>
        <w:rPr>
          <w:rStyle w:val="sep"/>
          <w:rFonts w:ascii="Arial" w:hAnsi="Arial" w:cs="Arial"/>
          <w:vanish/>
          <w:color w:val="222222"/>
          <w:sz w:val="17"/>
          <w:szCs w:val="17"/>
          <w:lang w:val="en"/>
        </w:rPr>
        <w:t xml:space="preserve"> &amp; </w:t>
      </w:r>
    </w:p>
    <w:p w:rsidR="00C92EEF" w:rsidRDefault="00C92EEF" w:rsidP="00C92EEF">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Didier Ménard </w:t>
      </w:r>
    </w:p>
    <w:p w:rsidR="00C92EEF" w:rsidRDefault="00C92EEF" w:rsidP="00C92EEF">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146" w:history="1">
        <w:r>
          <w:rPr>
            <w:rStyle w:val="a8"/>
            <w:rFonts w:ascii="Arial" w:hAnsi="Arial" w:cs="Arial"/>
            <w:sz w:val="17"/>
            <w:szCs w:val="17"/>
            <w:lang w:val="en"/>
          </w:rPr>
          <w:t>+ et al.</w:t>
        </w:r>
      </w:hyperlink>
    </w:p>
    <w:p w:rsidR="00C92EEF" w:rsidRDefault="00C92EEF" w:rsidP="00C92EEF">
      <w:pPr>
        <w:pBdr>
          <w:top w:val="single" w:sz="6" w:space="0" w:color="B7B7B7"/>
          <w:bottom w:val="single" w:sz="6" w:space="0" w:color="B7B7B7"/>
        </w:pBdr>
        <w:shd w:val="clear" w:color="auto" w:fill="FFFFFF"/>
        <w:spacing w:after="0"/>
        <w:ind w:left="720"/>
        <w:rPr>
          <w:rFonts w:ascii="Arial" w:hAnsi="Arial" w:cs="Arial"/>
          <w:color w:val="222222"/>
          <w:szCs w:val="20"/>
          <w:lang w:val="en"/>
        </w:rPr>
      </w:pPr>
      <w:r>
        <w:rPr>
          <w:rFonts w:ascii="Arial" w:hAnsi="Arial" w:cs="Arial"/>
          <w:color w:val="222222"/>
          <w:szCs w:val="20"/>
          <w:lang w:val="en"/>
        </w:rPr>
        <w:t xml:space="preserve">A molecular marker is required to monitor </w:t>
      </w:r>
      <w:proofErr w:type="spellStart"/>
      <w:r>
        <w:rPr>
          <w:rFonts w:ascii="Arial" w:hAnsi="Arial" w:cs="Arial"/>
          <w:color w:val="222222"/>
          <w:szCs w:val="20"/>
          <w:lang w:val="en"/>
        </w:rPr>
        <w:t>artemisinin</w:t>
      </w:r>
      <w:proofErr w:type="spellEnd"/>
      <w:r>
        <w:rPr>
          <w:rFonts w:ascii="Arial" w:hAnsi="Arial" w:cs="Arial"/>
          <w:color w:val="222222"/>
          <w:szCs w:val="20"/>
          <w:lang w:val="en"/>
        </w:rPr>
        <w:t xml:space="preserve">-resistant </w:t>
      </w:r>
      <w:r>
        <w:rPr>
          <w:rFonts w:ascii="Arial" w:hAnsi="Arial" w:cs="Arial"/>
          <w:i/>
          <w:iCs/>
          <w:color w:val="222222"/>
          <w:szCs w:val="20"/>
          <w:lang w:val="en"/>
        </w:rPr>
        <w:t>Plasmodium falciparum</w:t>
      </w:r>
      <w:r>
        <w:rPr>
          <w:rFonts w:ascii="Arial" w:hAnsi="Arial" w:cs="Arial"/>
          <w:color w:val="222222"/>
          <w:szCs w:val="20"/>
          <w:lang w:val="en"/>
        </w:rPr>
        <w:t xml:space="preserve"> </w:t>
      </w:r>
      <w:r>
        <w:rPr>
          <w:rFonts w:ascii="Arial" w:hAnsi="Arial" w:cs="Arial"/>
          <w:color w:val="222222"/>
          <w:szCs w:val="20"/>
          <w:lang w:val="en"/>
        </w:rPr>
        <w:lastRenderedPageBreak/>
        <w:t xml:space="preserve">parasites in </w:t>
      </w:r>
      <w:proofErr w:type="gramStart"/>
      <w:r>
        <w:rPr>
          <w:rFonts w:ascii="Arial" w:hAnsi="Arial" w:cs="Arial"/>
          <w:color w:val="222222"/>
          <w:szCs w:val="20"/>
          <w:lang w:val="en"/>
        </w:rPr>
        <w:t>southeast</w:t>
      </w:r>
      <w:proofErr w:type="gramEnd"/>
      <w:r>
        <w:rPr>
          <w:rFonts w:ascii="Arial" w:hAnsi="Arial" w:cs="Arial"/>
          <w:color w:val="222222"/>
          <w:szCs w:val="20"/>
          <w:lang w:val="en"/>
        </w:rPr>
        <w:t xml:space="preserve"> Asia; here mutations in K13-propeller are associated with </w:t>
      </w:r>
      <w:proofErr w:type="spellStart"/>
      <w:r>
        <w:rPr>
          <w:rFonts w:ascii="Arial" w:hAnsi="Arial" w:cs="Arial"/>
          <w:color w:val="222222"/>
          <w:szCs w:val="20"/>
          <w:lang w:val="en"/>
        </w:rPr>
        <w:t>artemisinin</w:t>
      </w:r>
      <w:proofErr w:type="spellEnd"/>
      <w:r>
        <w:rPr>
          <w:rFonts w:ascii="Arial" w:hAnsi="Arial" w:cs="Arial"/>
          <w:color w:val="222222"/>
          <w:szCs w:val="20"/>
          <w:lang w:val="en"/>
        </w:rPr>
        <w:t xml:space="preserve"> resistance </w:t>
      </w:r>
      <w:r>
        <w:rPr>
          <w:rFonts w:ascii="Arial" w:hAnsi="Arial" w:cs="Arial"/>
          <w:i/>
          <w:iCs/>
          <w:color w:val="222222"/>
          <w:szCs w:val="20"/>
          <w:lang w:val="en"/>
        </w:rPr>
        <w:t>in vitro</w:t>
      </w:r>
      <w:r>
        <w:rPr>
          <w:rFonts w:ascii="Arial" w:hAnsi="Arial" w:cs="Arial"/>
          <w:color w:val="222222"/>
          <w:szCs w:val="20"/>
          <w:lang w:val="en"/>
        </w:rPr>
        <w:t xml:space="preserve"> and </w:t>
      </w:r>
      <w:r>
        <w:rPr>
          <w:rFonts w:ascii="Arial" w:hAnsi="Arial" w:cs="Arial"/>
          <w:i/>
          <w:iCs/>
          <w:color w:val="222222"/>
          <w:szCs w:val="20"/>
          <w:lang w:val="en"/>
        </w:rPr>
        <w:t>in vivo</w:t>
      </w:r>
      <w:r>
        <w:rPr>
          <w:rFonts w:ascii="Arial" w:hAnsi="Arial" w:cs="Arial"/>
          <w:color w:val="222222"/>
          <w:szCs w:val="20"/>
          <w:lang w:val="en"/>
        </w:rPr>
        <w:t xml:space="preserve"> and also cluster in Cambodian provinces where resistance is prevalent.</w:t>
      </w:r>
    </w:p>
    <w:p w:rsidR="00C92EEF" w:rsidRDefault="00C92EEF" w:rsidP="00C92EEF">
      <w:pPr>
        <w:pBdr>
          <w:top w:val="single" w:sz="6" w:space="0" w:color="B7B7B7"/>
          <w:bottom w:val="single" w:sz="6" w:space="0" w:color="B7B7B7"/>
        </w:pBdr>
        <w:shd w:val="clear" w:color="auto" w:fill="FFFFFF"/>
        <w:ind w:left="720"/>
        <w:rPr>
          <w:rFonts w:ascii="Arial" w:hAnsi="Arial" w:cs="Arial"/>
          <w:b/>
          <w:bCs/>
          <w:color w:val="222222"/>
          <w:sz w:val="17"/>
          <w:szCs w:val="17"/>
          <w:lang w:val="en"/>
        </w:rPr>
      </w:pPr>
      <w:r>
        <w:rPr>
          <w:rFonts w:ascii="Arial" w:hAnsi="Arial" w:cs="Arial"/>
          <w:b/>
          <w:bCs/>
          <w:color w:val="222222"/>
          <w:sz w:val="17"/>
          <w:szCs w:val="17"/>
          <w:lang w:val="en"/>
        </w:rPr>
        <w:t xml:space="preserve">See also </w:t>
      </w:r>
    </w:p>
    <w:p w:rsidR="00C92EEF" w:rsidRDefault="00C92EEF" w:rsidP="00C92EEF">
      <w:pPr>
        <w:widowControl/>
        <w:numPr>
          <w:ilvl w:val="1"/>
          <w:numId w:val="44"/>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rPr>
          <w:rFonts w:ascii="Arial" w:hAnsi="Arial" w:cs="Arial"/>
          <w:color w:val="222222"/>
          <w:sz w:val="17"/>
          <w:szCs w:val="17"/>
          <w:lang w:val="en"/>
        </w:rPr>
      </w:pPr>
      <w:hyperlink r:id="rId147" w:history="1">
        <w:r>
          <w:rPr>
            <w:rStyle w:val="a8"/>
            <w:rFonts w:ascii="Arial" w:hAnsi="Arial" w:cs="Arial"/>
            <w:sz w:val="17"/>
            <w:szCs w:val="17"/>
            <w:lang w:val="en"/>
          </w:rPr>
          <w:t xml:space="preserve">News &amp; Views by Plowe </w:t>
        </w:r>
      </w:hyperlink>
    </w:p>
    <w:p w:rsidR="00C92EEF" w:rsidRPr="00A76808" w:rsidRDefault="00C92EEF" w:rsidP="00C92EEF">
      <w:pPr>
        <w:pStyle w:val="1"/>
        <w:pBdr>
          <w:bottom w:val="single" w:sz="6" w:space="5" w:color="B7B7B7"/>
        </w:pBdr>
        <w:shd w:val="clear" w:color="auto" w:fill="FFFFFF"/>
        <w:spacing w:before="180" w:after="90" w:line="240" w:lineRule="atLeast"/>
        <w:rPr>
          <w:rFonts w:ascii="Times New Roman" w:hAnsi="Times New Roman" w:cs="Times New Roman"/>
          <w:caps/>
          <w:color w:val="222222"/>
          <w:sz w:val="35"/>
          <w:szCs w:val="35"/>
          <w:lang w:val="en"/>
        </w:rPr>
      </w:pPr>
    </w:p>
    <w:p w:rsidR="00C92EEF" w:rsidRDefault="00C92EEF" w:rsidP="00C92EEF">
      <w:pPr>
        <w:pStyle w:val="1"/>
        <w:pBdr>
          <w:bottom w:val="single" w:sz="6" w:space="5" w:color="B7B7B7"/>
        </w:pBdr>
        <w:shd w:val="clear" w:color="auto" w:fill="FFFFFF"/>
        <w:spacing w:before="180" w:after="90" w:line="240" w:lineRule="atLeast"/>
        <w:rPr>
          <w:rFonts w:ascii="Times New Roman" w:hAnsi="Times New Roman" w:cs="Times New Roman"/>
          <w:caps/>
          <w:color w:val="222222"/>
          <w:sz w:val="35"/>
          <w:szCs w:val="35"/>
          <w:lang w:val="en"/>
        </w:rPr>
      </w:pPr>
      <w:r>
        <w:rPr>
          <w:rFonts w:ascii="Times New Roman" w:hAnsi="Times New Roman" w:cs="Times New Roman"/>
          <w:caps/>
          <w:color w:val="222222"/>
          <w:sz w:val="35"/>
          <w:szCs w:val="35"/>
          <w:lang w:val="en"/>
        </w:rPr>
        <w:t>Letters</w:t>
      </w:r>
    </w:p>
    <w:p w:rsidR="00C92EEF" w:rsidRDefault="00C92EEF" w:rsidP="00C92EEF">
      <w:pPr>
        <w:widowControl/>
        <w:numPr>
          <w:ilvl w:val="0"/>
          <w:numId w:val="45"/>
        </w:numPr>
        <w:pBdr>
          <w:top w:val="single" w:sz="6" w:space="0" w:color="B7B7B7"/>
          <w:bottom w:val="single" w:sz="6" w:space="0" w:color="B7B7B7"/>
        </w:pBdr>
        <w:shd w:val="clear" w:color="auto" w:fill="FFFFFF"/>
        <w:wordWrap/>
        <w:autoSpaceDE/>
        <w:autoSpaceDN/>
        <w:spacing w:beforeAutospacing="1" w:after="45" w:line="240" w:lineRule="auto"/>
        <w:jc w:val="left"/>
        <w:outlineLvl w:val="1"/>
        <w:rPr>
          <w:rFonts w:ascii="Arial" w:hAnsi="Arial" w:cs="Arial"/>
          <w:b/>
          <w:bCs/>
          <w:color w:val="222222"/>
          <w:kern w:val="36"/>
          <w:szCs w:val="20"/>
          <w:lang w:val="en"/>
        </w:rPr>
      </w:pPr>
      <w:hyperlink r:id="rId148" w:history="1">
        <w:r>
          <w:rPr>
            <w:rFonts w:ascii="Arial" w:hAnsi="Arial" w:cs="Arial"/>
            <w:b/>
            <w:bCs/>
            <w:color w:val="006699"/>
            <w:kern w:val="36"/>
            <w:szCs w:val="20"/>
            <w:lang w:val="en"/>
          </w:rPr>
          <w:t>Divergent angiocrine signals from vascular niche balance liver regeneration and fibrosis</w:t>
        </w:r>
      </w:hyperlink>
    </w:p>
    <w:p w:rsidR="00C92EEF" w:rsidRDefault="00C92EEF" w:rsidP="00C92EEF">
      <w:pPr>
        <w:widowControl/>
        <w:numPr>
          <w:ilvl w:val="1"/>
          <w:numId w:val="4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r>
        <w:rPr>
          <w:rFonts w:ascii="Arial" w:hAnsi="Arial" w:cs="Arial"/>
          <w:color w:val="222222"/>
          <w:sz w:val="17"/>
          <w:szCs w:val="17"/>
          <w:lang w:val="en"/>
        </w:rPr>
        <w:t>Bi-</w:t>
      </w:r>
      <w:proofErr w:type="spellStart"/>
      <w:r>
        <w:rPr>
          <w:rFonts w:ascii="Arial" w:hAnsi="Arial" w:cs="Arial"/>
          <w:color w:val="222222"/>
          <w:sz w:val="17"/>
          <w:szCs w:val="17"/>
          <w:lang w:val="en"/>
        </w:rPr>
        <w:t>Sen</w:t>
      </w:r>
      <w:proofErr w:type="spellEnd"/>
      <w:r>
        <w:rPr>
          <w:rFonts w:ascii="Arial" w:hAnsi="Arial" w:cs="Arial"/>
          <w:color w:val="222222"/>
          <w:sz w:val="17"/>
          <w:szCs w:val="17"/>
          <w:lang w:val="en"/>
        </w:rPr>
        <w:t xml:space="preserve"> Ding</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C92EEF" w:rsidRDefault="00C92EEF" w:rsidP="00C92EEF">
      <w:pPr>
        <w:widowControl/>
        <w:numPr>
          <w:ilvl w:val="1"/>
          <w:numId w:val="4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Zhongwei</w:t>
      </w:r>
      <w:proofErr w:type="spellEnd"/>
      <w:r>
        <w:rPr>
          <w:rFonts w:ascii="Arial" w:hAnsi="Arial" w:cs="Arial"/>
          <w:color w:val="222222"/>
          <w:sz w:val="17"/>
          <w:szCs w:val="17"/>
          <w:lang w:val="en"/>
        </w:rPr>
        <w:t xml:space="preserve"> Cao</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C92EEF" w:rsidRDefault="00C92EEF" w:rsidP="00C92EEF">
      <w:pPr>
        <w:widowControl/>
        <w:numPr>
          <w:ilvl w:val="1"/>
          <w:numId w:val="4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Raphael </w:t>
      </w:r>
      <w:proofErr w:type="spellStart"/>
      <w:r>
        <w:rPr>
          <w:rFonts w:ascii="Arial" w:hAnsi="Arial" w:cs="Arial"/>
          <w:color w:val="222222"/>
          <w:sz w:val="17"/>
          <w:szCs w:val="17"/>
          <w:lang w:val="en"/>
        </w:rPr>
        <w:t>Lis</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C92EEF" w:rsidRDefault="00C92EEF" w:rsidP="00C92EEF">
      <w:pPr>
        <w:widowControl/>
        <w:numPr>
          <w:ilvl w:val="1"/>
          <w:numId w:val="4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Daniel J. Nolan</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C92EEF" w:rsidRDefault="00C92EEF" w:rsidP="00C92EEF">
      <w:pPr>
        <w:widowControl/>
        <w:numPr>
          <w:ilvl w:val="1"/>
          <w:numId w:val="4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Peipei</w:t>
      </w:r>
      <w:proofErr w:type="spellEnd"/>
      <w:r>
        <w:rPr>
          <w:rFonts w:ascii="Arial" w:hAnsi="Arial" w:cs="Arial"/>
          <w:color w:val="222222"/>
          <w:sz w:val="17"/>
          <w:szCs w:val="17"/>
          <w:lang w:val="en"/>
        </w:rPr>
        <w:t xml:space="preserve"> </w:t>
      </w:r>
      <w:proofErr w:type="spellStart"/>
      <w:r>
        <w:rPr>
          <w:rFonts w:ascii="Arial" w:hAnsi="Arial" w:cs="Arial"/>
          <w:color w:val="222222"/>
          <w:sz w:val="17"/>
          <w:szCs w:val="17"/>
          <w:lang w:val="en"/>
        </w:rPr>
        <w:t>Guo</w:t>
      </w:r>
      <w:proofErr w:type="spellEnd"/>
      <w:r>
        <w:rPr>
          <w:rStyle w:val="sep"/>
          <w:rFonts w:ascii="Arial" w:hAnsi="Arial" w:cs="Arial"/>
          <w:color w:val="222222"/>
          <w:sz w:val="17"/>
          <w:szCs w:val="17"/>
          <w:lang w:val="en"/>
        </w:rPr>
        <w:t xml:space="preserve">, </w:t>
      </w:r>
    </w:p>
    <w:p w:rsidR="00C92EEF" w:rsidRDefault="00C92EEF" w:rsidP="00C92EEF">
      <w:pPr>
        <w:widowControl/>
        <w:numPr>
          <w:ilvl w:val="1"/>
          <w:numId w:val="4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Michael Simons</w:t>
      </w:r>
      <w:r>
        <w:rPr>
          <w:rStyle w:val="sep"/>
          <w:rFonts w:ascii="Arial" w:hAnsi="Arial" w:cs="Arial"/>
          <w:vanish/>
          <w:color w:val="222222"/>
          <w:sz w:val="17"/>
          <w:szCs w:val="17"/>
          <w:lang w:val="en"/>
        </w:rPr>
        <w:t xml:space="preserve">, </w:t>
      </w:r>
    </w:p>
    <w:p w:rsidR="00C92EEF" w:rsidRDefault="00C92EEF" w:rsidP="00C92EEF">
      <w:pPr>
        <w:widowControl/>
        <w:numPr>
          <w:ilvl w:val="1"/>
          <w:numId w:val="4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Mark E. Penfold</w:t>
      </w:r>
      <w:r>
        <w:rPr>
          <w:rStyle w:val="sep"/>
          <w:rFonts w:ascii="Arial" w:hAnsi="Arial" w:cs="Arial"/>
          <w:vanish/>
          <w:color w:val="222222"/>
          <w:sz w:val="17"/>
          <w:szCs w:val="17"/>
          <w:lang w:val="en"/>
        </w:rPr>
        <w:t xml:space="preserve">, </w:t>
      </w:r>
    </w:p>
    <w:p w:rsidR="00C92EEF" w:rsidRDefault="00C92EEF" w:rsidP="00C92EEF">
      <w:pPr>
        <w:widowControl/>
        <w:numPr>
          <w:ilvl w:val="1"/>
          <w:numId w:val="4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Koji Shido</w:t>
      </w:r>
      <w:r>
        <w:rPr>
          <w:rStyle w:val="sep"/>
          <w:rFonts w:ascii="Arial" w:hAnsi="Arial" w:cs="Arial"/>
          <w:vanish/>
          <w:color w:val="222222"/>
          <w:sz w:val="17"/>
          <w:szCs w:val="17"/>
          <w:lang w:val="en"/>
        </w:rPr>
        <w:t xml:space="preserve">, </w:t>
      </w:r>
    </w:p>
    <w:p w:rsidR="00C92EEF" w:rsidRDefault="00C92EEF" w:rsidP="00C92EEF">
      <w:pPr>
        <w:widowControl/>
        <w:numPr>
          <w:ilvl w:val="1"/>
          <w:numId w:val="4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Sina Y. Rabbany</w:t>
      </w:r>
      <w:r>
        <w:rPr>
          <w:rStyle w:val="sep"/>
          <w:rFonts w:ascii="Arial" w:hAnsi="Arial" w:cs="Arial"/>
          <w:vanish/>
          <w:color w:val="222222"/>
          <w:sz w:val="17"/>
          <w:szCs w:val="17"/>
          <w:lang w:val="en"/>
        </w:rPr>
        <w:t xml:space="preserve"> &amp; </w:t>
      </w:r>
    </w:p>
    <w:p w:rsidR="00C92EEF" w:rsidRDefault="00C92EEF" w:rsidP="00C92EEF">
      <w:pPr>
        <w:widowControl/>
        <w:numPr>
          <w:ilvl w:val="1"/>
          <w:numId w:val="4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Shahin Rafii </w:t>
      </w:r>
    </w:p>
    <w:p w:rsidR="00C92EEF" w:rsidRDefault="00C92EEF" w:rsidP="00C92EEF">
      <w:pPr>
        <w:widowControl/>
        <w:numPr>
          <w:ilvl w:val="1"/>
          <w:numId w:val="4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149" w:history="1">
        <w:r>
          <w:rPr>
            <w:rStyle w:val="a8"/>
            <w:rFonts w:ascii="Arial" w:hAnsi="Arial" w:cs="Arial"/>
            <w:sz w:val="17"/>
            <w:szCs w:val="17"/>
            <w:lang w:val="en"/>
          </w:rPr>
          <w:t>+ et al.</w:t>
        </w:r>
      </w:hyperlink>
    </w:p>
    <w:p w:rsidR="00C92EEF" w:rsidRDefault="00C92EEF" w:rsidP="00C92EEF">
      <w:pPr>
        <w:pBdr>
          <w:top w:val="single" w:sz="6" w:space="0" w:color="B7B7B7"/>
          <w:bottom w:val="single" w:sz="6" w:space="0" w:color="B7B7B7"/>
        </w:pBdr>
        <w:shd w:val="clear" w:color="auto" w:fill="FFFFFF"/>
        <w:spacing w:after="0"/>
        <w:ind w:left="720"/>
        <w:rPr>
          <w:rFonts w:ascii="Arial" w:hAnsi="Arial" w:cs="Arial"/>
          <w:color w:val="222222"/>
          <w:szCs w:val="20"/>
          <w:lang w:val="en"/>
        </w:rPr>
      </w:pPr>
      <w:r>
        <w:rPr>
          <w:rFonts w:ascii="Arial" w:hAnsi="Arial" w:cs="Arial"/>
          <w:color w:val="222222"/>
          <w:szCs w:val="20"/>
          <w:lang w:val="en"/>
        </w:rPr>
        <w:t xml:space="preserve">Divergent </w:t>
      </w:r>
      <w:proofErr w:type="spellStart"/>
      <w:r>
        <w:rPr>
          <w:rFonts w:ascii="Arial" w:hAnsi="Arial" w:cs="Arial"/>
          <w:color w:val="222222"/>
          <w:szCs w:val="20"/>
          <w:lang w:val="en"/>
        </w:rPr>
        <w:t>angiocrine</w:t>
      </w:r>
      <w:proofErr w:type="spellEnd"/>
      <w:r>
        <w:rPr>
          <w:rFonts w:ascii="Arial" w:hAnsi="Arial" w:cs="Arial"/>
          <w:color w:val="222222"/>
          <w:szCs w:val="20"/>
          <w:lang w:val="en"/>
        </w:rPr>
        <w:t xml:space="preserve"> signals from liver sinusoidal endothelial cells elicit regeneration after immediate injury and provoke fibrosis after chronic insult.</w:t>
      </w:r>
    </w:p>
    <w:p w:rsidR="00C92EEF" w:rsidRDefault="00C92EEF" w:rsidP="00C92EEF">
      <w:pPr>
        <w:widowControl/>
        <w:numPr>
          <w:ilvl w:val="0"/>
          <w:numId w:val="45"/>
        </w:numPr>
        <w:pBdr>
          <w:top w:val="single" w:sz="6" w:space="0" w:color="B7B7B7"/>
          <w:bottom w:val="single" w:sz="6" w:space="0" w:color="B7B7B7"/>
        </w:pBdr>
        <w:shd w:val="clear" w:color="auto" w:fill="FFFFFF"/>
        <w:wordWrap/>
        <w:autoSpaceDE/>
        <w:autoSpaceDN/>
        <w:spacing w:beforeAutospacing="1" w:after="45" w:line="240" w:lineRule="auto"/>
        <w:jc w:val="left"/>
        <w:outlineLvl w:val="1"/>
        <w:rPr>
          <w:rFonts w:ascii="Arial" w:hAnsi="Arial" w:cs="Arial"/>
          <w:b/>
          <w:bCs/>
          <w:color w:val="222222"/>
          <w:kern w:val="36"/>
          <w:szCs w:val="20"/>
          <w:lang w:val="en"/>
        </w:rPr>
      </w:pPr>
      <w:hyperlink r:id="rId150" w:history="1">
        <w:r>
          <w:rPr>
            <w:rFonts w:ascii="Arial" w:hAnsi="Arial" w:cs="Arial"/>
            <w:b/>
            <w:bCs/>
            <w:color w:val="006699"/>
            <w:kern w:val="36"/>
            <w:szCs w:val="20"/>
            <w:lang w:val="en"/>
          </w:rPr>
          <w:t>Antibacterial membrane attack by a pore-forming intestinal C-type lectin</w:t>
        </w:r>
      </w:hyperlink>
    </w:p>
    <w:p w:rsidR="00C92EEF" w:rsidRDefault="00C92EEF" w:rsidP="00C92EEF">
      <w:pPr>
        <w:widowControl/>
        <w:numPr>
          <w:ilvl w:val="1"/>
          <w:numId w:val="4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proofErr w:type="spellStart"/>
      <w:r>
        <w:rPr>
          <w:rFonts w:ascii="Arial" w:hAnsi="Arial" w:cs="Arial"/>
          <w:color w:val="222222"/>
          <w:sz w:val="17"/>
          <w:szCs w:val="17"/>
          <w:lang w:val="en"/>
        </w:rPr>
        <w:t>Sohini</w:t>
      </w:r>
      <w:proofErr w:type="spellEnd"/>
      <w:r>
        <w:rPr>
          <w:rFonts w:ascii="Arial" w:hAnsi="Arial" w:cs="Arial"/>
          <w:color w:val="222222"/>
          <w:sz w:val="17"/>
          <w:szCs w:val="17"/>
          <w:lang w:val="en"/>
        </w:rPr>
        <w:t xml:space="preserve"> Mukherjee</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C92EEF" w:rsidRDefault="00C92EEF" w:rsidP="00C92EEF">
      <w:pPr>
        <w:widowControl/>
        <w:numPr>
          <w:ilvl w:val="1"/>
          <w:numId w:val="4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Hui</w:t>
      </w:r>
      <w:proofErr w:type="spellEnd"/>
      <w:r>
        <w:rPr>
          <w:rFonts w:ascii="Arial" w:hAnsi="Arial" w:cs="Arial"/>
          <w:color w:val="222222"/>
          <w:sz w:val="17"/>
          <w:szCs w:val="17"/>
          <w:lang w:val="en"/>
        </w:rPr>
        <w:t xml:space="preserve"> </w:t>
      </w:r>
      <w:proofErr w:type="spellStart"/>
      <w:r>
        <w:rPr>
          <w:rFonts w:ascii="Arial" w:hAnsi="Arial" w:cs="Arial"/>
          <w:color w:val="222222"/>
          <w:sz w:val="17"/>
          <w:szCs w:val="17"/>
          <w:lang w:val="en"/>
        </w:rPr>
        <w:t>Zheng</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C92EEF" w:rsidRDefault="00C92EEF" w:rsidP="00C92EEF">
      <w:pPr>
        <w:widowControl/>
        <w:numPr>
          <w:ilvl w:val="1"/>
          <w:numId w:val="4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Mehabaw</w:t>
      </w:r>
      <w:proofErr w:type="spellEnd"/>
      <w:r>
        <w:rPr>
          <w:rFonts w:ascii="Arial" w:hAnsi="Arial" w:cs="Arial"/>
          <w:color w:val="222222"/>
          <w:sz w:val="17"/>
          <w:szCs w:val="17"/>
          <w:lang w:val="en"/>
        </w:rPr>
        <w:t xml:space="preserve"> G. </w:t>
      </w:r>
      <w:proofErr w:type="spellStart"/>
      <w:r>
        <w:rPr>
          <w:rFonts w:ascii="Arial" w:hAnsi="Arial" w:cs="Arial"/>
          <w:color w:val="222222"/>
          <w:sz w:val="17"/>
          <w:szCs w:val="17"/>
          <w:lang w:val="en"/>
        </w:rPr>
        <w:t>Derebe</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C92EEF" w:rsidRDefault="00C92EEF" w:rsidP="00C92EEF">
      <w:pPr>
        <w:widowControl/>
        <w:numPr>
          <w:ilvl w:val="1"/>
          <w:numId w:val="4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Keith M. </w:t>
      </w:r>
      <w:proofErr w:type="spellStart"/>
      <w:r>
        <w:rPr>
          <w:rFonts w:ascii="Arial" w:hAnsi="Arial" w:cs="Arial"/>
          <w:color w:val="222222"/>
          <w:sz w:val="17"/>
          <w:szCs w:val="17"/>
          <w:lang w:val="en"/>
        </w:rPr>
        <w:t>Callenberg</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C92EEF" w:rsidRDefault="00C92EEF" w:rsidP="00C92EEF">
      <w:pPr>
        <w:widowControl/>
        <w:numPr>
          <w:ilvl w:val="1"/>
          <w:numId w:val="4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Carrie L. </w:t>
      </w:r>
      <w:proofErr w:type="spellStart"/>
      <w:r>
        <w:rPr>
          <w:rFonts w:ascii="Arial" w:hAnsi="Arial" w:cs="Arial"/>
          <w:color w:val="222222"/>
          <w:sz w:val="17"/>
          <w:szCs w:val="17"/>
          <w:lang w:val="en"/>
        </w:rPr>
        <w:t>Partch</w:t>
      </w:r>
      <w:proofErr w:type="spellEnd"/>
      <w:r>
        <w:rPr>
          <w:rStyle w:val="sep"/>
          <w:rFonts w:ascii="Arial" w:hAnsi="Arial" w:cs="Arial"/>
          <w:color w:val="222222"/>
          <w:sz w:val="17"/>
          <w:szCs w:val="17"/>
          <w:lang w:val="en"/>
        </w:rPr>
        <w:t xml:space="preserve">, </w:t>
      </w:r>
    </w:p>
    <w:p w:rsidR="00C92EEF" w:rsidRDefault="00C92EEF" w:rsidP="00C92EEF">
      <w:pPr>
        <w:widowControl/>
        <w:numPr>
          <w:ilvl w:val="1"/>
          <w:numId w:val="4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Darcy Rollins</w:t>
      </w:r>
      <w:r>
        <w:rPr>
          <w:rStyle w:val="sep"/>
          <w:rFonts w:ascii="Arial" w:hAnsi="Arial" w:cs="Arial"/>
          <w:vanish/>
          <w:color w:val="222222"/>
          <w:sz w:val="17"/>
          <w:szCs w:val="17"/>
          <w:lang w:val="en"/>
        </w:rPr>
        <w:t xml:space="preserve">, </w:t>
      </w:r>
    </w:p>
    <w:p w:rsidR="00C92EEF" w:rsidRDefault="00C92EEF" w:rsidP="00C92EEF">
      <w:pPr>
        <w:widowControl/>
        <w:numPr>
          <w:ilvl w:val="1"/>
          <w:numId w:val="4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Daniel C. Propheter</w:t>
      </w:r>
      <w:r>
        <w:rPr>
          <w:rStyle w:val="sep"/>
          <w:rFonts w:ascii="Arial" w:hAnsi="Arial" w:cs="Arial"/>
          <w:vanish/>
          <w:color w:val="222222"/>
          <w:sz w:val="17"/>
          <w:szCs w:val="17"/>
          <w:lang w:val="en"/>
        </w:rPr>
        <w:t xml:space="preserve">, </w:t>
      </w:r>
    </w:p>
    <w:p w:rsidR="00C92EEF" w:rsidRDefault="00C92EEF" w:rsidP="00C92EEF">
      <w:pPr>
        <w:widowControl/>
        <w:numPr>
          <w:ilvl w:val="1"/>
          <w:numId w:val="4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Josep Rizo</w:t>
      </w:r>
      <w:r>
        <w:rPr>
          <w:rStyle w:val="sep"/>
          <w:rFonts w:ascii="Arial" w:hAnsi="Arial" w:cs="Arial"/>
          <w:vanish/>
          <w:color w:val="222222"/>
          <w:sz w:val="17"/>
          <w:szCs w:val="17"/>
          <w:lang w:val="en"/>
        </w:rPr>
        <w:t xml:space="preserve">, </w:t>
      </w:r>
    </w:p>
    <w:p w:rsidR="00C92EEF" w:rsidRDefault="00C92EEF" w:rsidP="00C92EEF">
      <w:pPr>
        <w:widowControl/>
        <w:numPr>
          <w:ilvl w:val="1"/>
          <w:numId w:val="4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Michael Grabe</w:t>
      </w:r>
      <w:r>
        <w:rPr>
          <w:rStyle w:val="sep"/>
          <w:rFonts w:ascii="Arial" w:hAnsi="Arial" w:cs="Arial"/>
          <w:vanish/>
          <w:color w:val="222222"/>
          <w:sz w:val="17"/>
          <w:szCs w:val="17"/>
          <w:lang w:val="en"/>
        </w:rPr>
        <w:t xml:space="preserve">, </w:t>
      </w:r>
    </w:p>
    <w:p w:rsidR="00C92EEF" w:rsidRDefault="00C92EEF" w:rsidP="00C92EEF">
      <w:pPr>
        <w:widowControl/>
        <w:numPr>
          <w:ilvl w:val="1"/>
          <w:numId w:val="4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Qiu-Xing Jiang</w:t>
      </w:r>
      <w:r>
        <w:rPr>
          <w:rStyle w:val="sep"/>
          <w:rFonts w:ascii="Arial" w:hAnsi="Arial" w:cs="Arial"/>
          <w:vanish/>
          <w:color w:val="222222"/>
          <w:sz w:val="17"/>
          <w:szCs w:val="17"/>
          <w:lang w:val="en"/>
        </w:rPr>
        <w:t xml:space="preserve"> &amp; </w:t>
      </w:r>
    </w:p>
    <w:p w:rsidR="00C92EEF" w:rsidRDefault="00C92EEF" w:rsidP="00C92EEF">
      <w:pPr>
        <w:widowControl/>
        <w:numPr>
          <w:ilvl w:val="1"/>
          <w:numId w:val="4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Lora V. Hooper </w:t>
      </w:r>
    </w:p>
    <w:p w:rsidR="00C92EEF" w:rsidRDefault="00C92EEF" w:rsidP="00C92EEF">
      <w:pPr>
        <w:widowControl/>
        <w:numPr>
          <w:ilvl w:val="1"/>
          <w:numId w:val="4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151" w:history="1">
        <w:r>
          <w:rPr>
            <w:rStyle w:val="a8"/>
            <w:rFonts w:ascii="Arial" w:hAnsi="Arial" w:cs="Arial"/>
            <w:sz w:val="17"/>
            <w:szCs w:val="17"/>
            <w:lang w:val="en"/>
          </w:rPr>
          <w:t>+ et al.</w:t>
        </w:r>
      </w:hyperlink>
    </w:p>
    <w:p w:rsidR="00C92EEF" w:rsidRDefault="00C92EEF" w:rsidP="00C92EEF">
      <w:pPr>
        <w:pBdr>
          <w:top w:val="single" w:sz="6" w:space="0" w:color="B7B7B7"/>
          <w:bottom w:val="single" w:sz="6" w:space="0" w:color="B7B7B7"/>
        </w:pBdr>
        <w:shd w:val="clear" w:color="auto" w:fill="FFFFFF"/>
        <w:spacing w:after="0"/>
        <w:ind w:left="720"/>
        <w:rPr>
          <w:rFonts w:ascii="Arial" w:hAnsi="Arial" w:cs="Arial"/>
          <w:color w:val="222222"/>
          <w:szCs w:val="20"/>
          <w:lang w:val="en"/>
        </w:rPr>
      </w:pPr>
      <w:r>
        <w:rPr>
          <w:rFonts w:ascii="Arial" w:hAnsi="Arial" w:cs="Arial"/>
          <w:color w:val="222222"/>
          <w:szCs w:val="20"/>
          <w:lang w:val="en"/>
        </w:rPr>
        <w:t xml:space="preserve">Secreted C-type </w:t>
      </w:r>
      <w:proofErr w:type="spellStart"/>
      <w:r>
        <w:rPr>
          <w:rFonts w:ascii="Arial" w:hAnsi="Arial" w:cs="Arial"/>
          <w:color w:val="222222"/>
          <w:szCs w:val="20"/>
          <w:lang w:val="en"/>
        </w:rPr>
        <w:t>lectins</w:t>
      </w:r>
      <w:proofErr w:type="spellEnd"/>
      <w:r>
        <w:rPr>
          <w:rFonts w:ascii="Arial" w:hAnsi="Arial" w:cs="Arial"/>
          <w:color w:val="222222"/>
          <w:szCs w:val="20"/>
          <w:lang w:val="en"/>
        </w:rPr>
        <w:t xml:space="preserve"> protect the intestinal epithelium from Gram-positive bacteria; this study shows that for the C-type </w:t>
      </w:r>
      <w:proofErr w:type="spellStart"/>
      <w:r>
        <w:rPr>
          <w:rFonts w:ascii="Arial" w:hAnsi="Arial" w:cs="Arial"/>
          <w:color w:val="222222"/>
          <w:szCs w:val="20"/>
          <w:lang w:val="en"/>
        </w:rPr>
        <w:t>lectin</w:t>
      </w:r>
      <w:proofErr w:type="spellEnd"/>
      <w:r>
        <w:rPr>
          <w:rFonts w:ascii="Arial" w:hAnsi="Arial" w:cs="Arial"/>
          <w:color w:val="222222"/>
          <w:szCs w:val="20"/>
          <w:lang w:val="en"/>
        </w:rPr>
        <w:t xml:space="preserve"> </w:t>
      </w:r>
      <w:proofErr w:type="spellStart"/>
      <w:r>
        <w:rPr>
          <w:rFonts w:ascii="Arial" w:hAnsi="Arial" w:cs="Arial"/>
          <w:color w:val="222222"/>
          <w:szCs w:val="20"/>
          <w:lang w:val="en"/>
        </w:rPr>
        <w:t>RegIII</w:t>
      </w:r>
      <w:proofErr w:type="spellEnd"/>
      <w:r>
        <w:rPr>
          <w:rStyle w:val="mb"/>
          <w:rFonts w:ascii="Arial" w:hAnsi="Arial" w:cs="Arial" w:hint="default"/>
          <w:color w:val="222222"/>
          <w:szCs w:val="20"/>
          <w:lang w:val="en"/>
          <w:specVanish w:val="0"/>
        </w:rPr>
        <w:t>α</w:t>
      </w:r>
      <w:r>
        <w:rPr>
          <w:rFonts w:ascii="Arial" w:hAnsi="Arial" w:cs="Arial"/>
          <w:color w:val="222222"/>
          <w:szCs w:val="20"/>
          <w:lang w:val="en"/>
        </w:rPr>
        <w:t xml:space="preserve">, bacterial killing occurs in a two-step process whereby the </w:t>
      </w:r>
      <w:proofErr w:type="spellStart"/>
      <w:r>
        <w:rPr>
          <w:rFonts w:ascii="Arial" w:hAnsi="Arial" w:cs="Arial"/>
          <w:color w:val="222222"/>
          <w:szCs w:val="20"/>
          <w:lang w:val="en"/>
        </w:rPr>
        <w:t>lectin</w:t>
      </w:r>
      <w:proofErr w:type="spellEnd"/>
      <w:r>
        <w:rPr>
          <w:rFonts w:ascii="Arial" w:hAnsi="Arial" w:cs="Arial"/>
          <w:color w:val="222222"/>
          <w:szCs w:val="20"/>
          <w:lang w:val="en"/>
        </w:rPr>
        <w:t xml:space="preserve"> first binds to bacterial peptidoglycans then </w:t>
      </w:r>
      <w:proofErr w:type="spellStart"/>
      <w:r>
        <w:rPr>
          <w:rFonts w:ascii="Arial" w:hAnsi="Arial" w:cs="Arial"/>
          <w:color w:val="222222"/>
          <w:szCs w:val="20"/>
          <w:lang w:val="en"/>
        </w:rPr>
        <w:t>oligomerizes</w:t>
      </w:r>
      <w:proofErr w:type="spellEnd"/>
      <w:r>
        <w:rPr>
          <w:rFonts w:ascii="Arial" w:hAnsi="Arial" w:cs="Arial"/>
          <w:color w:val="222222"/>
          <w:szCs w:val="20"/>
          <w:lang w:val="en"/>
        </w:rPr>
        <w:t xml:space="preserve"> on the bacterial membrane to form a </w:t>
      </w:r>
      <w:proofErr w:type="spellStart"/>
      <w:r>
        <w:rPr>
          <w:rFonts w:ascii="Arial" w:hAnsi="Arial" w:cs="Arial"/>
          <w:color w:val="222222"/>
          <w:szCs w:val="20"/>
          <w:lang w:val="en"/>
        </w:rPr>
        <w:t>permeabilizing</w:t>
      </w:r>
      <w:proofErr w:type="spellEnd"/>
      <w:r>
        <w:rPr>
          <w:rFonts w:ascii="Arial" w:hAnsi="Arial" w:cs="Arial"/>
          <w:color w:val="222222"/>
          <w:szCs w:val="20"/>
          <w:lang w:val="en"/>
        </w:rPr>
        <w:t xml:space="preserve"> pore.</w:t>
      </w:r>
    </w:p>
    <w:p w:rsidR="00C92EEF" w:rsidRDefault="00C92EEF" w:rsidP="00C92EEF">
      <w:pPr>
        <w:widowControl/>
        <w:numPr>
          <w:ilvl w:val="0"/>
          <w:numId w:val="45"/>
        </w:numPr>
        <w:pBdr>
          <w:top w:val="single" w:sz="6" w:space="0" w:color="B7B7B7"/>
          <w:bottom w:val="single" w:sz="6" w:space="0" w:color="B7B7B7"/>
        </w:pBdr>
        <w:shd w:val="clear" w:color="auto" w:fill="FFFFFF"/>
        <w:wordWrap/>
        <w:autoSpaceDE/>
        <w:autoSpaceDN/>
        <w:spacing w:beforeAutospacing="1" w:after="45" w:line="240" w:lineRule="auto"/>
        <w:jc w:val="left"/>
        <w:outlineLvl w:val="1"/>
        <w:rPr>
          <w:rFonts w:ascii="Arial" w:hAnsi="Arial" w:cs="Arial"/>
          <w:b/>
          <w:bCs/>
          <w:color w:val="222222"/>
          <w:kern w:val="36"/>
          <w:szCs w:val="20"/>
          <w:lang w:val="en"/>
        </w:rPr>
      </w:pPr>
      <w:hyperlink r:id="rId152" w:history="1">
        <w:r>
          <w:rPr>
            <w:rFonts w:ascii="Arial" w:hAnsi="Arial" w:cs="Arial"/>
            <w:b/>
            <w:bCs/>
            <w:color w:val="006699"/>
            <w:kern w:val="36"/>
            <w:szCs w:val="20"/>
            <w:lang w:val="en"/>
          </w:rPr>
          <w:t>Structural basis for recognition of synaptic vesicle protein 2C by botulinum neurotoxin A</w:t>
        </w:r>
      </w:hyperlink>
    </w:p>
    <w:p w:rsidR="00C92EEF" w:rsidRDefault="00C92EEF" w:rsidP="00C92EEF">
      <w:pPr>
        <w:widowControl/>
        <w:numPr>
          <w:ilvl w:val="1"/>
          <w:numId w:val="4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r>
        <w:rPr>
          <w:rFonts w:ascii="Arial" w:hAnsi="Arial" w:cs="Arial"/>
          <w:color w:val="222222"/>
          <w:sz w:val="17"/>
          <w:szCs w:val="17"/>
          <w:lang w:val="en"/>
        </w:rPr>
        <w:t>Roger M. Benoit</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C92EEF" w:rsidRDefault="00C92EEF" w:rsidP="00C92EEF">
      <w:pPr>
        <w:widowControl/>
        <w:numPr>
          <w:ilvl w:val="1"/>
          <w:numId w:val="4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Daniel Frey</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C92EEF" w:rsidRDefault="00C92EEF" w:rsidP="00C92EEF">
      <w:pPr>
        <w:widowControl/>
        <w:numPr>
          <w:ilvl w:val="1"/>
          <w:numId w:val="4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Manuel Hilbert</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C92EEF" w:rsidRDefault="00C92EEF" w:rsidP="00C92EEF">
      <w:pPr>
        <w:widowControl/>
        <w:numPr>
          <w:ilvl w:val="1"/>
          <w:numId w:val="4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Josta</w:t>
      </w:r>
      <w:proofErr w:type="spellEnd"/>
      <w:r>
        <w:rPr>
          <w:rFonts w:ascii="Arial" w:hAnsi="Arial" w:cs="Arial"/>
          <w:color w:val="222222"/>
          <w:sz w:val="17"/>
          <w:szCs w:val="17"/>
          <w:lang w:val="en"/>
        </w:rPr>
        <w:t xml:space="preserve"> T. </w:t>
      </w:r>
      <w:proofErr w:type="spellStart"/>
      <w:r>
        <w:rPr>
          <w:rFonts w:ascii="Arial" w:hAnsi="Arial" w:cs="Arial"/>
          <w:color w:val="222222"/>
          <w:sz w:val="17"/>
          <w:szCs w:val="17"/>
          <w:lang w:val="en"/>
        </w:rPr>
        <w:t>Kevenaar</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C92EEF" w:rsidRDefault="00C92EEF" w:rsidP="00C92EEF">
      <w:pPr>
        <w:widowControl/>
        <w:numPr>
          <w:ilvl w:val="1"/>
          <w:numId w:val="4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Mara M. </w:t>
      </w:r>
      <w:proofErr w:type="spellStart"/>
      <w:r>
        <w:rPr>
          <w:rFonts w:ascii="Arial" w:hAnsi="Arial" w:cs="Arial"/>
          <w:color w:val="222222"/>
          <w:sz w:val="17"/>
          <w:szCs w:val="17"/>
          <w:lang w:val="en"/>
        </w:rPr>
        <w:t>Wieser</w:t>
      </w:r>
      <w:proofErr w:type="spellEnd"/>
      <w:r>
        <w:rPr>
          <w:rStyle w:val="sep"/>
          <w:rFonts w:ascii="Arial" w:hAnsi="Arial" w:cs="Arial"/>
          <w:color w:val="222222"/>
          <w:sz w:val="17"/>
          <w:szCs w:val="17"/>
          <w:lang w:val="en"/>
        </w:rPr>
        <w:t xml:space="preserve">, </w:t>
      </w:r>
    </w:p>
    <w:p w:rsidR="00C92EEF" w:rsidRDefault="00C92EEF" w:rsidP="00C92EEF">
      <w:pPr>
        <w:widowControl/>
        <w:numPr>
          <w:ilvl w:val="1"/>
          <w:numId w:val="4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Christian U. Stirnimann</w:t>
      </w:r>
      <w:r>
        <w:rPr>
          <w:rStyle w:val="sep"/>
          <w:rFonts w:ascii="Arial" w:hAnsi="Arial" w:cs="Arial"/>
          <w:vanish/>
          <w:color w:val="222222"/>
          <w:sz w:val="17"/>
          <w:szCs w:val="17"/>
          <w:lang w:val="en"/>
        </w:rPr>
        <w:t xml:space="preserve">, </w:t>
      </w:r>
    </w:p>
    <w:p w:rsidR="00C92EEF" w:rsidRDefault="00C92EEF" w:rsidP="00C92EEF">
      <w:pPr>
        <w:widowControl/>
        <w:numPr>
          <w:ilvl w:val="1"/>
          <w:numId w:val="4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David McMillan</w:t>
      </w:r>
      <w:r>
        <w:rPr>
          <w:rStyle w:val="sep"/>
          <w:rFonts w:ascii="Arial" w:hAnsi="Arial" w:cs="Arial"/>
          <w:vanish/>
          <w:color w:val="222222"/>
          <w:sz w:val="17"/>
          <w:szCs w:val="17"/>
          <w:lang w:val="en"/>
        </w:rPr>
        <w:t xml:space="preserve">, </w:t>
      </w:r>
    </w:p>
    <w:p w:rsidR="00C92EEF" w:rsidRDefault="00C92EEF" w:rsidP="00C92EEF">
      <w:pPr>
        <w:widowControl/>
        <w:numPr>
          <w:ilvl w:val="1"/>
          <w:numId w:val="4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Tom Ceska</w:t>
      </w:r>
      <w:r>
        <w:rPr>
          <w:rStyle w:val="sep"/>
          <w:rFonts w:ascii="Arial" w:hAnsi="Arial" w:cs="Arial"/>
          <w:vanish/>
          <w:color w:val="222222"/>
          <w:sz w:val="17"/>
          <w:szCs w:val="17"/>
          <w:lang w:val="en"/>
        </w:rPr>
        <w:t xml:space="preserve">, </w:t>
      </w:r>
    </w:p>
    <w:p w:rsidR="00C92EEF" w:rsidRDefault="00C92EEF" w:rsidP="00C92EEF">
      <w:pPr>
        <w:widowControl/>
        <w:numPr>
          <w:ilvl w:val="1"/>
          <w:numId w:val="4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Florence Lebon</w:t>
      </w:r>
      <w:r>
        <w:rPr>
          <w:rStyle w:val="sep"/>
          <w:rFonts w:ascii="Arial" w:hAnsi="Arial" w:cs="Arial"/>
          <w:vanish/>
          <w:color w:val="222222"/>
          <w:sz w:val="17"/>
          <w:szCs w:val="17"/>
          <w:lang w:val="en"/>
        </w:rPr>
        <w:t xml:space="preserve">, </w:t>
      </w:r>
    </w:p>
    <w:p w:rsidR="00C92EEF" w:rsidRDefault="00C92EEF" w:rsidP="00C92EEF">
      <w:pPr>
        <w:widowControl/>
        <w:numPr>
          <w:ilvl w:val="1"/>
          <w:numId w:val="4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Rolf Jaussi</w:t>
      </w:r>
      <w:r>
        <w:rPr>
          <w:rStyle w:val="sep"/>
          <w:rFonts w:ascii="Arial" w:hAnsi="Arial" w:cs="Arial"/>
          <w:vanish/>
          <w:color w:val="222222"/>
          <w:sz w:val="17"/>
          <w:szCs w:val="17"/>
          <w:lang w:val="en"/>
        </w:rPr>
        <w:t xml:space="preserve">, </w:t>
      </w:r>
    </w:p>
    <w:p w:rsidR="00C92EEF" w:rsidRDefault="00C92EEF" w:rsidP="00C92EEF">
      <w:pPr>
        <w:widowControl/>
        <w:numPr>
          <w:ilvl w:val="1"/>
          <w:numId w:val="4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Michel O. Steinmetz</w:t>
      </w:r>
      <w:r>
        <w:rPr>
          <w:rStyle w:val="sep"/>
          <w:rFonts w:ascii="Arial" w:hAnsi="Arial" w:cs="Arial"/>
          <w:vanish/>
          <w:color w:val="222222"/>
          <w:sz w:val="17"/>
          <w:szCs w:val="17"/>
          <w:lang w:val="en"/>
        </w:rPr>
        <w:t xml:space="preserve">, </w:t>
      </w:r>
    </w:p>
    <w:p w:rsidR="00C92EEF" w:rsidRDefault="00C92EEF" w:rsidP="00C92EEF">
      <w:pPr>
        <w:widowControl/>
        <w:numPr>
          <w:ilvl w:val="1"/>
          <w:numId w:val="4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Gebhard F. X. Schertler</w:t>
      </w:r>
      <w:r>
        <w:rPr>
          <w:rStyle w:val="sep"/>
          <w:rFonts w:ascii="Arial" w:hAnsi="Arial" w:cs="Arial"/>
          <w:vanish/>
          <w:color w:val="222222"/>
          <w:sz w:val="17"/>
          <w:szCs w:val="17"/>
          <w:lang w:val="en"/>
        </w:rPr>
        <w:t xml:space="preserve">, </w:t>
      </w:r>
    </w:p>
    <w:p w:rsidR="00C92EEF" w:rsidRDefault="00C92EEF" w:rsidP="00C92EEF">
      <w:pPr>
        <w:widowControl/>
        <w:numPr>
          <w:ilvl w:val="1"/>
          <w:numId w:val="4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Casper C. Hoogenraad</w:t>
      </w:r>
      <w:r>
        <w:rPr>
          <w:rStyle w:val="sep"/>
          <w:rFonts w:ascii="Arial" w:hAnsi="Arial" w:cs="Arial"/>
          <w:vanish/>
          <w:color w:val="222222"/>
          <w:sz w:val="17"/>
          <w:szCs w:val="17"/>
          <w:lang w:val="en"/>
        </w:rPr>
        <w:t xml:space="preserve">, </w:t>
      </w:r>
    </w:p>
    <w:p w:rsidR="00C92EEF" w:rsidRDefault="00C92EEF" w:rsidP="00C92EEF">
      <w:pPr>
        <w:widowControl/>
        <w:numPr>
          <w:ilvl w:val="1"/>
          <w:numId w:val="4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Guido Capitani</w:t>
      </w:r>
      <w:r>
        <w:rPr>
          <w:rStyle w:val="sep"/>
          <w:rFonts w:ascii="Arial" w:hAnsi="Arial" w:cs="Arial"/>
          <w:vanish/>
          <w:color w:val="222222"/>
          <w:sz w:val="17"/>
          <w:szCs w:val="17"/>
          <w:lang w:val="en"/>
        </w:rPr>
        <w:t xml:space="preserve"> &amp; </w:t>
      </w:r>
    </w:p>
    <w:p w:rsidR="00C92EEF" w:rsidRDefault="00C92EEF" w:rsidP="00C92EEF">
      <w:pPr>
        <w:widowControl/>
        <w:numPr>
          <w:ilvl w:val="1"/>
          <w:numId w:val="4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Richard A. Kammerer </w:t>
      </w:r>
    </w:p>
    <w:p w:rsidR="00C92EEF" w:rsidRDefault="00C92EEF" w:rsidP="00C92EEF">
      <w:pPr>
        <w:widowControl/>
        <w:numPr>
          <w:ilvl w:val="1"/>
          <w:numId w:val="4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153" w:history="1">
        <w:r>
          <w:rPr>
            <w:rStyle w:val="a8"/>
            <w:rFonts w:ascii="Arial" w:hAnsi="Arial" w:cs="Arial"/>
            <w:sz w:val="17"/>
            <w:szCs w:val="17"/>
            <w:lang w:val="en"/>
          </w:rPr>
          <w:t>+ et al.</w:t>
        </w:r>
      </w:hyperlink>
    </w:p>
    <w:p w:rsidR="00C92EEF" w:rsidRDefault="00C92EEF" w:rsidP="00C92EEF">
      <w:pPr>
        <w:pBdr>
          <w:top w:val="single" w:sz="6" w:space="0" w:color="B7B7B7"/>
          <w:bottom w:val="single" w:sz="6" w:space="0" w:color="B7B7B7"/>
        </w:pBdr>
        <w:shd w:val="clear" w:color="auto" w:fill="FFFFFF"/>
        <w:spacing w:after="0"/>
        <w:ind w:left="720"/>
        <w:rPr>
          <w:rFonts w:ascii="Arial" w:hAnsi="Arial" w:cs="Arial"/>
          <w:color w:val="222222"/>
          <w:szCs w:val="20"/>
          <w:lang w:val="en"/>
        </w:rPr>
      </w:pPr>
      <w:proofErr w:type="spellStart"/>
      <w:r>
        <w:rPr>
          <w:rFonts w:ascii="Arial" w:hAnsi="Arial" w:cs="Arial"/>
          <w:color w:val="222222"/>
          <w:szCs w:val="20"/>
          <w:lang w:val="en"/>
        </w:rPr>
        <w:t>Botulinum</w:t>
      </w:r>
      <w:proofErr w:type="spellEnd"/>
      <w:r>
        <w:rPr>
          <w:rFonts w:ascii="Arial" w:hAnsi="Arial" w:cs="Arial"/>
          <w:color w:val="222222"/>
          <w:szCs w:val="20"/>
          <w:lang w:val="en"/>
        </w:rPr>
        <w:t xml:space="preserve"> neurotoxin A (</w:t>
      </w:r>
      <w:proofErr w:type="spellStart"/>
      <w:r>
        <w:rPr>
          <w:rFonts w:ascii="Arial" w:hAnsi="Arial" w:cs="Arial"/>
          <w:color w:val="222222"/>
          <w:szCs w:val="20"/>
          <w:lang w:val="en"/>
        </w:rPr>
        <w:t>BoNT</w:t>
      </w:r>
      <w:proofErr w:type="spellEnd"/>
      <w:r>
        <w:rPr>
          <w:rFonts w:ascii="Arial" w:hAnsi="Arial" w:cs="Arial"/>
          <w:color w:val="222222"/>
          <w:szCs w:val="20"/>
          <w:lang w:val="en"/>
        </w:rPr>
        <w:t xml:space="preserve">/A) is considered the most toxic substance known but is also used as a therapeutic drug for a growing number of diseases and conditions; researchers have now obtained a high-resolution crystal structure of the receptor-binding domain of the </w:t>
      </w:r>
      <w:proofErr w:type="spellStart"/>
      <w:r>
        <w:rPr>
          <w:rFonts w:ascii="Arial" w:hAnsi="Arial" w:cs="Arial"/>
          <w:color w:val="222222"/>
          <w:szCs w:val="20"/>
          <w:lang w:val="en"/>
        </w:rPr>
        <w:t>BoNT</w:t>
      </w:r>
      <w:proofErr w:type="spellEnd"/>
      <w:r>
        <w:rPr>
          <w:rFonts w:ascii="Arial" w:hAnsi="Arial" w:cs="Arial"/>
          <w:color w:val="222222"/>
          <w:szCs w:val="20"/>
          <w:lang w:val="en"/>
        </w:rPr>
        <w:t>/A in complex with the luminal domain of synaptic vesicle protein 2C (SV2C), one of its receptors, allowing the identification of a peptide that can inhibit complex formation.</w:t>
      </w:r>
    </w:p>
    <w:p w:rsidR="00C92EEF" w:rsidRDefault="00C92EEF" w:rsidP="00C92EEF">
      <w:pPr>
        <w:widowControl/>
        <w:numPr>
          <w:ilvl w:val="0"/>
          <w:numId w:val="45"/>
        </w:numPr>
        <w:pBdr>
          <w:top w:val="single" w:sz="6" w:space="0" w:color="B7B7B7"/>
          <w:bottom w:val="single" w:sz="6" w:space="0" w:color="B7B7B7"/>
        </w:pBdr>
        <w:shd w:val="clear" w:color="auto" w:fill="FFFFFF"/>
        <w:wordWrap/>
        <w:autoSpaceDE/>
        <w:autoSpaceDN/>
        <w:spacing w:beforeAutospacing="1" w:after="45" w:line="240" w:lineRule="auto"/>
        <w:jc w:val="left"/>
        <w:outlineLvl w:val="1"/>
        <w:rPr>
          <w:rFonts w:ascii="Arial" w:hAnsi="Arial" w:cs="Arial"/>
          <w:b/>
          <w:bCs/>
          <w:color w:val="222222"/>
          <w:kern w:val="36"/>
          <w:szCs w:val="20"/>
          <w:lang w:val="en"/>
        </w:rPr>
      </w:pPr>
      <w:hyperlink r:id="rId154" w:history="1">
        <w:r>
          <w:rPr>
            <w:rFonts w:ascii="Arial" w:hAnsi="Arial" w:cs="Arial"/>
            <w:b/>
            <w:bCs/>
            <w:color w:val="006699"/>
            <w:kern w:val="36"/>
            <w:szCs w:val="20"/>
            <w:lang w:val="en"/>
          </w:rPr>
          <w:t>Coupled GTPase and remodelling ATPase activities form a checkpoint for ribosome export</w:t>
        </w:r>
      </w:hyperlink>
    </w:p>
    <w:p w:rsidR="00C92EEF" w:rsidRDefault="00C92EEF" w:rsidP="00C92EEF">
      <w:pPr>
        <w:widowControl/>
        <w:numPr>
          <w:ilvl w:val="1"/>
          <w:numId w:val="4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r>
        <w:rPr>
          <w:rFonts w:ascii="Arial" w:hAnsi="Arial" w:cs="Arial"/>
          <w:color w:val="222222"/>
          <w:sz w:val="17"/>
          <w:szCs w:val="17"/>
          <w:lang w:val="en"/>
        </w:rPr>
        <w:t>Yoshitaka Matsuo</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C92EEF" w:rsidRDefault="00C92EEF" w:rsidP="00C92EEF">
      <w:pPr>
        <w:widowControl/>
        <w:numPr>
          <w:ilvl w:val="1"/>
          <w:numId w:val="4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lastRenderedPageBreak/>
        <w:t xml:space="preserve">Sander </w:t>
      </w:r>
      <w:proofErr w:type="spellStart"/>
      <w:r>
        <w:rPr>
          <w:rFonts w:ascii="Arial" w:hAnsi="Arial" w:cs="Arial"/>
          <w:color w:val="222222"/>
          <w:sz w:val="17"/>
          <w:szCs w:val="17"/>
          <w:lang w:val="en"/>
        </w:rPr>
        <w:t>Granneman</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C92EEF" w:rsidRDefault="00C92EEF" w:rsidP="00C92EEF">
      <w:pPr>
        <w:widowControl/>
        <w:numPr>
          <w:ilvl w:val="1"/>
          <w:numId w:val="4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Matthias </w:t>
      </w:r>
      <w:proofErr w:type="spellStart"/>
      <w:r>
        <w:rPr>
          <w:rFonts w:ascii="Arial" w:hAnsi="Arial" w:cs="Arial"/>
          <w:color w:val="222222"/>
          <w:sz w:val="17"/>
          <w:szCs w:val="17"/>
          <w:lang w:val="en"/>
        </w:rPr>
        <w:t>Thoms</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C92EEF" w:rsidRDefault="00C92EEF" w:rsidP="00C92EEF">
      <w:pPr>
        <w:widowControl/>
        <w:numPr>
          <w:ilvl w:val="1"/>
          <w:numId w:val="4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Rizos-Georgios</w:t>
      </w:r>
      <w:proofErr w:type="spellEnd"/>
      <w:r>
        <w:rPr>
          <w:rFonts w:ascii="Arial" w:hAnsi="Arial" w:cs="Arial"/>
          <w:color w:val="222222"/>
          <w:sz w:val="17"/>
          <w:szCs w:val="17"/>
          <w:lang w:val="en"/>
        </w:rPr>
        <w:t xml:space="preserve"> </w:t>
      </w:r>
      <w:proofErr w:type="spellStart"/>
      <w:r>
        <w:rPr>
          <w:rFonts w:ascii="Arial" w:hAnsi="Arial" w:cs="Arial"/>
          <w:color w:val="222222"/>
          <w:sz w:val="17"/>
          <w:szCs w:val="17"/>
          <w:lang w:val="en"/>
        </w:rPr>
        <w:t>Manikas</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C92EEF" w:rsidRDefault="00C92EEF" w:rsidP="00C92EEF">
      <w:pPr>
        <w:widowControl/>
        <w:numPr>
          <w:ilvl w:val="1"/>
          <w:numId w:val="4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David </w:t>
      </w:r>
      <w:proofErr w:type="spellStart"/>
      <w:r>
        <w:rPr>
          <w:rFonts w:ascii="Arial" w:hAnsi="Arial" w:cs="Arial"/>
          <w:color w:val="222222"/>
          <w:sz w:val="17"/>
          <w:szCs w:val="17"/>
          <w:lang w:val="en"/>
        </w:rPr>
        <w:t>Tollervey</w:t>
      </w:r>
      <w:proofErr w:type="spellEnd"/>
      <w:r>
        <w:rPr>
          <w:rStyle w:val="sep"/>
          <w:rFonts w:ascii="Arial" w:hAnsi="Arial" w:cs="Arial"/>
          <w:color w:val="222222"/>
          <w:sz w:val="17"/>
          <w:szCs w:val="17"/>
          <w:lang w:val="en"/>
        </w:rPr>
        <w:t xml:space="preserve"> &amp; </w:t>
      </w:r>
    </w:p>
    <w:p w:rsidR="00C92EEF" w:rsidRDefault="00C92EEF" w:rsidP="00C92EEF">
      <w:pPr>
        <w:widowControl/>
        <w:numPr>
          <w:ilvl w:val="1"/>
          <w:numId w:val="4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Ed Hurt </w:t>
      </w:r>
    </w:p>
    <w:p w:rsidR="00C92EEF" w:rsidRDefault="00C92EEF" w:rsidP="00C92EEF">
      <w:pPr>
        <w:widowControl/>
        <w:numPr>
          <w:ilvl w:val="1"/>
          <w:numId w:val="4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155" w:history="1">
        <w:r>
          <w:rPr>
            <w:rStyle w:val="a8"/>
            <w:rFonts w:ascii="Arial" w:hAnsi="Arial" w:cs="Arial"/>
            <w:sz w:val="17"/>
            <w:szCs w:val="17"/>
            <w:lang w:val="en"/>
          </w:rPr>
          <w:t>+ et al.</w:t>
        </w:r>
      </w:hyperlink>
    </w:p>
    <w:p w:rsidR="00C92EEF" w:rsidRDefault="00C92EEF" w:rsidP="00C92EEF">
      <w:pPr>
        <w:pBdr>
          <w:top w:val="single" w:sz="6" w:space="0" w:color="B7B7B7"/>
          <w:bottom w:val="single" w:sz="6" w:space="0" w:color="B7B7B7"/>
        </w:pBdr>
        <w:shd w:val="clear" w:color="auto" w:fill="FFFFFF"/>
        <w:spacing w:after="0"/>
        <w:ind w:left="720"/>
        <w:rPr>
          <w:rFonts w:ascii="Arial" w:hAnsi="Arial" w:cs="Arial"/>
          <w:color w:val="222222"/>
          <w:szCs w:val="20"/>
          <w:lang w:val="en"/>
        </w:rPr>
      </w:pPr>
      <w:r>
        <w:rPr>
          <w:rFonts w:ascii="Arial" w:hAnsi="Arial" w:cs="Arial"/>
          <w:color w:val="222222"/>
          <w:szCs w:val="20"/>
          <w:lang w:val="en"/>
        </w:rPr>
        <w:t xml:space="preserve">Two proteins are identified in yeast that regulate the timing of pre-ribosome export from the nucleus; Nug2 binds pre-60S particles until they are ready for export, at which time Nug2 is replaced by the export adaptor Nmd3, enabling the export machinery to </w:t>
      </w:r>
      <w:proofErr w:type="spellStart"/>
      <w:r>
        <w:rPr>
          <w:rFonts w:ascii="Arial" w:hAnsi="Arial" w:cs="Arial"/>
          <w:color w:val="222222"/>
          <w:szCs w:val="20"/>
          <w:lang w:val="en"/>
        </w:rPr>
        <w:t>recognise</w:t>
      </w:r>
      <w:proofErr w:type="spellEnd"/>
      <w:r>
        <w:rPr>
          <w:rFonts w:ascii="Arial" w:hAnsi="Arial" w:cs="Arial"/>
          <w:color w:val="222222"/>
          <w:szCs w:val="20"/>
          <w:lang w:val="en"/>
        </w:rPr>
        <w:t xml:space="preserve"> the pre-ribosome that is ready to be transferred to the cytoplasm.</w:t>
      </w:r>
    </w:p>
    <w:p w:rsidR="00C92EEF" w:rsidRDefault="00C92EEF" w:rsidP="00C92EEF">
      <w:pPr>
        <w:widowControl/>
        <w:numPr>
          <w:ilvl w:val="0"/>
          <w:numId w:val="45"/>
        </w:numPr>
        <w:pBdr>
          <w:top w:val="single" w:sz="6" w:space="0" w:color="B7B7B7"/>
          <w:bottom w:val="single" w:sz="6" w:space="0" w:color="B7B7B7"/>
        </w:pBdr>
        <w:shd w:val="clear" w:color="auto" w:fill="FFFFFF"/>
        <w:wordWrap/>
        <w:autoSpaceDE/>
        <w:autoSpaceDN/>
        <w:spacing w:beforeAutospacing="1" w:after="45" w:line="240" w:lineRule="auto"/>
        <w:jc w:val="left"/>
        <w:outlineLvl w:val="1"/>
        <w:rPr>
          <w:rFonts w:ascii="Arial" w:hAnsi="Arial" w:cs="Arial"/>
          <w:b/>
          <w:bCs/>
          <w:color w:val="222222"/>
          <w:kern w:val="36"/>
          <w:szCs w:val="20"/>
          <w:lang w:val="en"/>
        </w:rPr>
      </w:pPr>
      <w:hyperlink r:id="rId156" w:history="1">
        <w:r>
          <w:rPr>
            <w:rFonts w:ascii="Arial" w:hAnsi="Arial" w:cs="Arial"/>
            <w:b/>
            <w:bCs/>
            <w:i/>
            <w:iCs/>
            <w:color w:val="006699"/>
            <w:kern w:val="36"/>
            <w:szCs w:val="20"/>
            <w:lang w:val="en"/>
          </w:rPr>
          <w:t>N</w:t>
        </w:r>
        <w:r>
          <w:rPr>
            <w:rFonts w:ascii="Arial" w:hAnsi="Arial" w:cs="Arial"/>
            <w:b/>
            <w:bCs/>
            <w:color w:val="006699"/>
            <w:kern w:val="36"/>
            <w:sz w:val="17"/>
            <w:szCs w:val="17"/>
            <w:vertAlign w:val="superscript"/>
            <w:lang w:val="en"/>
          </w:rPr>
          <w:t>6</w:t>
        </w:r>
        <w:r>
          <w:rPr>
            <w:rFonts w:ascii="Arial" w:hAnsi="Arial" w:cs="Arial"/>
            <w:b/>
            <w:bCs/>
            <w:color w:val="006699"/>
            <w:kern w:val="36"/>
            <w:szCs w:val="20"/>
            <w:lang w:val="en"/>
          </w:rPr>
          <w:t>-methyladenosine-dependent regulation of messenger RNA stability</w:t>
        </w:r>
      </w:hyperlink>
    </w:p>
    <w:p w:rsidR="00C92EEF" w:rsidRDefault="00C92EEF" w:rsidP="00C92EEF">
      <w:pPr>
        <w:widowControl/>
        <w:numPr>
          <w:ilvl w:val="1"/>
          <w:numId w:val="4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r>
        <w:rPr>
          <w:rFonts w:ascii="Arial" w:hAnsi="Arial" w:cs="Arial"/>
          <w:color w:val="222222"/>
          <w:sz w:val="17"/>
          <w:szCs w:val="17"/>
          <w:lang w:val="en"/>
        </w:rPr>
        <w:t>Xiao Wang</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C92EEF" w:rsidRDefault="00C92EEF" w:rsidP="00C92EEF">
      <w:pPr>
        <w:widowControl/>
        <w:numPr>
          <w:ilvl w:val="1"/>
          <w:numId w:val="4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Zhike</w:t>
      </w:r>
      <w:proofErr w:type="spellEnd"/>
      <w:r>
        <w:rPr>
          <w:rFonts w:ascii="Arial" w:hAnsi="Arial" w:cs="Arial"/>
          <w:color w:val="222222"/>
          <w:sz w:val="17"/>
          <w:szCs w:val="17"/>
          <w:lang w:val="en"/>
        </w:rPr>
        <w:t xml:space="preserve"> Lu</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C92EEF" w:rsidRDefault="00C92EEF" w:rsidP="00C92EEF">
      <w:pPr>
        <w:widowControl/>
        <w:numPr>
          <w:ilvl w:val="1"/>
          <w:numId w:val="4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Adrian Gomez</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C92EEF" w:rsidRDefault="00C92EEF" w:rsidP="00C92EEF">
      <w:pPr>
        <w:widowControl/>
        <w:numPr>
          <w:ilvl w:val="1"/>
          <w:numId w:val="4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Gary C. Hon</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C92EEF" w:rsidRDefault="00C92EEF" w:rsidP="00C92EEF">
      <w:pPr>
        <w:widowControl/>
        <w:numPr>
          <w:ilvl w:val="1"/>
          <w:numId w:val="4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Yanan</w:t>
      </w:r>
      <w:proofErr w:type="spellEnd"/>
      <w:r>
        <w:rPr>
          <w:rFonts w:ascii="Arial" w:hAnsi="Arial" w:cs="Arial"/>
          <w:color w:val="222222"/>
          <w:sz w:val="17"/>
          <w:szCs w:val="17"/>
          <w:lang w:val="en"/>
        </w:rPr>
        <w:t xml:space="preserve"> </w:t>
      </w:r>
      <w:proofErr w:type="spellStart"/>
      <w:r>
        <w:rPr>
          <w:rFonts w:ascii="Arial" w:hAnsi="Arial" w:cs="Arial"/>
          <w:color w:val="222222"/>
          <w:sz w:val="17"/>
          <w:szCs w:val="17"/>
          <w:lang w:val="en"/>
        </w:rPr>
        <w:t>Yue</w:t>
      </w:r>
      <w:proofErr w:type="spellEnd"/>
      <w:r>
        <w:rPr>
          <w:rStyle w:val="sep"/>
          <w:rFonts w:ascii="Arial" w:hAnsi="Arial" w:cs="Arial"/>
          <w:color w:val="222222"/>
          <w:sz w:val="17"/>
          <w:szCs w:val="17"/>
          <w:lang w:val="en"/>
        </w:rPr>
        <w:t xml:space="preserve">, </w:t>
      </w:r>
    </w:p>
    <w:p w:rsidR="00C92EEF" w:rsidRDefault="00C92EEF" w:rsidP="00C92EEF">
      <w:pPr>
        <w:widowControl/>
        <w:numPr>
          <w:ilvl w:val="1"/>
          <w:numId w:val="4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Dali Han</w:t>
      </w:r>
      <w:r>
        <w:rPr>
          <w:rStyle w:val="sep"/>
          <w:rFonts w:ascii="Arial" w:hAnsi="Arial" w:cs="Arial"/>
          <w:vanish/>
          <w:color w:val="222222"/>
          <w:sz w:val="17"/>
          <w:szCs w:val="17"/>
          <w:lang w:val="en"/>
        </w:rPr>
        <w:t xml:space="preserve">, </w:t>
      </w:r>
    </w:p>
    <w:p w:rsidR="00C92EEF" w:rsidRDefault="00C92EEF" w:rsidP="00C92EEF">
      <w:pPr>
        <w:widowControl/>
        <w:numPr>
          <w:ilvl w:val="1"/>
          <w:numId w:val="4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Ye Fu</w:t>
      </w:r>
      <w:r>
        <w:rPr>
          <w:rStyle w:val="sep"/>
          <w:rFonts w:ascii="Arial" w:hAnsi="Arial" w:cs="Arial"/>
          <w:vanish/>
          <w:color w:val="222222"/>
          <w:sz w:val="17"/>
          <w:szCs w:val="17"/>
          <w:lang w:val="en"/>
        </w:rPr>
        <w:t xml:space="preserve">, </w:t>
      </w:r>
    </w:p>
    <w:p w:rsidR="00C92EEF" w:rsidRDefault="00C92EEF" w:rsidP="00C92EEF">
      <w:pPr>
        <w:widowControl/>
        <w:numPr>
          <w:ilvl w:val="1"/>
          <w:numId w:val="4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Marc Parisien</w:t>
      </w:r>
      <w:r>
        <w:rPr>
          <w:rStyle w:val="sep"/>
          <w:rFonts w:ascii="Arial" w:hAnsi="Arial" w:cs="Arial"/>
          <w:vanish/>
          <w:color w:val="222222"/>
          <w:sz w:val="17"/>
          <w:szCs w:val="17"/>
          <w:lang w:val="en"/>
        </w:rPr>
        <w:t xml:space="preserve">, </w:t>
      </w:r>
    </w:p>
    <w:p w:rsidR="00C92EEF" w:rsidRDefault="00C92EEF" w:rsidP="00C92EEF">
      <w:pPr>
        <w:widowControl/>
        <w:numPr>
          <w:ilvl w:val="1"/>
          <w:numId w:val="4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Qing Dai</w:t>
      </w:r>
      <w:r>
        <w:rPr>
          <w:rStyle w:val="sep"/>
          <w:rFonts w:ascii="Arial" w:hAnsi="Arial" w:cs="Arial"/>
          <w:vanish/>
          <w:color w:val="222222"/>
          <w:sz w:val="17"/>
          <w:szCs w:val="17"/>
          <w:lang w:val="en"/>
        </w:rPr>
        <w:t xml:space="preserve">, </w:t>
      </w:r>
    </w:p>
    <w:p w:rsidR="00C92EEF" w:rsidRDefault="00C92EEF" w:rsidP="00C92EEF">
      <w:pPr>
        <w:widowControl/>
        <w:numPr>
          <w:ilvl w:val="1"/>
          <w:numId w:val="4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Guifang Jia</w:t>
      </w:r>
      <w:r>
        <w:rPr>
          <w:rStyle w:val="sep"/>
          <w:rFonts w:ascii="Arial" w:hAnsi="Arial" w:cs="Arial"/>
          <w:vanish/>
          <w:color w:val="222222"/>
          <w:sz w:val="17"/>
          <w:szCs w:val="17"/>
          <w:lang w:val="en"/>
        </w:rPr>
        <w:t xml:space="preserve">, </w:t>
      </w:r>
    </w:p>
    <w:p w:rsidR="00C92EEF" w:rsidRDefault="00C92EEF" w:rsidP="00C92EEF">
      <w:pPr>
        <w:widowControl/>
        <w:numPr>
          <w:ilvl w:val="1"/>
          <w:numId w:val="4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Bing Ren</w:t>
      </w:r>
      <w:r>
        <w:rPr>
          <w:rStyle w:val="sep"/>
          <w:rFonts w:ascii="Arial" w:hAnsi="Arial" w:cs="Arial"/>
          <w:vanish/>
          <w:color w:val="222222"/>
          <w:sz w:val="17"/>
          <w:szCs w:val="17"/>
          <w:lang w:val="en"/>
        </w:rPr>
        <w:t xml:space="preserve">, </w:t>
      </w:r>
    </w:p>
    <w:p w:rsidR="00C92EEF" w:rsidRDefault="00C92EEF" w:rsidP="00C92EEF">
      <w:pPr>
        <w:widowControl/>
        <w:numPr>
          <w:ilvl w:val="1"/>
          <w:numId w:val="4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Tao Pan</w:t>
      </w:r>
      <w:r>
        <w:rPr>
          <w:rStyle w:val="sep"/>
          <w:rFonts w:ascii="Arial" w:hAnsi="Arial" w:cs="Arial"/>
          <w:vanish/>
          <w:color w:val="222222"/>
          <w:sz w:val="17"/>
          <w:szCs w:val="17"/>
          <w:lang w:val="en"/>
        </w:rPr>
        <w:t xml:space="preserve"> &amp; </w:t>
      </w:r>
    </w:p>
    <w:p w:rsidR="00C92EEF" w:rsidRDefault="00C92EEF" w:rsidP="00C92EEF">
      <w:pPr>
        <w:widowControl/>
        <w:numPr>
          <w:ilvl w:val="1"/>
          <w:numId w:val="4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Chuan He </w:t>
      </w:r>
    </w:p>
    <w:p w:rsidR="00C92EEF" w:rsidRDefault="00C92EEF" w:rsidP="00C92EEF">
      <w:pPr>
        <w:widowControl/>
        <w:numPr>
          <w:ilvl w:val="1"/>
          <w:numId w:val="45"/>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157" w:history="1">
        <w:r>
          <w:rPr>
            <w:rStyle w:val="a8"/>
            <w:rFonts w:ascii="Arial" w:hAnsi="Arial" w:cs="Arial"/>
            <w:sz w:val="17"/>
            <w:szCs w:val="17"/>
            <w:lang w:val="en"/>
          </w:rPr>
          <w:t>+ et al.</w:t>
        </w:r>
      </w:hyperlink>
    </w:p>
    <w:p w:rsidR="00C92EEF" w:rsidRDefault="00C92EEF" w:rsidP="00C92EEF">
      <w:pPr>
        <w:pBdr>
          <w:top w:val="single" w:sz="6" w:space="0" w:color="B7B7B7"/>
          <w:bottom w:val="single" w:sz="6" w:space="0" w:color="B7B7B7"/>
        </w:pBdr>
        <w:shd w:val="clear" w:color="auto" w:fill="FFFFFF"/>
        <w:spacing w:after="0"/>
        <w:ind w:left="720"/>
        <w:rPr>
          <w:rFonts w:ascii="Arial" w:hAnsi="Arial" w:cs="Arial"/>
          <w:color w:val="222222"/>
          <w:szCs w:val="20"/>
          <w:lang w:val="en"/>
        </w:rPr>
      </w:pPr>
      <w:r>
        <w:rPr>
          <w:rFonts w:ascii="Arial" w:hAnsi="Arial" w:cs="Arial"/>
          <w:color w:val="222222"/>
          <w:szCs w:val="20"/>
          <w:lang w:val="en"/>
        </w:rPr>
        <w:t xml:space="preserve">The mRNAs of higher eukaryotes are extensively modified internally with </w:t>
      </w:r>
      <w:r>
        <w:rPr>
          <w:rFonts w:ascii="Arial" w:hAnsi="Arial" w:cs="Arial"/>
          <w:i/>
          <w:iCs/>
          <w:color w:val="222222"/>
          <w:szCs w:val="20"/>
          <w:lang w:val="en"/>
        </w:rPr>
        <w:t>N</w:t>
      </w:r>
      <w:r>
        <w:rPr>
          <w:rFonts w:ascii="Arial" w:hAnsi="Arial" w:cs="Arial"/>
          <w:color w:val="222222"/>
          <w:sz w:val="17"/>
          <w:szCs w:val="17"/>
          <w:vertAlign w:val="superscript"/>
          <w:lang w:val="en"/>
        </w:rPr>
        <w:t>6</w:t>
      </w:r>
      <w:r>
        <w:rPr>
          <w:rFonts w:ascii="Arial" w:hAnsi="Arial" w:cs="Arial"/>
          <w:color w:val="222222"/>
          <w:szCs w:val="20"/>
          <w:lang w:val="en"/>
        </w:rPr>
        <w:t>-methyladenosine, but the specific functional role of this modification has been unclear; here this modification on mRNA is shown to be recognized by several proteins, the modification and its recognition serve to regulate the RNA’s lifetime.</w:t>
      </w:r>
    </w:p>
    <w:p w:rsidR="00C92EEF" w:rsidRPr="008E1746" w:rsidRDefault="00C92EEF" w:rsidP="00C92EEF">
      <w:pPr>
        <w:pStyle w:val="1"/>
        <w:pBdr>
          <w:bottom w:val="single" w:sz="6" w:space="5" w:color="B7B7B7"/>
        </w:pBdr>
        <w:shd w:val="clear" w:color="auto" w:fill="FFFFFF"/>
        <w:spacing w:before="180" w:after="90" w:line="240" w:lineRule="atLeast"/>
        <w:rPr>
          <w:rFonts w:ascii="Arial" w:hAnsi="Arial" w:cs="Arial"/>
          <w:color w:val="222222"/>
          <w:szCs w:val="20"/>
          <w:lang w:val="en"/>
        </w:rPr>
      </w:pPr>
    </w:p>
    <w:p w:rsidR="00C92EEF" w:rsidRDefault="00C92EEF" w:rsidP="00C92EEF">
      <w:pPr>
        <w:jc w:val="center"/>
        <w:rPr>
          <w:b/>
          <w:sz w:val="32"/>
        </w:rPr>
      </w:pPr>
      <w:r w:rsidRPr="00D47253">
        <w:rPr>
          <w:rFonts w:hint="eastAsia"/>
          <w:b/>
          <w:sz w:val="32"/>
        </w:rPr>
        <w:t>DH</w:t>
      </w:r>
    </w:p>
    <w:p w:rsidR="00C92EEF" w:rsidRDefault="00C92EEF" w:rsidP="00C92EEF">
      <w:pPr>
        <w:jc w:val="center"/>
        <w:rPr>
          <w:b/>
          <w:sz w:val="32"/>
        </w:rPr>
      </w:pPr>
    </w:p>
    <w:p w:rsidR="00C92EEF" w:rsidRPr="00D47253" w:rsidRDefault="00C92EEF" w:rsidP="00C92EEF">
      <w:pPr>
        <w:widowControl/>
        <w:shd w:val="clear" w:color="auto" w:fill="FFFFFF"/>
        <w:wordWrap/>
        <w:autoSpaceDE/>
        <w:autoSpaceDN/>
        <w:jc w:val="left"/>
        <w:rPr>
          <w:rFonts w:ascii="Arial" w:eastAsia="굴림" w:hAnsi="Arial" w:cs="Arial"/>
          <w:kern w:val="0"/>
          <w:szCs w:val="20"/>
        </w:rPr>
      </w:pPr>
      <w:hyperlink r:id="rId158" w:tooltip="Biochemical and biophysical research communications." w:history="1">
        <w:proofErr w:type="gramStart"/>
        <w:r w:rsidRPr="00D47253">
          <w:rPr>
            <w:rFonts w:ascii="Arial" w:eastAsia="굴림" w:hAnsi="Arial" w:cs="Arial"/>
            <w:color w:val="2F4A8B"/>
            <w:kern w:val="0"/>
            <w:szCs w:val="20"/>
            <w:u w:val="single"/>
          </w:rPr>
          <w:t>Biochem Biophys Res Commun.</w:t>
        </w:r>
        <w:proofErr w:type="gramEnd"/>
      </w:hyperlink>
      <w:r w:rsidRPr="00D47253">
        <w:rPr>
          <w:rFonts w:ascii="Arial" w:eastAsia="굴림" w:hAnsi="Arial" w:cs="Arial"/>
          <w:kern w:val="0"/>
          <w:szCs w:val="20"/>
        </w:rPr>
        <w:t xml:space="preserve"> </w:t>
      </w:r>
      <w:proofErr w:type="gramStart"/>
      <w:r w:rsidRPr="00D47253">
        <w:rPr>
          <w:rFonts w:ascii="Arial" w:eastAsia="굴림" w:hAnsi="Arial" w:cs="Arial"/>
          <w:kern w:val="0"/>
          <w:szCs w:val="20"/>
        </w:rPr>
        <w:t>2013 Dec 28.</w:t>
      </w:r>
      <w:proofErr w:type="gramEnd"/>
      <w:r w:rsidRPr="00D47253">
        <w:rPr>
          <w:rFonts w:ascii="Arial" w:eastAsia="굴림" w:hAnsi="Arial" w:cs="Arial"/>
          <w:kern w:val="0"/>
          <w:szCs w:val="20"/>
        </w:rPr>
        <w:t xml:space="preserve"> </w:t>
      </w:r>
      <w:proofErr w:type="spellStart"/>
      <w:proofErr w:type="gramStart"/>
      <w:r w:rsidRPr="00D47253">
        <w:rPr>
          <w:rFonts w:ascii="Arial" w:eastAsia="굴림" w:hAnsi="Arial" w:cs="Arial"/>
          <w:kern w:val="0"/>
          <w:szCs w:val="20"/>
        </w:rPr>
        <w:t>pii</w:t>
      </w:r>
      <w:proofErr w:type="spellEnd"/>
      <w:proofErr w:type="gramEnd"/>
      <w:r w:rsidRPr="00D47253">
        <w:rPr>
          <w:rFonts w:ascii="Arial" w:eastAsia="굴림" w:hAnsi="Arial" w:cs="Arial"/>
          <w:kern w:val="0"/>
          <w:szCs w:val="20"/>
        </w:rPr>
        <w:t xml:space="preserve">: S0006-291X(13)02171-2. </w:t>
      </w:r>
      <w:proofErr w:type="spellStart"/>
      <w:proofErr w:type="gramStart"/>
      <w:r w:rsidRPr="00D47253">
        <w:rPr>
          <w:rFonts w:ascii="Arial" w:eastAsia="굴림" w:hAnsi="Arial" w:cs="Arial"/>
          <w:kern w:val="0"/>
          <w:szCs w:val="20"/>
        </w:rPr>
        <w:t>doi</w:t>
      </w:r>
      <w:proofErr w:type="spellEnd"/>
      <w:proofErr w:type="gramEnd"/>
      <w:r w:rsidRPr="00D47253">
        <w:rPr>
          <w:rFonts w:ascii="Arial" w:eastAsia="굴림" w:hAnsi="Arial" w:cs="Arial"/>
          <w:kern w:val="0"/>
          <w:szCs w:val="20"/>
        </w:rPr>
        <w:t>: 10.1016/j.bbrc.2013.12.100. [</w:t>
      </w:r>
      <w:proofErr w:type="spellStart"/>
      <w:r w:rsidRPr="00D47253">
        <w:rPr>
          <w:rFonts w:ascii="Arial" w:eastAsia="굴림" w:hAnsi="Arial" w:cs="Arial"/>
          <w:kern w:val="0"/>
          <w:szCs w:val="20"/>
        </w:rPr>
        <w:t>Epub</w:t>
      </w:r>
      <w:proofErr w:type="spellEnd"/>
      <w:r w:rsidRPr="00D47253">
        <w:rPr>
          <w:rFonts w:ascii="Arial" w:eastAsia="굴림" w:hAnsi="Arial" w:cs="Arial"/>
          <w:kern w:val="0"/>
          <w:szCs w:val="20"/>
        </w:rPr>
        <w:t xml:space="preserve"> ahead of print]</w:t>
      </w:r>
    </w:p>
    <w:p w:rsidR="00C92EEF" w:rsidRPr="00D47253" w:rsidRDefault="00C92EEF" w:rsidP="00C92EEF">
      <w:pPr>
        <w:widowControl/>
        <w:shd w:val="clear" w:color="auto" w:fill="FFFFFF"/>
        <w:wordWrap/>
        <w:autoSpaceDE/>
        <w:autoSpaceDN/>
        <w:spacing w:before="240" w:after="120"/>
        <w:jc w:val="left"/>
        <w:outlineLvl w:val="0"/>
        <w:rPr>
          <w:rFonts w:ascii="Arial" w:eastAsia="굴림" w:hAnsi="Arial" w:cs="Arial"/>
          <w:b/>
          <w:bCs/>
          <w:color w:val="000000"/>
          <w:kern w:val="36"/>
          <w:sz w:val="28"/>
          <w:szCs w:val="28"/>
        </w:rPr>
      </w:pPr>
      <w:r w:rsidRPr="00D47253">
        <w:rPr>
          <w:rFonts w:ascii="Arial" w:eastAsia="굴림" w:hAnsi="Arial" w:cs="Arial"/>
          <w:b/>
          <w:bCs/>
          <w:color w:val="000000"/>
          <w:kern w:val="36"/>
          <w:sz w:val="28"/>
          <w:szCs w:val="28"/>
        </w:rPr>
        <w:t>The PDZ-binding motif of Yes-associated protein is required for its co-activation of TEAD-mediated CTGF transcription and oncogenic cell transforming activity.</w:t>
      </w:r>
    </w:p>
    <w:p w:rsidR="00C92EEF" w:rsidRPr="00D47253" w:rsidRDefault="00C92EEF" w:rsidP="00C92EEF">
      <w:pPr>
        <w:widowControl/>
        <w:shd w:val="clear" w:color="auto" w:fill="FFFFFF"/>
        <w:wordWrap/>
        <w:autoSpaceDE/>
        <w:autoSpaceDN/>
        <w:jc w:val="left"/>
        <w:rPr>
          <w:rFonts w:ascii="Arial" w:eastAsia="굴림" w:hAnsi="Arial" w:cs="Arial"/>
          <w:kern w:val="0"/>
          <w:szCs w:val="20"/>
        </w:rPr>
      </w:pPr>
      <w:hyperlink r:id="rId159" w:history="1">
        <w:r w:rsidRPr="00D47253">
          <w:rPr>
            <w:rFonts w:ascii="Arial" w:eastAsia="굴림" w:hAnsi="Arial" w:cs="Arial"/>
            <w:color w:val="2F4A8B"/>
            <w:kern w:val="0"/>
            <w:szCs w:val="20"/>
            <w:u w:val="single"/>
          </w:rPr>
          <w:t>Shimomura T</w:t>
        </w:r>
      </w:hyperlink>
      <w:r w:rsidRPr="00D47253">
        <w:rPr>
          <w:rFonts w:ascii="Arial" w:eastAsia="굴림" w:hAnsi="Arial" w:cs="Arial"/>
          <w:kern w:val="0"/>
          <w:sz w:val="17"/>
          <w:szCs w:val="17"/>
          <w:vertAlign w:val="superscript"/>
        </w:rPr>
        <w:t>1</w:t>
      </w:r>
      <w:r w:rsidRPr="00D47253">
        <w:rPr>
          <w:rFonts w:ascii="Arial" w:eastAsia="굴림" w:hAnsi="Arial" w:cs="Arial"/>
          <w:kern w:val="0"/>
          <w:szCs w:val="20"/>
        </w:rPr>
        <w:t xml:space="preserve">, </w:t>
      </w:r>
      <w:hyperlink r:id="rId160" w:history="1">
        <w:r w:rsidRPr="00D47253">
          <w:rPr>
            <w:rFonts w:ascii="Arial" w:eastAsia="굴림" w:hAnsi="Arial" w:cs="Arial"/>
            <w:color w:val="2F4A8B"/>
            <w:kern w:val="0"/>
            <w:szCs w:val="20"/>
            <w:u w:val="single"/>
          </w:rPr>
          <w:t>Miyamura N</w:t>
        </w:r>
      </w:hyperlink>
      <w:r w:rsidRPr="00D47253">
        <w:rPr>
          <w:rFonts w:ascii="Arial" w:eastAsia="굴림" w:hAnsi="Arial" w:cs="Arial"/>
          <w:kern w:val="0"/>
          <w:sz w:val="17"/>
          <w:szCs w:val="17"/>
          <w:vertAlign w:val="superscript"/>
        </w:rPr>
        <w:t>1</w:t>
      </w:r>
      <w:r w:rsidRPr="00D47253">
        <w:rPr>
          <w:rFonts w:ascii="Arial" w:eastAsia="굴림" w:hAnsi="Arial" w:cs="Arial"/>
          <w:kern w:val="0"/>
          <w:szCs w:val="20"/>
        </w:rPr>
        <w:t xml:space="preserve">, </w:t>
      </w:r>
      <w:hyperlink r:id="rId161" w:history="1">
        <w:r w:rsidRPr="00D47253">
          <w:rPr>
            <w:rFonts w:ascii="Arial" w:eastAsia="굴림" w:hAnsi="Arial" w:cs="Arial"/>
            <w:color w:val="2F4A8B"/>
            <w:kern w:val="0"/>
            <w:szCs w:val="20"/>
            <w:u w:val="single"/>
          </w:rPr>
          <w:t>Hata S</w:t>
        </w:r>
      </w:hyperlink>
      <w:r w:rsidRPr="00D47253">
        <w:rPr>
          <w:rFonts w:ascii="Arial" w:eastAsia="굴림" w:hAnsi="Arial" w:cs="Arial"/>
          <w:kern w:val="0"/>
          <w:sz w:val="17"/>
          <w:szCs w:val="17"/>
          <w:vertAlign w:val="superscript"/>
        </w:rPr>
        <w:t>1</w:t>
      </w:r>
      <w:r w:rsidRPr="00D47253">
        <w:rPr>
          <w:rFonts w:ascii="Arial" w:eastAsia="굴림" w:hAnsi="Arial" w:cs="Arial"/>
          <w:kern w:val="0"/>
          <w:szCs w:val="20"/>
        </w:rPr>
        <w:t xml:space="preserve">, </w:t>
      </w:r>
      <w:hyperlink r:id="rId162" w:history="1">
        <w:r w:rsidRPr="00D47253">
          <w:rPr>
            <w:rFonts w:ascii="Arial" w:eastAsia="굴림" w:hAnsi="Arial" w:cs="Arial"/>
            <w:color w:val="2F4A8B"/>
            <w:kern w:val="0"/>
            <w:szCs w:val="20"/>
            <w:u w:val="single"/>
          </w:rPr>
          <w:t>Miura R</w:t>
        </w:r>
      </w:hyperlink>
      <w:r w:rsidRPr="00D47253">
        <w:rPr>
          <w:rFonts w:ascii="Arial" w:eastAsia="굴림" w:hAnsi="Arial" w:cs="Arial"/>
          <w:kern w:val="0"/>
          <w:sz w:val="17"/>
          <w:szCs w:val="17"/>
          <w:vertAlign w:val="superscript"/>
        </w:rPr>
        <w:t>1</w:t>
      </w:r>
      <w:r w:rsidRPr="00D47253">
        <w:rPr>
          <w:rFonts w:ascii="Arial" w:eastAsia="굴림" w:hAnsi="Arial" w:cs="Arial"/>
          <w:kern w:val="0"/>
          <w:szCs w:val="20"/>
        </w:rPr>
        <w:t xml:space="preserve">, </w:t>
      </w:r>
      <w:hyperlink r:id="rId163" w:history="1">
        <w:r w:rsidRPr="00D47253">
          <w:rPr>
            <w:rFonts w:ascii="Arial" w:eastAsia="굴림" w:hAnsi="Arial" w:cs="Arial"/>
            <w:color w:val="2F4A8B"/>
            <w:kern w:val="0"/>
            <w:szCs w:val="20"/>
            <w:u w:val="single"/>
          </w:rPr>
          <w:t>Hirayama J</w:t>
        </w:r>
      </w:hyperlink>
      <w:r w:rsidRPr="00D47253">
        <w:rPr>
          <w:rFonts w:ascii="Arial" w:eastAsia="굴림" w:hAnsi="Arial" w:cs="Arial"/>
          <w:kern w:val="0"/>
          <w:sz w:val="17"/>
          <w:szCs w:val="17"/>
          <w:vertAlign w:val="superscript"/>
        </w:rPr>
        <w:t>2</w:t>
      </w:r>
      <w:r w:rsidRPr="00D47253">
        <w:rPr>
          <w:rFonts w:ascii="Arial" w:eastAsia="굴림" w:hAnsi="Arial" w:cs="Arial"/>
          <w:kern w:val="0"/>
          <w:szCs w:val="20"/>
        </w:rPr>
        <w:t xml:space="preserve">, </w:t>
      </w:r>
      <w:hyperlink r:id="rId164" w:history="1">
        <w:r w:rsidRPr="00D47253">
          <w:rPr>
            <w:rFonts w:ascii="Arial" w:eastAsia="굴림" w:hAnsi="Arial" w:cs="Arial"/>
            <w:color w:val="2F4A8B"/>
            <w:kern w:val="0"/>
            <w:szCs w:val="20"/>
            <w:u w:val="single"/>
          </w:rPr>
          <w:t>Nishina H</w:t>
        </w:r>
      </w:hyperlink>
      <w:r w:rsidRPr="00D47253">
        <w:rPr>
          <w:rFonts w:ascii="Arial" w:eastAsia="굴림" w:hAnsi="Arial" w:cs="Arial"/>
          <w:kern w:val="0"/>
          <w:sz w:val="17"/>
          <w:szCs w:val="17"/>
          <w:vertAlign w:val="superscript"/>
        </w:rPr>
        <w:t>3</w:t>
      </w:r>
      <w:r w:rsidRPr="00D47253">
        <w:rPr>
          <w:rFonts w:ascii="Arial" w:eastAsia="굴림" w:hAnsi="Arial" w:cs="Arial"/>
          <w:kern w:val="0"/>
          <w:szCs w:val="20"/>
        </w:rPr>
        <w:t>.</w:t>
      </w:r>
    </w:p>
    <w:p w:rsidR="00C92EEF" w:rsidRPr="00D47253" w:rsidRDefault="00C92EEF" w:rsidP="00C92EEF">
      <w:pPr>
        <w:widowControl/>
        <w:shd w:val="clear" w:color="auto" w:fill="FFFFFF"/>
        <w:wordWrap/>
        <w:autoSpaceDE/>
        <w:autoSpaceDN/>
        <w:spacing w:before="308" w:after="154"/>
        <w:jc w:val="left"/>
        <w:outlineLvl w:val="2"/>
        <w:rPr>
          <w:rFonts w:ascii="Arial" w:eastAsia="굴림" w:hAnsi="Arial" w:cs="Arial"/>
          <w:b/>
          <w:bCs/>
          <w:color w:val="724128"/>
          <w:kern w:val="0"/>
          <w:sz w:val="22"/>
        </w:rPr>
      </w:pPr>
      <w:hyperlink r:id="rId165" w:tooltip="Open/close author information list" w:history="1">
        <w:r w:rsidRPr="00D47253">
          <w:rPr>
            <w:rFonts w:ascii="Arial" w:eastAsia="굴림" w:hAnsi="Arial" w:cs="Arial"/>
            <w:b/>
            <w:bCs/>
            <w:color w:val="2F4A8B"/>
            <w:kern w:val="0"/>
            <w:sz w:val="22"/>
            <w:u w:val="single"/>
          </w:rPr>
          <w:t xml:space="preserve">Author information </w:t>
        </w:r>
      </w:hyperlink>
    </w:p>
    <w:p w:rsidR="00C92EEF" w:rsidRPr="00D47253" w:rsidRDefault="00C92EEF" w:rsidP="00C92EEF">
      <w:pPr>
        <w:widowControl/>
        <w:numPr>
          <w:ilvl w:val="0"/>
          <w:numId w:val="46"/>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D47253">
        <w:rPr>
          <w:rFonts w:ascii="Arial" w:eastAsia="굴림" w:hAnsi="Arial" w:cs="Arial"/>
          <w:kern w:val="0"/>
          <w:sz w:val="17"/>
          <w:szCs w:val="17"/>
          <w:vertAlign w:val="superscript"/>
        </w:rPr>
        <w:t>1</w:t>
      </w:r>
      <w:r w:rsidRPr="00D47253">
        <w:rPr>
          <w:rFonts w:ascii="Arial" w:eastAsia="굴림" w:hAnsi="Arial" w:cs="Arial"/>
          <w:kern w:val="0"/>
          <w:szCs w:val="20"/>
        </w:rPr>
        <w:t xml:space="preserve">Department of Developmental and Regenerative Biology, Medical Research Institute, Tokyo Medical and Dental University, 1-5-45 </w:t>
      </w:r>
      <w:proofErr w:type="spellStart"/>
      <w:r w:rsidRPr="00D47253">
        <w:rPr>
          <w:rFonts w:ascii="Arial" w:eastAsia="굴림" w:hAnsi="Arial" w:cs="Arial"/>
          <w:kern w:val="0"/>
          <w:szCs w:val="20"/>
        </w:rPr>
        <w:t>Yushima</w:t>
      </w:r>
      <w:proofErr w:type="spellEnd"/>
      <w:r w:rsidRPr="00D47253">
        <w:rPr>
          <w:rFonts w:ascii="Arial" w:eastAsia="굴림" w:hAnsi="Arial" w:cs="Arial"/>
          <w:kern w:val="0"/>
          <w:szCs w:val="20"/>
        </w:rPr>
        <w:t>, Bunkyo-</w:t>
      </w:r>
      <w:proofErr w:type="spellStart"/>
      <w:r w:rsidRPr="00D47253">
        <w:rPr>
          <w:rFonts w:ascii="Arial" w:eastAsia="굴림" w:hAnsi="Arial" w:cs="Arial"/>
          <w:kern w:val="0"/>
          <w:szCs w:val="20"/>
        </w:rPr>
        <w:t>ku</w:t>
      </w:r>
      <w:proofErr w:type="spellEnd"/>
      <w:r w:rsidRPr="00D47253">
        <w:rPr>
          <w:rFonts w:ascii="Arial" w:eastAsia="굴림" w:hAnsi="Arial" w:cs="Arial"/>
          <w:kern w:val="0"/>
          <w:szCs w:val="20"/>
        </w:rPr>
        <w:t>, Tokyo 113-8510, Japan.</w:t>
      </w:r>
    </w:p>
    <w:p w:rsidR="00C92EEF" w:rsidRPr="00D47253" w:rsidRDefault="00C92EEF" w:rsidP="00C92EEF">
      <w:pPr>
        <w:widowControl/>
        <w:numPr>
          <w:ilvl w:val="0"/>
          <w:numId w:val="46"/>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D47253">
        <w:rPr>
          <w:rFonts w:ascii="Arial" w:eastAsia="굴림" w:hAnsi="Arial" w:cs="Arial"/>
          <w:kern w:val="0"/>
          <w:sz w:val="17"/>
          <w:szCs w:val="17"/>
          <w:vertAlign w:val="superscript"/>
        </w:rPr>
        <w:t>2</w:t>
      </w:r>
      <w:r w:rsidRPr="00D47253">
        <w:rPr>
          <w:rFonts w:ascii="Arial" w:eastAsia="굴림" w:hAnsi="Arial" w:cs="Arial"/>
          <w:kern w:val="0"/>
          <w:szCs w:val="20"/>
        </w:rPr>
        <w:t xml:space="preserve">Department of Developmental and Regenerative Biology, Medical Research Institute, Tokyo Medical and Dental University, 1-5-45 </w:t>
      </w:r>
      <w:proofErr w:type="spellStart"/>
      <w:r w:rsidRPr="00D47253">
        <w:rPr>
          <w:rFonts w:ascii="Arial" w:eastAsia="굴림" w:hAnsi="Arial" w:cs="Arial"/>
          <w:kern w:val="0"/>
          <w:szCs w:val="20"/>
        </w:rPr>
        <w:t>Yushima</w:t>
      </w:r>
      <w:proofErr w:type="spellEnd"/>
      <w:r w:rsidRPr="00D47253">
        <w:rPr>
          <w:rFonts w:ascii="Arial" w:eastAsia="굴림" w:hAnsi="Arial" w:cs="Arial"/>
          <w:kern w:val="0"/>
          <w:szCs w:val="20"/>
        </w:rPr>
        <w:t>, Bunkyo-</w:t>
      </w:r>
      <w:proofErr w:type="spellStart"/>
      <w:r w:rsidRPr="00D47253">
        <w:rPr>
          <w:rFonts w:ascii="Arial" w:eastAsia="굴림" w:hAnsi="Arial" w:cs="Arial"/>
          <w:kern w:val="0"/>
          <w:szCs w:val="20"/>
        </w:rPr>
        <w:t>ku</w:t>
      </w:r>
      <w:proofErr w:type="spellEnd"/>
      <w:r w:rsidRPr="00D47253">
        <w:rPr>
          <w:rFonts w:ascii="Arial" w:eastAsia="굴림" w:hAnsi="Arial" w:cs="Arial"/>
          <w:kern w:val="0"/>
          <w:szCs w:val="20"/>
        </w:rPr>
        <w:t>, Tokyo 113-8510, Japan. Electronic address: hirayama.dbio@mri.tmd.ac.jp.</w:t>
      </w:r>
    </w:p>
    <w:p w:rsidR="00C92EEF" w:rsidRPr="00D47253" w:rsidRDefault="00C92EEF" w:rsidP="00C92EEF">
      <w:pPr>
        <w:widowControl/>
        <w:numPr>
          <w:ilvl w:val="0"/>
          <w:numId w:val="46"/>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D47253">
        <w:rPr>
          <w:rFonts w:ascii="Arial" w:eastAsia="굴림" w:hAnsi="Arial" w:cs="Arial"/>
          <w:kern w:val="0"/>
          <w:sz w:val="17"/>
          <w:szCs w:val="17"/>
          <w:vertAlign w:val="superscript"/>
        </w:rPr>
        <w:t>3</w:t>
      </w:r>
      <w:r w:rsidRPr="00D47253">
        <w:rPr>
          <w:rFonts w:ascii="Arial" w:eastAsia="굴림" w:hAnsi="Arial" w:cs="Arial"/>
          <w:kern w:val="0"/>
          <w:szCs w:val="20"/>
        </w:rPr>
        <w:t xml:space="preserve">Department of Developmental and Regenerative Biology, Medical Research Institute, Tokyo Medical and Dental University, 1-5-45 </w:t>
      </w:r>
      <w:proofErr w:type="spellStart"/>
      <w:r w:rsidRPr="00D47253">
        <w:rPr>
          <w:rFonts w:ascii="Arial" w:eastAsia="굴림" w:hAnsi="Arial" w:cs="Arial"/>
          <w:kern w:val="0"/>
          <w:szCs w:val="20"/>
        </w:rPr>
        <w:t>Yushima</w:t>
      </w:r>
      <w:proofErr w:type="spellEnd"/>
      <w:r w:rsidRPr="00D47253">
        <w:rPr>
          <w:rFonts w:ascii="Arial" w:eastAsia="굴림" w:hAnsi="Arial" w:cs="Arial"/>
          <w:kern w:val="0"/>
          <w:szCs w:val="20"/>
        </w:rPr>
        <w:t>, Bunkyo-</w:t>
      </w:r>
      <w:proofErr w:type="spellStart"/>
      <w:r w:rsidRPr="00D47253">
        <w:rPr>
          <w:rFonts w:ascii="Arial" w:eastAsia="굴림" w:hAnsi="Arial" w:cs="Arial"/>
          <w:kern w:val="0"/>
          <w:szCs w:val="20"/>
        </w:rPr>
        <w:t>ku</w:t>
      </w:r>
      <w:proofErr w:type="spellEnd"/>
      <w:r w:rsidRPr="00D47253">
        <w:rPr>
          <w:rFonts w:ascii="Arial" w:eastAsia="굴림" w:hAnsi="Arial" w:cs="Arial"/>
          <w:kern w:val="0"/>
          <w:szCs w:val="20"/>
        </w:rPr>
        <w:t>, Tokyo 113-8510, Japan. Electronic address: nishina.dbio@mri.tmd.ac.jp.</w:t>
      </w:r>
    </w:p>
    <w:p w:rsidR="00C92EEF" w:rsidRPr="00D47253" w:rsidRDefault="00C92EEF" w:rsidP="00C92EEF">
      <w:pPr>
        <w:widowControl/>
        <w:shd w:val="clear" w:color="auto" w:fill="FFFFFF"/>
        <w:wordWrap/>
        <w:autoSpaceDE/>
        <w:autoSpaceDN/>
        <w:spacing w:before="308" w:after="154"/>
        <w:jc w:val="left"/>
        <w:outlineLvl w:val="2"/>
        <w:rPr>
          <w:rFonts w:ascii="Arial" w:eastAsia="굴림" w:hAnsi="Arial" w:cs="Arial"/>
          <w:b/>
          <w:bCs/>
          <w:color w:val="724128"/>
          <w:kern w:val="0"/>
          <w:sz w:val="22"/>
        </w:rPr>
      </w:pPr>
      <w:r w:rsidRPr="00D47253">
        <w:rPr>
          <w:rFonts w:ascii="Arial" w:eastAsia="굴림" w:hAnsi="Arial" w:cs="Arial"/>
          <w:b/>
          <w:bCs/>
          <w:color w:val="724128"/>
          <w:kern w:val="0"/>
          <w:sz w:val="22"/>
        </w:rPr>
        <w:t>Abstract</w:t>
      </w:r>
    </w:p>
    <w:p w:rsidR="00C92EEF" w:rsidRPr="00D47253" w:rsidRDefault="00C92EEF" w:rsidP="00C92EEF">
      <w:pPr>
        <w:widowControl/>
        <w:shd w:val="clear" w:color="auto" w:fill="FFFFFF"/>
        <w:wordWrap/>
        <w:autoSpaceDE/>
        <w:autoSpaceDN/>
        <w:spacing w:before="100" w:beforeAutospacing="1" w:after="100" w:afterAutospacing="1"/>
        <w:jc w:val="left"/>
        <w:rPr>
          <w:rFonts w:ascii="Arial" w:eastAsia="굴림" w:hAnsi="Arial" w:cs="Arial"/>
          <w:kern w:val="0"/>
          <w:szCs w:val="20"/>
        </w:rPr>
      </w:pPr>
      <w:r w:rsidRPr="00D47253">
        <w:rPr>
          <w:rFonts w:ascii="Arial" w:eastAsia="굴림" w:hAnsi="Arial" w:cs="Arial"/>
          <w:kern w:val="0"/>
          <w:szCs w:val="20"/>
        </w:rPr>
        <w:lastRenderedPageBreak/>
        <w:t xml:space="preserve">YAP is a transcriptional co-activator that acts downstream of the </w:t>
      </w:r>
      <w:r w:rsidRPr="00D47253">
        <w:rPr>
          <w:rFonts w:ascii="Arial" w:eastAsia="굴림" w:hAnsi="Arial" w:cs="Arial"/>
          <w:kern w:val="0"/>
        </w:rPr>
        <w:t>Hippo</w:t>
      </w:r>
      <w:r w:rsidRPr="00D47253">
        <w:rPr>
          <w:rFonts w:ascii="Arial" w:eastAsia="굴림" w:hAnsi="Arial" w:cs="Arial"/>
          <w:kern w:val="0"/>
          <w:szCs w:val="20"/>
        </w:rPr>
        <w:t xml:space="preserve"> signaling pathway and regulates multiple cellular processes, including proliferation. </w:t>
      </w:r>
      <w:r w:rsidRPr="00D47253">
        <w:rPr>
          <w:rFonts w:ascii="Arial" w:eastAsia="굴림" w:hAnsi="Arial" w:cs="Arial"/>
          <w:kern w:val="0"/>
        </w:rPr>
        <w:t>Hippo</w:t>
      </w:r>
      <w:r w:rsidRPr="00D47253">
        <w:rPr>
          <w:rFonts w:ascii="Arial" w:eastAsia="굴림" w:hAnsi="Arial" w:cs="Arial"/>
          <w:kern w:val="0"/>
          <w:szCs w:val="20"/>
        </w:rPr>
        <w:t xml:space="preserve"> pathway-dependent phosphorylation of YAP negatively regulates its function. Conversely, attenuation of </w:t>
      </w:r>
      <w:r w:rsidRPr="00D47253">
        <w:rPr>
          <w:rFonts w:ascii="Arial" w:eastAsia="굴림" w:hAnsi="Arial" w:cs="Arial"/>
          <w:kern w:val="0"/>
        </w:rPr>
        <w:t>Hippo</w:t>
      </w:r>
      <w:r w:rsidRPr="00D47253">
        <w:rPr>
          <w:rFonts w:ascii="Arial" w:eastAsia="굴림" w:hAnsi="Arial" w:cs="Arial"/>
          <w:kern w:val="0"/>
          <w:szCs w:val="20"/>
        </w:rPr>
        <w:t xml:space="preserve">-mediated phosphorylation of YAP increases its ability to stimulate proliferation and eventually induces oncogenic transformation. The C-terminus of YAP contains a highly conserved PDZ-binding motif that regulates YAP's functions in multiple ways. However, to date, the importance of the PDZ-binding motif to the oncogenic cell transforming activity of YAP has not been determined. In this study, we disrupted the PDZ-binding motif in the YAP (5SA) protein, in which the sites normally targeted by </w:t>
      </w:r>
      <w:r w:rsidRPr="00D47253">
        <w:rPr>
          <w:rFonts w:ascii="Arial" w:eastAsia="굴림" w:hAnsi="Arial" w:cs="Arial"/>
          <w:kern w:val="0"/>
        </w:rPr>
        <w:t>Hippo</w:t>
      </w:r>
      <w:r w:rsidRPr="00D47253">
        <w:rPr>
          <w:rFonts w:ascii="Arial" w:eastAsia="굴림" w:hAnsi="Arial" w:cs="Arial"/>
          <w:kern w:val="0"/>
          <w:szCs w:val="20"/>
        </w:rPr>
        <w:t xml:space="preserve"> pathway-dependent phosphorylation are mutated. We found that loss of the PDZ-binding motif significantly inhibited the oncogenic transformation of cultured cells induced by YAP (5SA). In addition, the increased nuclear localization of YAP (5SA) and its enhanced activation of TEAD-dependent transcription of the cell proliferation gene CTGF were strongly reduced when the PDZ-binding motif was deleted. Similarly, in mouse liver, deletion of the PDZ-binding motif suppressed nuclear localization of YAP (5SA) and YAP (5SA)-induced CTGF expression. Taken together, our results indicate that the PDZ-binding motif of YAP is critical for YAP-mediated </w:t>
      </w:r>
      <w:proofErr w:type="spellStart"/>
      <w:r w:rsidRPr="00D47253">
        <w:rPr>
          <w:rFonts w:ascii="Arial" w:eastAsia="굴림" w:hAnsi="Arial" w:cs="Arial"/>
          <w:kern w:val="0"/>
          <w:szCs w:val="20"/>
        </w:rPr>
        <w:t>oncogenesis</w:t>
      </w:r>
      <w:proofErr w:type="spellEnd"/>
      <w:r w:rsidRPr="00D47253">
        <w:rPr>
          <w:rFonts w:ascii="Arial" w:eastAsia="굴림" w:hAnsi="Arial" w:cs="Arial"/>
          <w:kern w:val="0"/>
          <w:szCs w:val="20"/>
        </w:rPr>
        <w:t>, and that this effect is mediated by YAP's co-activation of TEAD-mediated CTGF transcription.</w:t>
      </w:r>
    </w:p>
    <w:p w:rsidR="00C92EEF" w:rsidRDefault="00C92EEF" w:rsidP="00C92EEF">
      <w:pPr>
        <w:jc w:val="center"/>
        <w:rPr>
          <w:b/>
          <w:sz w:val="32"/>
        </w:rPr>
      </w:pPr>
    </w:p>
    <w:p w:rsidR="00C92EEF" w:rsidRPr="00D47253" w:rsidRDefault="00C92EEF" w:rsidP="00C92EEF">
      <w:pPr>
        <w:widowControl/>
        <w:shd w:val="clear" w:color="auto" w:fill="FFFFFF"/>
        <w:wordWrap/>
        <w:autoSpaceDE/>
        <w:autoSpaceDN/>
        <w:jc w:val="left"/>
        <w:rPr>
          <w:rFonts w:ascii="Arial" w:eastAsia="굴림" w:hAnsi="Arial" w:cs="Arial"/>
          <w:kern w:val="0"/>
          <w:szCs w:val="20"/>
        </w:rPr>
      </w:pPr>
      <w:hyperlink r:id="rId166" w:tooltip="The Journal of investigative dermatology." w:history="1">
        <w:r w:rsidRPr="00D47253">
          <w:rPr>
            <w:rFonts w:ascii="Arial" w:eastAsia="굴림" w:hAnsi="Arial" w:cs="Arial"/>
            <w:color w:val="2F4A8B"/>
            <w:kern w:val="0"/>
            <w:szCs w:val="20"/>
            <w:u w:val="single"/>
          </w:rPr>
          <w:t>J Invest Dermatol.</w:t>
        </w:r>
      </w:hyperlink>
      <w:r w:rsidRPr="00D47253">
        <w:rPr>
          <w:rFonts w:ascii="Arial" w:eastAsia="굴림" w:hAnsi="Arial" w:cs="Arial"/>
          <w:kern w:val="0"/>
          <w:szCs w:val="20"/>
        </w:rPr>
        <w:t xml:space="preserve"> 2014 Jan</w:t>
      </w:r>
      <w:proofErr w:type="gramStart"/>
      <w:r w:rsidRPr="00D47253">
        <w:rPr>
          <w:rFonts w:ascii="Arial" w:eastAsia="굴림" w:hAnsi="Arial" w:cs="Arial"/>
          <w:kern w:val="0"/>
          <w:szCs w:val="20"/>
        </w:rPr>
        <w:t>;134</w:t>
      </w:r>
      <w:proofErr w:type="gramEnd"/>
      <w:r w:rsidRPr="00D47253">
        <w:rPr>
          <w:rFonts w:ascii="Arial" w:eastAsia="굴림" w:hAnsi="Arial" w:cs="Arial"/>
          <w:kern w:val="0"/>
          <w:szCs w:val="20"/>
        </w:rPr>
        <w:t xml:space="preserve">(1):14-6. </w:t>
      </w:r>
      <w:proofErr w:type="spellStart"/>
      <w:proofErr w:type="gramStart"/>
      <w:r w:rsidRPr="00D47253">
        <w:rPr>
          <w:rFonts w:ascii="Arial" w:eastAsia="굴림" w:hAnsi="Arial" w:cs="Arial"/>
          <w:kern w:val="0"/>
          <w:szCs w:val="20"/>
        </w:rPr>
        <w:t>doi</w:t>
      </w:r>
      <w:proofErr w:type="spellEnd"/>
      <w:proofErr w:type="gramEnd"/>
      <w:r w:rsidRPr="00D47253">
        <w:rPr>
          <w:rFonts w:ascii="Arial" w:eastAsia="굴림" w:hAnsi="Arial" w:cs="Arial"/>
          <w:kern w:val="0"/>
          <w:szCs w:val="20"/>
        </w:rPr>
        <w:t>: 10.1038/jid.2013.372.</w:t>
      </w:r>
    </w:p>
    <w:p w:rsidR="00C92EEF" w:rsidRPr="00D47253" w:rsidRDefault="00C92EEF" w:rsidP="00C92EEF">
      <w:pPr>
        <w:widowControl/>
        <w:shd w:val="clear" w:color="auto" w:fill="FFFFFF"/>
        <w:wordWrap/>
        <w:autoSpaceDE/>
        <w:autoSpaceDN/>
        <w:spacing w:before="240" w:after="120"/>
        <w:jc w:val="left"/>
        <w:outlineLvl w:val="0"/>
        <w:rPr>
          <w:rFonts w:ascii="Arial" w:eastAsia="굴림" w:hAnsi="Arial" w:cs="Arial"/>
          <w:b/>
          <w:bCs/>
          <w:color w:val="000000"/>
          <w:kern w:val="36"/>
          <w:sz w:val="28"/>
          <w:szCs w:val="28"/>
        </w:rPr>
      </w:pPr>
      <w:r w:rsidRPr="00D47253">
        <w:rPr>
          <w:rFonts w:ascii="Arial" w:eastAsia="굴림" w:hAnsi="Arial" w:cs="Arial"/>
          <w:b/>
          <w:bCs/>
          <w:color w:val="000000"/>
          <w:kern w:val="36"/>
          <w:sz w:val="28"/>
        </w:rPr>
        <w:t>Hippo</w:t>
      </w:r>
      <w:r w:rsidRPr="00D47253">
        <w:rPr>
          <w:rFonts w:ascii="Arial" w:eastAsia="굴림" w:hAnsi="Arial" w:cs="Arial"/>
          <w:b/>
          <w:bCs/>
          <w:color w:val="000000"/>
          <w:kern w:val="36"/>
          <w:sz w:val="28"/>
          <w:szCs w:val="28"/>
        </w:rPr>
        <w:t>: hungry, hungry for melanoma invasion.</w:t>
      </w:r>
    </w:p>
    <w:p w:rsidR="00C92EEF" w:rsidRPr="00D47253" w:rsidRDefault="00C92EEF" w:rsidP="00C92EEF">
      <w:pPr>
        <w:widowControl/>
        <w:shd w:val="clear" w:color="auto" w:fill="FFFFFF"/>
        <w:wordWrap/>
        <w:autoSpaceDE/>
        <w:autoSpaceDN/>
        <w:jc w:val="left"/>
        <w:rPr>
          <w:rFonts w:ascii="Arial" w:eastAsia="굴림" w:hAnsi="Arial" w:cs="Arial"/>
          <w:kern w:val="0"/>
          <w:szCs w:val="20"/>
        </w:rPr>
      </w:pPr>
      <w:hyperlink r:id="rId167" w:history="1">
        <w:r w:rsidRPr="00D47253">
          <w:rPr>
            <w:rFonts w:ascii="Arial" w:eastAsia="굴림" w:hAnsi="Arial" w:cs="Arial"/>
            <w:color w:val="2F4A8B"/>
            <w:kern w:val="0"/>
            <w:szCs w:val="20"/>
            <w:u w:val="single"/>
          </w:rPr>
          <w:t>Sanchez IM</w:t>
        </w:r>
      </w:hyperlink>
      <w:r w:rsidRPr="00D47253">
        <w:rPr>
          <w:rFonts w:ascii="Arial" w:eastAsia="굴림" w:hAnsi="Arial" w:cs="Arial"/>
          <w:kern w:val="0"/>
          <w:szCs w:val="20"/>
        </w:rPr>
        <w:t xml:space="preserve">, </w:t>
      </w:r>
      <w:hyperlink r:id="rId168" w:history="1">
        <w:r w:rsidRPr="00D47253">
          <w:rPr>
            <w:rFonts w:ascii="Arial" w:eastAsia="굴림" w:hAnsi="Arial" w:cs="Arial"/>
            <w:color w:val="2F4A8B"/>
            <w:kern w:val="0"/>
            <w:szCs w:val="20"/>
            <w:u w:val="single"/>
          </w:rPr>
          <w:t>Aplin AE</w:t>
        </w:r>
      </w:hyperlink>
      <w:r w:rsidRPr="00D47253">
        <w:rPr>
          <w:rFonts w:ascii="Arial" w:eastAsia="굴림" w:hAnsi="Arial" w:cs="Arial"/>
          <w:kern w:val="0"/>
          <w:szCs w:val="20"/>
        </w:rPr>
        <w:t>.</w:t>
      </w:r>
    </w:p>
    <w:p w:rsidR="00C92EEF" w:rsidRPr="00D47253" w:rsidRDefault="00C92EEF" w:rsidP="00C92EEF">
      <w:pPr>
        <w:widowControl/>
        <w:shd w:val="clear" w:color="auto" w:fill="FFFFFF"/>
        <w:wordWrap/>
        <w:autoSpaceDE/>
        <w:autoSpaceDN/>
        <w:spacing w:before="308" w:after="154"/>
        <w:jc w:val="left"/>
        <w:outlineLvl w:val="2"/>
        <w:rPr>
          <w:rFonts w:ascii="Arial" w:eastAsia="굴림" w:hAnsi="Arial" w:cs="Arial"/>
          <w:b/>
          <w:bCs/>
          <w:color w:val="724128"/>
          <w:kern w:val="0"/>
          <w:sz w:val="22"/>
        </w:rPr>
      </w:pPr>
      <w:hyperlink r:id="rId169" w:tooltip="Open/close author information list" w:history="1">
        <w:r w:rsidRPr="00D47253">
          <w:rPr>
            <w:rFonts w:ascii="Arial" w:eastAsia="굴림" w:hAnsi="Arial" w:cs="Arial"/>
            <w:b/>
            <w:bCs/>
            <w:color w:val="2F4A8B"/>
            <w:kern w:val="0"/>
            <w:sz w:val="22"/>
            <w:u w:val="single"/>
          </w:rPr>
          <w:t xml:space="preserve">Author information </w:t>
        </w:r>
      </w:hyperlink>
    </w:p>
    <w:p w:rsidR="00C92EEF" w:rsidRPr="00D47253" w:rsidRDefault="00C92EEF" w:rsidP="00C92EEF">
      <w:pPr>
        <w:widowControl/>
        <w:numPr>
          <w:ilvl w:val="0"/>
          <w:numId w:val="47"/>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D47253">
        <w:rPr>
          <w:rFonts w:ascii="Arial" w:eastAsia="굴림" w:hAnsi="Arial" w:cs="Arial"/>
          <w:kern w:val="0"/>
          <w:szCs w:val="20"/>
        </w:rPr>
        <w:t>Department of Cancer Biology and Kimmel Cancer Center, Thomas Jefferson University, Philadelphia, Pennsylvania, USA.</w:t>
      </w:r>
    </w:p>
    <w:p w:rsidR="00C92EEF" w:rsidRPr="00D47253" w:rsidRDefault="00C92EEF" w:rsidP="00C92EEF">
      <w:pPr>
        <w:widowControl/>
        <w:shd w:val="clear" w:color="auto" w:fill="FFFFFF"/>
        <w:wordWrap/>
        <w:autoSpaceDE/>
        <w:autoSpaceDN/>
        <w:spacing w:before="308" w:after="154"/>
        <w:jc w:val="left"/>
        <w:outlineLvl w:val="2"/>
        <w:rPr>
          <w:rFonts w:ascii="Arial" w:eastAsia="굴림" w:hAnsi="Arial" w:cs="Arial"/>
          <w:b/>
          <w:bCs/>
          <w:color w:val="724128"/>
          <w:kern w:val="0"/>
          <w:sz w:val="22"/>
        </w:rPr>
      </w:pPr>
      <w:r w:rsidRPr="00D47253">
        <w:rPr>
          <w:rFonts w:ascii="Arial" w:eastAsia="굴림" w:hAnsi="Arial" w:cs="Arial"/>
          <w:b/>
          <w:bCs/>
          <w:color w:val="724128"/>
          <w:kern w:val="0"/>
          <w:sz w:val="22"/>
        </w:rPr>
        <w:t>Abstract</w:t>
      </w:r>
    </w:p>
    <w:p w:rsidR="00C92EEF" w:rsidRPr="00D47253" w:rsidRDefault="00C92EEF" w:rsidP="00C92EEF">
      <w:pPr>
        <w:widowControl/>
        <w:shd w:val="clear" w:color="auto" w:fill="FFFFFF"/>
        <w:wordWrap/>
        <w:autoSpaceDE/>
        <w:autoSpaceDN/>
        <w:spacing w:before="100" w:beforeAutospacing="1" w:after="100" w:afterAutospacing="1"/>
        <w:jc w:val="left"/>
        <w:rPr>
          <w:rFonts w:ascii="Arial" w:eastAsia="굴림" w:hAnsi="Arial" w:cs="Arial"/>
          <w:kern w:val="0"/>
          <w:szCs w:val="20"/>
        </w:rPr>
      </w:pPr>
      <w:r w:rsidRPr="00D47253">
        <w:rPr>
          <w:rFonts w:ascii="Arial" w:eastAsia="굴림" w:hAnsi="Arial" w:cs="Arial"/>
          <w:kern w:val="0"/>
          <w:szCs w:val="20"/>
        </w:rPr>
        <w:t xml:space="preserve">The acquisition of invasive properties in melanoma is associated with a high proclivity for metastasis, but the underlying pathways are poorly characterized. The </w:t>
      </w:r>
      <w:r w:rsidRPr="00D47253">
        <w:rPr>
          <w:rFonts w:ascii="Arial" w:eastAsia="굴림" w:hAnsi="Arial" w:cs="Arial"/>
          <w:kern w:val="0"/>
        </w:rPr>
        <w:t>Hippo</w:t>
      </w:r>
      <w:r w:rsidRPr="00D47253">
        <w:rPr>
          <w:rFonts w:ascii="Arial" w:eastAsia="굴림" w:hAnsi="Arial" w:cs="Arial"/>
          <w:kern w:val="0"/>
          <w:szCs w:val="20"/>
        </w:rPr>
        <w:t xml:space="preserve"> pathway has an important role in organ size control and is </w:t>
      </w:r>
      <w:proofErr w:type="spellStart"/>
      <w:r w:rsidRPr="00D47253">
        <w:rPr>
          <w:rFonts w:ascii="Arial" w:eastAsia="굴림" w:hAnsi="Arial" w:cs="Arial"/>
          <w:kern w:val="0"/>
          <w:szCs w:val="20"/>
        </w:rPr>
        <w:t>dysregulated</w:t>
      </w:r>
      <w:proofErr w:type="spellEnd"/>
      <w:r w:rsidRPr="00D47253">
        <w:rPr>
          <w:rFonts w:ascii="Arial" w:eastAsia="굴림" w:hAnsi="Arial" w:cs="Arial"/>
          <w:kern w:val="0"/>
          <w:szCs w:val="20"/>
        </w:rPr>
        <w:t xml:space="preserve"> in some type of tumors. The present study, "Pro-invasive activity of the </w:t>
      </w:r>
      <w:r w:rsidRPr="00D47253">
        <w:rPr>
          <w:rFonts w:ascii="Arial" w:eastAsia="굴림" w:hAnsi="Arial" w:cs="Arial"/>
          <w:kern w:val="0"/>
        </w:rPr>
        <w:t>Hippo</w:t>
      </w:r>
      <w:r w:rsidRPr="00D47253">
        <w:rPr>
          <w:rFonts w:ascii="Arial" w:eastAsia="굴림" w:hAnsi="Arial" w:cs="Arial"/>
          <w:kern w:val="0"/>
          <w:szCs w:val="20"/>
        </w:rPr>
        <w:t xml:space="preserve"> pathway effectors YAP and TAZ in cutaneous melanoma" by </w:t>
      </w:r>
      <w:proofErr w:type="spellStart"/>
      <w:r w:rsidRPr="00D47253">
        <w:rPr>
          <w:rFonts w:ascii="Arial" w:eastAsia="굴림" w:hAnsi="Arial" w:cs="Arial"/>
          <w:kern w:val="0"/>
          <w:szCs w:val="20"/>
        </w:rPr>
        <w:t>Nallet-Staub</w:t>
      </w:r>
      <w:proofErr w:type="spellEnd"/>
      <w:r w:rsidRPr="00D47253">
        <w:rPr>
          <w:rFonts w:ascii="Arial" w:eastAsia="굴림" w:hAnsi="Arial" w:cs="Arial"/>
          <w:kern w:val="0"/>
          <w:szCs w:val="20"/>
        </w:rPr>
        <w:t xml:space="preserve"> et al., 2013, provides the first in-depth analysis of expression of the </w:t>
      </w:r>
      <w:r w:rsidRPr="00D47253">
        <w:rPr>
          <w:rFonts w:ascii="Arial" w:eastAsia="굴림" w:hAnsi="Arial" w:cs="Arial"/>
          <w:kern w:val="0"/>
        </w:rPr>
        <w:t>Hippo</w:t>
      </w:r>
      <w:r w:rsidRPr="00D47253">
        <w:rPr>
          <w:rFonts w:ascii="Arial" w:eastAsia="굴림" w:hAnsi="Arial" w:cs="Arial"/>
          <w:kern w:val="0"/>
          <w:szCs w:val="20"/>
        </w:rPr>
        <w:t xml:space="preserve"> pathway effectors YAP (yes-associated protein) and TAZ (</w:t>
      </w:r>
      <w:proofErr w:type="spellStart"/>
      <w:r w:rsidRPr="00D47253">
        <w:rPr>
          <w:rFonts w:ascii="Arial" w:eastAsia="굴림" w:hAnsi="Arial" w:cs="Arial"/>
          <w:kern w:val="0"/>
          <w:szCs w:val="20"/>
        </w:rPr>
        <w:t>Tafazzin</w:t>
      </w:r>
      <w:proofErr w:type="spellEnd"/>
      <w:r w:rsidRPr="00D47253">
        <w:rPr>
          <w:rFonts w:ascii="Arial" w:eastAsia="굴림" w:hAnsi="Arial" w:cs="Arial"/>
          <w:kern w:val="0"/>
          <w:szCs w:val="20"/>
        </w:rPr>
        <w:t xml:space="preserve">) in human melanocytic lesions. Importantly, results from this study demonstrate a causal relationship between YAP/TAZ levels and melanoma cell </w:t>
      </w:r>
      <w:proofErr w:type="spellStart"/>
      <w:r w:rsidRPr="00D47253">
        <w:rPr>
          <w:rFonts w:ascii="Arial" w:eastAsia="굴림" w:hAnsi="Arial" w:cs="Arial"/>
          <w:kern w:val="0"/>
          <w:szCs w:val="20"/>
        </w:rPr>
        <w:t>tumorigenicity</w:t>
      </w:r>
      <w:proofErr w:type="spellEnd"/>
      <w:r w:rsidRPr="00D47253">
        <w:rPr>
          <w:rFonts w:ascii="Arial" w:eastAsia="굴림" w:hAnsi="Arial" w:cs="Arial"/>
          <w:kern w:val="0"/>
          <w:szCs w:val="20"/>
        </w:rPr>
        <w:t xml:space="preserve"> and invasiveness. </w:t>
      </w:r>
    </w:p>
    <w:p w:rsidR="00C92EEF" w:rsidRDefault="00C92EEF" w:rsidP="00C92EEF">
      <w:pPr>
        <w:jc w:val="center"/>
        <w:rPr>
          <w:b/>
          <w:sz w:val="32"/>
        </w:rPr>
      </w:pPr>
    </w:p>
    <w:p w:rsidR="00C92EEF" w:rsidRPr="00D47253" w:rsidRDefault="00C92EEF" w:rsidP="00C92EEF">
      <w:pPr>
        <w:widowControl/>
        <w:shd w:val="clear" w:color="auto" w:fill="FFFFFF"/>
        <w:wordWrap/>
        <w:autoSpaceDE/>
        <w:autoSpaceDN/>
        <w:jc w:val="left"/>
        <w:rPr>
          <w:rFonts w:ascii="Arial" w:eastAsia="굴림" w:hAnsi="Arial" w:cs="Arial"/>
          <w:kern w:val="0"/>
          <w:szCs w:val="20"/>
        </w:rPr>
      </w:pPr>
      <w:hyperlink r:id="rId170" w:tooltip="Nature reviews. Drug discovery." w:history="1">
        <w:proofErr w:type="gramStart"/>
        <w:r w:rsidRPr="00D47253">
          <w:rPr>
            <w:rFonts w:ascii="Arial" w:eastAsia="굴림" w:hAnsi="Arial" w:cs="Arial"/>
            <w:color w:val="2F4A8B"/>
            <w:kern w:val="0"/>
            <w:szCs w:val="20"/>
            <w:u w:val="single"/>
          </w:rPr>
          <w:t>Nat Rev Drug Discov.</w:t>
        </w:r>
        <w:proofErr w:type="gramEnd"/>
      </w:hyperlink>
      <w:r w:rsidRPr="00D47253">
        <w:rPr>
          <w:rFonts w:ascii="Arial" w:eastAsia="굴림" w:hAnsi="Arial" w:cs="Arial"/>
          <w:kern w:val="0"/>
          <w:szCs w:val="20"/>
        </w:rPr>
        <w:t xml:space="preserve"> 2014 Jan</w:t>
      </w:r>
      <w:proofErr w:type="gramStart"/>
      <w:r w:rsidRPr="00D47253">
        <w:rPr>
          <w:rFonts w:ascii="Arial" w:eastAsia="굴림" w:hAnsi="Arial" w:cs="Arial"/>
          <w:kern w:val="0"/>
          <w:szCs w:val="20"/>
        </w:rPr>
        <w:t>;13</w:t>
      </w:r>
      <w:proofErr w:type="gramEnd"/>
      <w:r w:rsidRPr="00D47253">
        <w:rPr>
          <w:rFonts w:ascii="Arial" w:eastAsia="굴림" w:hAnsi="Arial" w:cs="Arial"/>
          <w:kern w:val="0"/>
          <w:szCs w:val="20"/>
        </w:rPr>
        <w:t xml:space="preserve">(1):63-79. </w:t>
      </w:r>
      <w:proofErr w:type="spellStart"/>
      <w:proofErr w:type="gramStart"/>
      <w:r w:rsidRPr="00D47253">
        <w:rPr>
          <w:rFonts w:ascii="Arial" w:eastAsia="굴림" w:hAnsi="Arial" w:cs="Arial"/>
          <w:kern w:val="0"/>
          <w:szCs w:val="20"/>
        </w:rPr>
        <w:t>doi</w:t>
      </w:r>
      <w:proofErr w:type="spellEnd"/>
      <w:proofErr w:type="gramEnd"/>
      <w:r w:rsidRPr="00D47253">
        <w:rPr>
          <w:rFonts w:ascii="Arial" w:eastAsia="굴림" w:hAnsi="Arial" w:cs="Arial"/>
          <w:kern w:val="0"/>
          <w:szCs w:val="20"/>
        </w:rPr>
        <w:t xml:space="preserve">: 10.1038/nrd4161. </w:t>
      </w:r>
      <w:proofErr w:type="spellStart"/>
      <w:r w:rsidRPr="00D47253">
        <w:rPr>
          <w:rFonts w:ascii="Arial" w:eastAsia="굴림" w:hAnsi="Arial" w:cs="Arial"/>
          <w:kern w:val="0"/>
          <w:szCs w:val="20"/>
        </w:rPr>
        <w:t>Epub</w:t>
      </w:r>
      <w:proofErr w:type="spellEnd"/>
      <w:r w:rsidRPr="00D47253">
        <w:rPr>
          <w:rFonts w:ascii="Arial" w:eastAsia="굴림" w:hAnsi="Arial" w:cs="Arial"/>
          <w:kern w:val="0"/>
          <w:szCs w:val="20"/>
        </w:rPr>
        <w:t xml:space="preserve"> 2013 Dec 13.</w:t>
      </w:r>
    </w:p>
    <w:p w:rsidR="00C92EEF" w:rsidRPr="00D47253" w:rsidRDefault="00C92EEF" w:rsidP="00C92EEF">
      <w:pPr>
        <w:widowControl/>
        <w:shd w:val="clear" w:color="auto" w:fill="FFFFFF"/>
        <w:wordWrap/>
        <w:autoSpaceDE/>
        <w:autoSpaceDN/>
        <w:spacing w:before="240" w:after="120"/>
        <w:jc w:val="left"/>
        <w:outlineLvl w:val="0"/>
        <w:rPr>
          <w:rFonts w:ascii="Arial" w:eastAsia="굴림" w:hAnsi="Arial" w:cs="Arial"/>
          <w:b/>
          <w:bCs/>
          <w:color w:val="000000"/>
          <w:kern w:val="36"/>
          <w:sz w:val="28"/>
          <w:szCs w:val="28"/>
        </w:rPr>
      </w:pPr>
      <w:r w:rsidRPr="00D47253">
        <w:rPr>
          <w:rFonts w:ascii="Arial" w:eastAsia="굴림" w:hAnsi="Arial" w:cs="Arial"/>
          <w:b/>
          <w:bCs/>
          <w:color w:val="000000"/>
          <w:kern w:val="36"/>
          <w:sz w:val="28"/>
          <w:szCs w:val="28"/>
        </w:rPr>
        <w:t xml:space="preserve">The two faces of </w:t>
      </w:r>
      <w:r w:rsidRPr="00D47253">
        <w:rPr>
          <w:rFonts w:ascii="Arial" w:eastAsia="굴림" w:hAnsi="Arial" w:cs="Arial"/>
          <w:b/>
          <w:bCs/>
          <w:color w:val="000000"/>
          <w:kern w:val="36"/>
          <w:sz w:val="28"/>
        </w:rPr>
        <w:t>Hippo</w:t>
      </w:r>
      <w:r w:rsidRPr="00D47253">
        <w:rPr>
          <w:rFonts w:ascii="Arial" w:eastAsia="굴림" w:hAnsi="Arial" w:cs="Arial"/>
          <w:b/>
          <w:bCs/>
          <w:color w:val="000000"/>
          <w:kern w:val="36"/>
          <w:sz w:val="28"/>
          <w:szCs w:val="28"/>
        </w:rPr>
        <w:t xml:space="preserve">: targeting the </w:t>
      </w:r>
      <w:r w:rsidRPr="00D47253">
        <w:rPr>
          <w:rFonts w:ascii="Arial" w:eastAsia="굴림" w:hAnsi="Arial" w:cs="Arial"/>
          <w:b/>
          <w:bCs/>
          <w:color w:val="000000"/>
          <w:kern w:val="36"/>
          <w:sz w:val="28"/>
        </w:rPr>
        <w:t>Hippo</w:t>
      </w:r>
      <w:r w:rsidRPr="00D47253">
        <w:rPr>
          <w:rFonts w:ascii="Arial" w:eastAsia="굴림" w:hAnsi="Arial" w:cs="Arial"/>
          <w:b/>
          <w:bCs/>
          <w:color w:val="000000"/>
          <w:kern w:val="36"/>
          <w:sz w:val="28"/>
          <w:szCs w:val="28"/>
        </w:rPr>
        <w:t xml:space="preserve"> pathway for regenerative medicine and cancer treatment.</w:t>
      </w:r>
    </w:p>
    <w:p w:rsidR="00C92EEF" w:rsidRPr="00D47253" w:rsidRDefault="00C92EEF" w:rsidP="00C92EEF">
      <w:pPr>
        <w:widowControl/>
        <w:shd w:val="clear" w:color="auto" w:fill="FFFFFF"/>
        <w:wordWrap/>
        <w:autoSpaceDE/>
        <w:autoSpaceDN/>
        <w:jc w:val="left"/>
        <w:rPr>
          <w:rFonts w:ascii="Arial" w:eastAsia="굴림" w:hAnsi="Arial" w:cs="Arial"/>
          <w:kern w:val="0"/>
          <w:szCs w:val="20"/>
        </w:rPr>
      </w:pPr>
      <w:hyperlink r:id="rId171" w:history="1">
        <w:r w:rsidRPr="00D47253">
          <w:rPr>
            <w:rFonts w:ascii="Arial" w:eastAsia="굴림" w:hAnsi="Arial" w:cs="Arial"/>
            <w:color w:val="2F4A8B"/>
            <w:kern w:val="0"/>
            <w:szCs w:val="20"/>
            <w:u w:val="single"/>
          </w:rPr>
          <w:t>Johnson R</w:t>
        </w:r>
      </w:hyperlink>
      <w:r w:rsidRPr="00D47253">
        <w:rPr>
          <w:rFonts w:ascii="Arial" w:eastAsia="굴림" w:hAnsi="Arial" w:cs="Arial"/>
          <w:kern w:val="0"/>
          <w:sz w:val="17"/>
          <w:szCs w:val="17"/>
          <w:vertAlign w:val="superscript"/>
        </w:rPr>
        <w:t>1</w:t>
      </w:r>
      <w:r w:rsidRPr="00D47253">
        <w:rPr>
          <w:rFonts w:ascii="Arial" w:eastAsia="굴림" w:hAnsi="Arial" w:cs="Arial"/>
          <w:kern w:val="0"/>
          <w:szCs w:val="20"/>
        </w:rPr>
        <w:t xml:space="preserve">, </w:t>
      </w:r>
      <w:hyperlink r:id="rId172" w:history="1">
        <w:r w:rsidRPr="00D47253">
          <w:rPr>
            <w:rFonts w:ascii="Arial" w:eastAsia="굴림" w:hAnsi="Arial" w:cs="Arial"/>
            <w:color w:val="2F4A8B"/>
            <w:kern w:val="0"/>
            <w:szCs w:val="20"/>
            <w:u w:val="single"/>
          </w:rPr>
          <w:t>Halder G</w:t>
        </w:r>
      </w:hyperlink>
      <w:r w:rsidRPr="00D47253">
        <w:rPr>
          <w:rFonts w:ascii="Arial" w:eastAsia="굴림" w:hAnsi="Arial" w:cs="Arial"/>
          <w:kern w:val="0"/>
          <w:sz w:val="17"/>
          <w:szCs w:val="17"/>
          <w:vertAlign w:val="superscript"/>
        </w:rPr>
        <w:t>2</w:t>
      </w:r>
      <w:r w:rsidRPr="00D47253">
        <w:rPr>
          <w:rFonts w:ascii="Arial" w:eastAsia="굴림" w:hAnsi="Arial" w:cs="Arial"/>
          <w:kern w:val="0"/>
          <w:szCs w:val="20"/>
        </w:rPr>
        <w:t>.</w:t>
      </w:r>
    </w:p>
    <w:p w:rsidR="00C92EEF" w:rsidRPr="00D47253" w:rsidRDefault="00C92EEF" w:rsidP="00C92EEF">
      <w:pPr>
        <w:widowControl/>
        <w:shd w:val="clear" w:color="auto" w:fill="FFFFFF"/>
        <w:wordWrap/>
        <w:autoSpaceDE/>
        <w:autoSpaceDN/>
        <w:spacing w:before="308" w:after="154"/>
        <w:jc w:val="left"/>
        <w:outlineLvl w:val="2"/>
        <w:rPr>
          <w:rFonts w:ascii="Arial" w:eastAsia="굴림" w:hAnsi="Arial" w:cs="Arial"/>
          <w:b/>
          <w:bCs/>
          <w:color w:val="724128"/>
          <w:kern w:val="0"/>
          <w:sz w:val="22"/>
        </w:rPr>
      </w:pPr>
      <w:hyperlink r:id="rId173" w:tooltip="Open/close author information list" w:history="1">
        <w:r w:rsidRPr="00D47253">
          <w:rPr>
            <w:rFonts w:ascii="Arial" w:eastAsia="굴림" w:hAnsi="Arial" w:cs="Arial"/>
            <w:b/>
            <w:bCs/>
            <w:color w:val="2F4A8B"/>
            <w:kern w:val="0"/>
            <w:sz w:val="22"/>
            <w:u w:val="single"/>
          </w:rPr>
          <w:t xml:space="preserve">Author information </w:t>
        </w:r>
      </w:hyperlink>
    </w:p>
    <w:p w:rsidR="00C92EEF" w:rsidRPr="00D47253" w:rsidRDefault="00C92EEF" w:rsidP="00C92EEF">
      <w:pPr>
        <w:widowControl/>
        <w:numPr>
          <w:ilvl w:val="0"/>
          <w:numId w:val="48"/>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D47253">
        <w:rPr>
          <w:rFonts w:ascii="Arial" w:eastAsia="굴림" w:hAnsi="Arial" w:cs="Arial"/>
          <w:kern w:val="0"/>
          <w:sz w:val="17"/>
          <w:szCs w:val="17"/>
          <w:vertAlign w:val="superscript"/>
        </w:rPr>
        <w:t>1</w:t>
      </w:r>
      <w:r w:rsidRPr="00D47253">
        <w:rPr>
          <w:rFonts w:ascii="Arial" w:eastAsia="굴림" w:hAnsi="Arial" w:cs="Arial"/>
          <w:kern w:val="0"/>
          <w:szCs w:val="20"/>
        </w:rPr>
        <w:t>1] Department of Biochemistry and Molecular Biology, University of Texas MD Anderson Cancer Center, Houston, Texas 77030, USA. [2] Genes and Development Program, and Cancer Biology Program, Graduate School for Biological Sciences, University of Texas MD Anderson Cancer Center, Houston, Texas 77030, USA. [3] Program in Developmental Biology, Baylor College of Medicine, Houston, Texas 77030, USA.</w:t>
      </w:r>
    </w:p>
    <w:p w:rsidR="00C92EEF" w:rsidRPr="00D47253" w:rsidRDefault="00C92EEF" w:rsidP="00C92EEF">
      <w:pPr>
        <w:widowControl/>
        <w:numPr>
          <w:ilvl w:val="0"/>
          <w:numId w:val="48"/>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D47253">
        <w:rPr>
          <w:rFonts w:ascii="Arial" w:eastAsia="굴림" w:hAnsi="Arial" w:cs="Arial"/>
          <w:kern w:val="0"/>
          <w:sz w:val="17"/>
          <w:szCs w:val="17"/>
          <w:vertAlign w:val="superscript"/>
        </w:rPr>
        <w:t>2</w:t>
      </w:r>
      <w:r w:rsidRPr="00D47253">
        <w:rPr>
          <w:rFonts w:ascii="Arial" w:eastAsia="굴림" w:hAnsi="Arial" w:cs="Arial"/>
          <w:kern w:val="0"/>
          <w:szCs w:val="20"/>
        </w:rPr>
        <w:t>VIB Center for the Biology of Disease, KU Leuven Center for Human Genetics, University of Leuven 3000, Belgium.</w:t>
      </w:r>
    </w:p>
    <w:p w:rsidR="00C92EEF" w:rsidRPr="00D47253" w:rsidRDefault="00C92EEF" w:rsidP="00C92EEF">
      <w:pPr>
        <w:widowControl/>
        <w:shd w:val="clear" w:color="auto" w:fill="FFFFFF"/>
        <w:wordWrap/>
        <w:autoSpaceDE/>
        <w:autoSpaceDN/>
        <w:spacing w:before="308" w:after="154"/>
        <w:jc w:val="left"/>
        <w:outlineLvl w:val="2"/>
        <w:rPr>
          <w:rFonts w:ascii="Arial" w:eastAsia="굴림" w:hAnsi="Arial" w:cs="Arial"/>
          <w:b/>
          <w:bCs/>
          <w:color w:val="724128"/>
          <w:kern w:val="0"/>
          <w:sz w:val="22"/>
        </w:rPr>
      </w:pPr>
      <w:r w:rsidRPr="00D47253">
        <w:rPr>
          <w:rFonts w:ascii="Arial" w:eastAsia="굴림" w:hAnsi="Arial" w:cs="Arial"/>
          <w:b/>
          <w:bCs/>
          <w:color w:val="724128"/>
          <w:kern w:val="0"/>
          <w:sz w:val="22"/>
        </w:rPr>
        <w:t>Abstract</w:t>
      </w:r>
    </w:p>
    <w:p w:rsidR="00C92EEF" w:rsidRPr="00D47253" w:rsidRDefault="00C92EEF" w:rsidP="00C92EEF">
      <w:pPr>
        <w:widowControl/>
        <w:shd w:val="clear" w:color="auto" w:fill="FFFFFF"/>
        <w:wordWrap/>
        <w:autoSpaceDE/>
        <w:autoSpaceDN/>
        <w:spacing w:before="100" w:beforeAutospacing="1" w:after="100" w:afterAutospacing="1"/>
        <w:jc w:val="left"/>
        <w:rPr>
          <w:rFonts w:ascii="Arial" w:eastAsia="굴림" w:hAnsi="Arial" w:cs="Arial"/>
          <w:kern w:val="0"/>
          <w:szCs w:val="20"/>
        </w:rPr>
      </w:pPr>
      <w:r w:rsidRPr="00D47253">
        <w:rPr>
          <w:rFonts w:ascii="Arial" w:eastAsia="굴림" w:hAnsi="Arial" w:cs="Arial"/>
          <w:kern w:val="0"/>
          <w:szCs w:val="20"/>
        </w:rPr>
        <w:t xml:space="preserve">The </w:t>
      </w:r>
      <w:r w:rsidRPr="00D47253">
        <w:rPr>
          <w:rFonts w:ascii="Arial" w:eastAsia="굴림" w:hAnsi="Arial" w:cs="Arial"/>
          <w:kern w:val="0"/>
        </w:rPr>
        <w:t>Hippo</w:t>
      </w:r>
      <w:r w:rsidRPr="00D47253">
        <w:rPr>
          <w:rFonts w:ascii="Arial" w:eastAsia="굴림" w:hAnsi="Arial" w:cs="Arial"/>
          <w:kern w:val="0"/>
          <w:szCs w:val="20"/>
        </w:rPr>
        <w:t xml:space="preserve"> </w:t>
      </w:r>
      <w:proofErr w:type="spellStart"/>
      <w:r w:rsidRPr="00D47253">
        <w:rPr>
          <w:rFonts w:ascii="Arial" w:eastAsia="굴림" w:hAnsi="Arial" w:cs="Arial"/>
          <w:kern w:val="0"/>
          <w:szCs w:val="20"/>
        </w:rPr>
        <w:t>signalling</w:t>
      </w:r>
      <w:proofErr w:type="spellEnd"/>
      <w:r w:rsidRPr="00D47253">
        <w:rPr>
          <w:rFonts w:ascii="Arial" w:eastAsia="굴림" w:hAnsi="Arial" w:cs="Arial"/>
          <w:kern w:val="0"/>
          <w:szCs w:val="20"/>
        </w:rPr>
        <w:t xml:space="preserve"> pathway is an emerging growth control and </w:t>
      </w:r>
      <w:proofErr w:type="spellStart"/>
      <w:r w:rsidRPr="00D47253">
        <w:rPr>
          <w:rFonts w:ascii="Arial" w:eastAsia="굴림" w:hAnsi="Arial" w:cs="Arial"/>
          <w:kern w:val="0"/>
          <w:szCs w:val="20"/>
        </w:rPr>
        <w:t>tumour</w:t>
      </w:r>
      <w:proofErr w:type="spellEnd"/>
      <w:r w:rsidRPr="00D47253">
        <w:rPr>
          <w:rFonts w:ascii="Arial" w:eastAsia="굴림" w:hAnsi="Arial" w:cs="Arial"/>
          <w:kern w:val="0"/>
          <w:szCs w:val="20"/>
        </w:rPr>
        <w:t xml:space="preserve"> suppressor pathway that regulates cell proliferation and stem cell functions. Defects in </w:t>
      </w:r>
      <w:r w:rsidRPr="00D47253">
        <w:rPr>
          <w:rFonts w:ascii="Arial" w:eastAsia="굴림" w:hAnsi="Arial" w:cs="Arial"/>
          <w:kern w:val="0"/>
        </w:rPr>
        <w:t>Hippo</w:t>
      </w:r>
      <w:r w:rsidRPr="00D47253">
        <w:rPr>
          <w:rFonts w:ascii="Arial" w:eastAsia="굴림" w:hAnsi="Arial" w:cs="Arial"/>
          <w:kern w:val="0"/>
          <w:szCs w:val="20"/>
        </w:rPr>
        <w:t xml:space="preserve"> </w:t>
      </w:r>
      <w:proofErr w:type="spellStart"/>
      <w:r w:rsidRPr="00D47253">
        <w:rPr>
          <w:rFonts w:ascii="Arial" w:eastAsia="굴림" w:hAnsi="Arial" w:cs="Arial"/>
          <w:kern w:val="0"/>
          <w:szCs w:val="20"/>
        </w:rPr>
        <w:t>signalling</w:t>
      </w:r>
      <w:proofErr w:type="spellEnd"/>
      <w:r w:rsidRPr="00D47253">
        <w:rPr>
          <w:rFonts w:ascii="Arial" w:eastAsia="굴림" w:hAnsi="Arial" w:cs="Arial"/>
          <w:kern w:val="0"/>
          <w:szCs w:val="20"/>
        </w:rPr>
        <w:t xml:space="preserve"> and </w:t>
      </w:r>
      <w:proofErr w:type="spellStart"/>
      <w:r w:rsidRPr="00D47253">
        <w:rPr>
          <w:rFonts w:ascii="Arial" w:eastAsia="굴림" w:hAnsi="Arial" w:cs="Arial"/>
          <w:kern w:val="0"/>
          <w:szCs w:val="20"/>
        </w:rPr>
        <w:t>hyperactivation</w:t>
      </w:r>
      <w:proofErr w:type="spellEnd"/>
      <w:r w:rsidRPr="00D47253">
        <w:rPr>
          <w:rFonts w:ascii="Arial" w:eastAsia="굴림" w:hAnsi="Arial" w:cs="Arial"/>
          <w:kern w:val="0"/>
          <w:szCs w:val="20"/>
        </w:rPr>
        <w:t xml:space="preserve"> of its downstream effectors Yes-associated protein (YAP) and transcriptional co-activator with PDZ-binding motif (TAZ) contribute to the development of cancer, which suggests that pharmacological inhibition of YAP and TAZ activity may be an effective anticancer strategy. Conversely, YAP and TAZ can also have beneficial roles in stimulating tissue repair and regeneration following injury, so their activation may be therapeutically useful in these contexts. </w:t>
      </w:r>
      <w:proofErr w:type="gramStart"/>
      <w:r w:rsidRPr="00D47253">
        <w:rPr>
          <w:rFonts w:ascii="Arial" w:eastAsia="굴림" w:hAnsi="Arial" w:cs="Arial"/>
          <w:kern w:val="0"/>
          <w:szCs w:val="20"/>
        </w:rPr>
        <w:t>A complex network</w:t>
      </w:r>
      <w:proofErr w:type="gramEnd"/>
      <w:r w:rsidRPr="00D47253">
        <w:rPr>
          <w:rFonts w:ascii="Arial" w:eastAsia="굴림" w:hAnsi="Arial" w:cs="Arial"/>
          <w:kern w:val="0"/>
          <w:szCs w:val="20"/>
        </w:rPr>
        <w:t xml:space="preserve"> of intracellular and extracellular </w:t>
      </w:r>
      <w:proofErr w:type="spellStart"/>
      <w:r w:rsidRPr="00D47253">
        <w:rPr>
          <w:rFonts w:ascii="Arial" w:eastAsia="굴림" w:hAnsi="Arial" w:cs="Arial"/>
          <w:kern w:val="0"/>
          <w:szCs w:val="20"/>
        </w:rPr>
        <w:t>signalling</w:t>
      </w:r>
      <w:proofErr w:type="spellEnd"/>
      <w:r w:rsidRPr="00D47253">
        <w:rPr>
          <w:rFonts w:ascii="Arial" w:eastAsia="굴림" w:hAnsi="Arial" w:cs="Arial"/>
          <w:kern w:val="0"/>
          <w:szCs w:val="20"/>
        </w:rPr>
        <w:t xml:space="preserve"> pathways that modulate YAP and TAZ activities have recently been identified. Here, we review the regulation of the </w:t>
      </w:r>
      <w:r w:rsidRPr="00D47253">
        <w:rPr>
          <w:rFonts w:ascii="Arial" w:eastAsia="굴림" w:hAnsi="Arial" w:cs="Arial"/>
          <w:kern w:val="0"/>
        </w:rPr>
        <w:t>Hippo</w:t>
      </w:r>
      <w:r w:rsidRPr="00D47253">
        <w:rPr>
          <w:rFonts w:ascii="Arial" w:eastAsia="굴림" w:hAnsi="Arial" w:cs="Arial"/>
          <w:kern w:val="0"/>
          <w:szCs w:val="20"/>
        </w:rPr>
        <w:t xml:space="preserve"> </w:t>
      </w:r>
      <w:proofErr w:type="spellStart"/>
      <w:r w:rsidRPr="00D47253">
        <w:rPr>
          <w:rFonts w:ascii="Arial" w:eastAsia="굴림" w:hAnsi="Arial" w:cs="Arial"/>
          <w:kern w:val="0"/>
          <w:szCs w:val="20"/>
        </w:rPr>
        <w:t>signalling</w:t>
      </w:r>
      <w:proofErr w:type="spellEnd"/>
      <w:r w:rsidRPr="00D47253">
        <w:rPr>
          <w:rFonts w:ascii="Arial" w:eastAsia="굴림" w:hAnsi="Arial" w:cs="Arial"/>
          <w:kern w:val="0"/>
          <w:szCs w:val="20"/>
        </w:rPr>
        <w:t xml:space="preserve"> pathway, its functions in normal homeostasis and disease, and recent progress in the identification of small-molecule pathway modulators. </w:t>
      </w:r>
    </w:p>
    <w:p w:rsidR="00C92EEF" w:rsidRPr="00D47253" w:rsidRDefault="00C92EEF" w:rsidP="00C92EEF">
      <w:pPr>
        <w:jc w:val="center"/>
        <w:rPr>
          <w:b/>
          <w:sz w:val="32"/>
        </w:rPr>
      </w:pPr>
    </w:p>
    <w:p w:rsidR="005E141E" w:rsidRPr="00C92EEF" w:rsidRDefault="005E141E" w:rsidP="005E141E">
      <w:pPr>
        <w:rPr>
          <w:rFonts w:ascii="HY강B" w:eastAsia="HY강B"/>
          <w:b/>
          <w:sz w:val="32"/>
        </w:rPr>
      </w:pPr>
      <w:bookmarkStart w:id="0" w:name="_GoBack"/>
      <w:bookmarkEnd w:id="0"/>
    </w:p>
    <w:p w:rsidR="005E141E" w:rsidRDefault="005E141E" w:rsidP="005E141E">
      <w:pPr>
        <w:rPr>
          <w:rFonts w:ascii="HY강B" w:eastAsia="HY강B"/>
          <w:b/>
          <w:sz w:val="32"/>
        </w:rPr>
      </w:pPr>
    </w:p>
    <w:p w:rsidR="005E141E" w:rsidRDefault="005E141E" w:rsidP="005E141E">
      <w:pPr>
        <w:rPr>
          <w:rFonts w:ascii="HY강B" w:eastAsia="HY강B"/>
          <w:b/>
          <w:sz w:val="32"/>
        </w:rPr>
      </w:pPr>
    </w:p>
    <w:p w:rsidR="005E141E" w:rsidRDefault="005E141E" w:rsidP="005E141E">
      <w:pPr>
        <w:rPr>
          <w:rFonts w:ascii="HY강B" w:eastAsia="HY강B"/>
          <w:b/>
          <w:sz w:val="32"/>
        </w:rPr>
      </w:pPr>
    </w:p>
    <w:p w:rsidR="005E141E" w:rsidRDefault="005E141E" w:rsidP="005E141E">
      <w:pPr>
        <w:rPr>
          <w:rFonts w:ascii="HY강B" w:eastAsia="HY강B"/>
          <w:b/>
          <w:sz w:val="32"/>
        </w:rPr>
      </w:pPr>
    </w:p>
    <w:p w:rsidR="00CD116E" w:rsidRPr="005E141E" w:rsidRDefault="00CD116E">
      <w:pPr>
        <w:rPr>
          <w:rFonts w:ascii="Arial" w:eastAsia="HY강B" w:hAnsi="Arial" w:cs="Arial"/>
          <w:b/>
          <w:color w:val="365F91" w:themeColor="accent1" w:themeShade="BF"/>
          <w:sz w:val="32"/>
        </w:rPr>
      </w:pPr>
    </w:p>
    <w:sectPr w:rsidR="00CD116E" w:rsidRPr="005E141E">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7F08" w:rsidRDefault="00547F08" w:rsidP="00E862BE">
      <w:pPr>
        <w:spacing w:after="0" w:line="240" w:lineRule="auto"/>
      </w:pPr>
      <w:r>
        <w:separator/>
      </w:r>
    </w:p>
  </w:endnote>
  <w:endnote w:type="continuationSeparator" w:id="0">
    <w:p w:rsidR="00547F08" w:rsidRDefault="00547F08" w:rsidP="00E862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Arial Unicode MS">
    <w:panose1 w:val="020B0604020202020204"/>
    <w:charset w:val="00"/>
    <w:family w:val="roman"/>
    <w:notTrueType/>
    <w:pitch w:val="variable"/>
    <w:sig w:usb0="00000003" w:usb1="00000000" w:usb2="00000000" w:usb3="00000000" w:csb0="00000001" w:csb1="00000000"/>
  </w:font>
  <w:font w:name="HY강B">
    <w:panose1 w:val="02030600000101010101"/>
    <w:charset w:val="81"/>
    <w:family w:val="roman"/>
    <w:pitch w:val="variable"/>
    <w:sig w:usb0="800002A7" w:usb1="19D77CF9" w:usb2="00000010" w:usb3="00000000" w:csb0="00080000"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7F08" w:rsidRDefault="00547F08" w:rsidP="00E862BE">
      <w:pPr>
        <w:spacing w:after="0" w:line="240" w:lineRule="auto"/>
      </w:pPr>
      <w:r>
        <w:separator/>
      </w:r>
    </w:p>
  </w:footnote>
  <w:footnote w:type="continuationSeparator" w:id="0">
    <w:p w:rsidR="00547F08" w:rsidRDefault="00547F08" w:rsidP="00E862B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72339"/>
    <w:multiLevelType w:val="multilevel"/>
    <w:tmpl w:val="10A632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6F0983"/>
    <w:multiLevelType w:val="multilevel"/>
    <w:tmpl w:val="11287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7917C1"/>
    <w:multiLevelType w:val="multilevel"/>
    <w:tmpl w:val="0CB62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204E23"/>
    <w:multiLevelType w:val="multilevel"/>
    <w:tmpl w:val="DA84A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995741"/>
    <w:multiLevelType w:val="multilevel"/>
    <w:tmpl w:val="53F42C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6050064"/>
    <w:multiLevelType w:val="multilevel"/>
    <w:tmpl w:val="41861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76D6452"/>
    <w:multiLevelType w:val="multilevel"/>
    <w:tmpl w:val="BC78F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7D50ABF"/>
    <w:multiLevelType w:val="multilevel"/>
    <w:tmpl w:val="E200C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CDA1FB7"/>
    <w:multiLevelType w:val="multilevel"/>
    <w:tmpl w:val="D34C8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1F57A6B"/>
    <w:multiLevelType w:val="multilevel"/>
    <w:tmpl w:val="3D5C7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2321553F"/>
    <w:multiLevelType w:val="multilevel"/>
    <w:tmpl w:val="3BB86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4FB5D6C"/>
    <w:multiLevelType w:val="multilevel"/>
    <w:tmpl w:val="7D0CB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6A5536C"/>
    <w:multiLevelType w:val="multilevel"/>
    <w:tmpl w:val="3B268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6E7286A"/>
    <w:multiLevelType w:val="multilevel"/>
    <w:tmpl w:val="66AE8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7953EB6"/>
    <w:multiLevelType w:val="multilevel"/>
    <w:tmpl w:val="2FFA0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8B73157"/>
    <w:multiLevelType w:val="multilevel"/>
    <w:tmpl w:val="029C5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AAB1722"/>
    <w:multiLevelType w:val="multilevel"/>
    <w:tmpl w:val="48F2C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AAB244B"/>
    <w:multiLevelType w:val="multilevel"/>
    <w:tmpl w:val="0CE03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C241099"/>
    <w:multiLevelType w:val="multilevel"/>
    <w:tmpl w:val="EAF8A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C434647"/>
    <w:multiLevelType w:val="multilevel"/>
    <w:tmpl w:val="B5DA1C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F825915"/>
    <w:multiLevelType w:val="multilevel"/>
    <w:tmpl w:val="6EA64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5425213"/>
    <w:multiLevelType w:val="multilevel"/>
    <w:tmpl w:val="BBD67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63668F5"/>
    <w:multiLevelType w:val="multilevel"/>
    <w:tmpl w:val="B252A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7685735"/>
    <w:multiLevelType w:val="multilevel"/>
    <w:tmpl w:val="C8A4C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DB623BC"/>
    <w:multiLevelType w:val="multilevel"/>
    <w:tmpl w:val="367A7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DF530E7"/>
    <w:multiLevelType w:val="multilevel"/>
    <w:tmpl w:val="B35EA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3030768"/>
    <w:multiLevelType w:val="multilevel"/>
    <w:tmpl w:val="7E2263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3B81972"/>
    <w:multiLevelType w:val="multilevel"/>
    <w:tmpl w:val="A2EE2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58A7164"/>
    <w:multiLevelType w:val="multilevel"/>
    <w:tmpl w:val="C568C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787524C"/>
    <w:multiLevelType w:val="multilevel"/>
    <w:tmpl w:val="03AEA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A9F09BB"/>
    <w:multiLevelType w:val="multilevel"/>
    <w:tmpl w:val="FEB62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B37352F"/>
    <w:multiLevelType w:val="multilevel"/>
    <w:tmpl w:val="F7B43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D5A33CE"/>
    <w:multiLevelType w:val="multilevel"/>
    <w:tmpl w:val="24A8A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E42102C"/>
    <w:multiLevelType w:val="multilevel"/>
    <w:tmpl w:val="43D6F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F4B2445"/>
    <w:multiLevelType w:val="multilevel"/>
    <w:tmpl w:val="5CC0A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4F634385"/>
    <w:multiLevelType w:val="multilevel"/>
    <w:tmpl w:val="F14C7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1D63C9F"/>
    <w:multiLevelType w:val="multilevel"/>
    <w:tmpl w:val="AB789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A4A1D5A"/>
    <w:multiLevelType w:val="multilevel"/>
    <w:tmpl w:val="75F25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5E1B7D29"/>
    <w:multiLevelType w:val="multilevel"/>
    <w:tmpl w:val="BEC2C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0D3433E"/>
    <w:multiLevelType w:val="multilevel"/>
    <w:tmpl w:val="BAB42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1623BE0"/>
    <w:multiLevelType w:val="multilevel"/>
    <w:tmpl w:val="A63E3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3F87B12"/>
    <w:multiLevelType w:val="multilevel"/>
    <w:tmpl w:val="79E488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5F9603E"/>
    <w:multiLevelType w:val="multilevel"/>
    <w:tmpl w:val="F2E25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B7A763D"/>
    <w:multiLevelType w:val="multilevel"/>
    <w:tmpl w:val="C64E1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6E1A34CC"/>
    <w:multiLevelType w:val="multilevel"/>
    <w:tmpl w:val="760667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67E026B"/>
    <w:multiLevelType w:val="multilevel"/>
    <w:tmpl w:val="0874A2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C3837C9"/>
    <w:multiLevelType w:val="multilevel"/>
    <w:tmpl w:val="9CFE4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CF34871"/>
    <w:multiLevelType w:val="multilevel"/>
    <w:tmpl w:val="9FF04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6"/>
  </w:num>
  <w:num w:numId="3">
    <w:abstractNumId w:val="19"/>
  </w:num>
  <w:num w:numId="4">
    <w:abstractNumId w:val="25"/>
  </w:num>
  <w:num w:numId="5">
    <w:abstractNumId w:val="32"/>
  </w:num>
  <w:num w:numId="6">
    <w:abstractNumId w:val="22"/>
  </w:num>
  <w:num w:numId="7">
    <w:abstractNumId w:val="4"/>
  </w:num>
  <w:num w:numId="8">
    <w:abstractNumId w:val="38"/>
  </w:num>
  <w:num w:numId="9">
    <w:abstractNumId w:val="16"/>
  </w:num>
  <w:num w:numId="10">
    <w:abstractNumId w:val="43"/>
  </w:num>
  <w:num w:numId="11">
    <w:abstractNumId w:val="36"/>
  </w:num>
  <w:num w:numId="12">
    <w:abstractNumId w:val="14"/>
  </w:num>
  <w:num w:numId="13">
    <w:abstractNumId w:val="44"/>
  </w:num>
  <w:num w:numId="14">
    <w:abstractNumId w:val="20"/>
  </w:num>
  <w:num w:numId="15">
    <w:abstractNumId w:val="30"/>
  </w:num>
  <w:num w:numId="16">
    <w:abstractNumId w:val="9"/>
  </w:num>
  <w:num w:numId="17">
    <w:abstractNumId w:val="17"/>
  </w:num>
  <w:num w:numId="18">
    <w:abstractNumId w:val="37"/>
  </w:num>
  <w:num w:numId="19">
    <w:abstractNumId w:val="40"/>
  </w:num>
  <w:num w:numId="20">
    <w:abstractNumId w:val="0"/>
  </w:num>
  <w:num w:numId="21">
    <w:abstractNumId w:val="21"/>
  </w:num>
  <w:num w:numId="22">
    <w:abstractNumId w:val="33"/>
  </w:num>
  <w:num w:numId="23">
    <w:abstractNumId w:val="18"/>
  </w:num>
  <w:num w:numId="24">
    <w:abstractNumId w:val="10"/>
  </w:num>
  <w:num w:numId="25">
    <w:abstractNumId w:val="27"/>
  </w:num>
  <w:num w:numId="26">
    <w:abstractNumId w:val="47"/>
  </w:num>
  <w:num w:numId="27">
    <w:abstractNumId w:val="29"/>
  </w:num>
  <w:num w:numId="28">
    <w:abstractNumId w:val="1"/>
  </w:num>
  <w:num w:numId="29">
    <w:abstractNumId w:val="28"/>
  </w:num>
  <w:num w:numId="30">
    <w:abstractNumId w:val="31"/>
  </w:num>
  <w:num w:numId="31">
    <w:abstractNumId w:val="34"/>
  </w:num>
  <w:num w:numId="32">
    <w:abstractNumId w:val="24"/>
  </w:num>
  <w:num w:numId="33">
    <w:abstractNumId w:val="2"/>
  </w:num>
  <w:num w:numId="34">
    <w:abstractNumId w:val="35"/>
  </w:num>
  <w:num w:numId="35">
    <w:abstractNumId w:val="42"/>
  </w:num>
  <w:num w:numId="36">
    <w:abstractNumId w:val="3"/>
  </w:num>
  <w:num w:numId="37">
    <w:abstractNumId w:val="8"/>
  </w:num>
  <w:num w:numId="38">
    <w:abstractNumId w:val="15"/>
  </w:num>
  <w:num w:numId="39">
    <w:abstractNumId w:val="13"/>
  </w:num>
  <w:num w:numId="40">
    <w:abstractNumId w:val="23"/>
  </w:num>
  <w:num w:numId="41">
    <w:abstractNumId w:val="11"/>
  </w:num>
  <w:num w:numId="42">
    <w:abstractNumId w:val="46"/>
  </w:num>
  <w:num w:numId="43">
    <w:abstractNumId w:val="12"/>
  </w:num>
  <w:num w:numId="44">
    <w:abstractNumId w:val="45"/>
  </w:num>
  <w:num w:numId="45">
    <w:abstractNumId w:val="41"/>
  </w:num>
  <w:num w:numId="46">
    <w:abstractNumId w:val="5"/>
  </w:num>
  <w:num w:numId="47">
    <w:abstractNumId w:val="7"/>
  </w:num>
  <w:num w:numId="48">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2551"/>
    <w:rsid w:val="00093CE4"/>
    <w:rsid w:val="000A50BE"/>
    <w:rsid w:val="000F2551"/>
    <w:rsid w:val="001109BC"/>
    <w:rsid w:val="001555D1"/>
    <w:rsid w:val="00186F6A"/>
    <w:rsid w:val="001953F7"/>
    <w:rsid w:val="001B33CA"/>
    <w:rsid w:val="002B41A7"/>
    <w:rsid w:val="002C69B0"/>
    <w:rsid w:val="002D6F11"/>
    <w:rsid w:val="002E2664"/>
    <w:rsid w:val="002E5D4D"/>
    <w:rsid w:val="002F3C36"/>
    <w:rsid w:val="003649F4"/>
    <w:rsid w:val="00366F31"/>
    <w:rsid w:val="00370BEA"/>
    <w:rsid w:val="00374C84"/>
    <w:rsid w:val="00393B55"/>
    <w:rsid w:val="003A5CFA"/>
    <w:rsid w:val="00401F03"/>
    <w:rsid w:val="00454E38"/>
    <w:rsid w:val="00514BE3"/>
    <w:rsid w:val="005230C0"/>
    <w:rsid w:val="00547F08"/>
    <w:rsid w:val="005859F6"/>
    <w:rsid w:val="005E141E"/>
    <w:rsid w:val="00605DC6"/>
    <w:rsid w:val="006A46E8"/>
    <w:rsid w:val="00717D7E"/>
    <w:rsid w:val="007756F1"/>
    <w:rsid w:val="008A1F39"/>
    <w:rsid w:val="008D11F2"/>
    <w:rsid w:val="00930B96"/>
    <w:rsid w:val="009D4659"/>
    <w:rsid w:val="00A42D75"/>
    <w:rsid w:val="00A61147"/>
    <w:rsid w:val="00A61883"/>
    <w:rsid w:val="00AB584C"/>
    <w:rsid w:val="00B16CB3"/>
    <w:rsid w:val="00BA4727"/>
    <w:rsid w:val="00BF4CF0"/>
    <w:rsid w:val="00C92EEF"/>
    <w:rsid w:val="00CB1BB1"/>
    <w:rsid w:val="00CD116E"/>
    <w:rsid w:val="00CE0976"/>
    <w:rsid w:val="00E246B1"/>
    <w:rsid w:val="00E862BE"/>
    <w:rsid w:val="00F31FC5"/>
    <w:rsid w:val="00F54468"/>
    <w:rsid w:val="00FA2ADF"/>
    <w:rsid w:val="00FC361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paragraph" w:styleId="1">
    <w:name w:val="heading 1"/>
    <w:basedOn w:val="a"/>
    <w:link w:val="1Char"/>
    <w:uiPriority w:val="9"/>
    <w:qFormat/>
    <w:rsid w:val="000F2551"/>
    <w:pPr>
      <w:widowControl/>
      <w:wordWrap/>
      <w:autoSpaceDE/>
      <w:autoSpaceDN/>
      <w:spacing w:before="240" w:after="120" w:line="240" w:lineRule="auto"/>
      <w:jc w:val="left"/>
      <w:outlineLvl w:val="0"/>
    </w:pPr>
    <w:rPr>
      <w:rFonts w:ascii="굴림" w:eastAsia="굴림" w:hAnsi="굴림" w:cs="굴림"/>
      <w:b/>
      <w:bCs/>
      <w:color w:val="000000"/>
      <w:kern w:val="36"/>
      <w:sz w:val="33"/>
      <w:szCs w:val="33"/>
    </w:rPr>
  </w:style>
  <w:style w:type="paragraph" w:styleId="2">
    <w:name w:val="heading 2"/>
    <w:basedOn w:val="a"/>
    <w:next w:val="a"/>
    <w:link w:val="2Char"/>
    <w:uiPriority w:val="9"/>
    <w:unhideWhenUsed/>
    <w:qFormat/>
    <w:rsid w:val="008D11F2"/>
    <w:pPr>
      <w:keepNext/>
      <w:outlineLvl w:val="1"/>
    </w:pPr>
    <w:rPr>
      <w:rFonts w:asciiTheme="majorHAnsi" w:eastAsiaTheme="majorEastAsia" w:hAnsiTheme="majorHAnsi" w:cstheme="majorBidi"/>
    </w:rPr>
  </w:style>
  <w:style w:type="paragraph" w:styleId="3">
    <w:name w:val="heading 3"/>
    <w:basedOn w:val="a"/>
    <w:link w:val="3Char"/>
    <w:uiPriority w:val="9"/>
    <w:qFormat/>
    <w:rsid w:val="000F2551"/>
    <w:pPr>
      <w:widowControl/>
      <w:wordWrap/>
      <w:autoSpaceDE/>
      <w:autoSpaceDN/>
      <w:spacing w:before="308" w:after="154" w:line="240" w:lineRule="auto"/>
      <w:jc w:val="left"/>
      <w:outlineLvl w:val="2"/>
    </w:pPr>
    <w:rPr>
      <w:rFonts w:ascii="굴림" w:eastAsia="굴림" w:hAnsi="굴림" w:cs="굴림"/>
      <w:b/>
      <w:bCs/>
      <w:color w:val="724128"/>
      <w:kern w:val="0"/>
      <w:sz w:val="26"/>
      <w:szCs w:val="26"/>
    </w:rPr>
  </w:style>
  <w:style w:type="paragraph" w:styleId="4">
    <w:name w:val="heading 4"/>
    <w:basedOn w:val="a"/>
    <w:next w:val="a"/>
    <w:link w:val="4Char"/>
    <w:uiPriority w:val="9"/>
    <w:unhideWhenUsed/>
    <w:qFormat/>
    <w:rsid w:val="003649F4"/>
    <w:pPr>
      <w:keepNext/>
      <w:ind w:leftChars="400" w:left="400" w:hangingChars="200" w:hanging="2000"/>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0F2551"/>
    <w:rPr>
      <w:rFonts w:ascii="굴림" w:eastAsia="굴림" w:hAnsi="굴림" w:cs="굴림"/>
      <w:b/>
      <w:bCs/>
      <w:color w:val="000000"/>
      <w:kern w:val="36"/>
      <w:sz w:val="33"/>
      <w:szCs w:val="33"/>
    </w:rPr>
  </w:style>
  <w:style w:type="character" w:customStyle="1" w:styleId="3Char">
    <w:name w:val="제목 3 Char"/>
    <w:basedOn w:val="a0"/>
    <w:link w:val="3"/>
    <w:uiPriority w:val="9"/>
    <w:rsid w:val="000F2551"/>
    <w:rPr>
      <w:rFonts w:ascii="굴림" w:eastAsia="굴림" w:hAnsi="굴림" w:cs="굴림"/>
      <w:b/>
      <w:bCs/>
      <w:color w:val="724128"/>
      <w:kern w:val="0"/>
      <w:sz w:val="26"/>
      <w:szCs w:val="26"/>
    </w:rPr>
  </w:style>
  <w:style w:type="paragraph" w:styleId="a3">
    <w:name w:val="Normal (Web)"/>
    <w:basedOn w:val="a"/>
    <w:uiPriority w:val="99"/>
    <w:unhideWhenUsed/>
    <w:rsid w:val="000F255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highlight">
    <w:name w:val="highlight"/>
    <w:basedOn w:val="a0"/>
    <w:rsid w:val="000F2551"/>
  </w:style>
  <w:style w:type="character" w:customStyle="1" w:styleId="4Char">
    <w:name w:val="제목 4 Char"/>
    <w:basedOn w:val="a0"/>
    <w:link w:val="4"/>
    <w:uiPriority w:val="9"/>
    <w:rsid w:val="003649F4"/>
    <w:rPr>
      <w:b/>
      <w:bCs/>
    </w:rPr>
  </w:style>
  <w:style w:type="paragraph" w:styleId="a4">
    <w:name w:val="header"/>
    <w:basedOn w:val="a"/>
    <w:link w:val="Char"/>
    <w:uiPriority w:val="99"/>
    <w:unhideWhenUsed/>
    <w:rsid w:val="00E862BE"/>
    <w:pPr>
      <w:tabs>
        <w:tab w:val="center" w:pos="4513"/>
        <w:tab w:val="right" w:pos="9026"/>
      </w:tabs>
      <w:snapToGrid w:val="0"/>
    </w:pPr>
  </w:style>
  <w:style w:type="character" w:customStyle="1" w:styleId="Char">
    <w:name w:val="머리글 Char"/>
    <w:basedOn w:val="a0"/>
    <w:link w:val="a4"/>
    <w:uiPriority w:val="99"/>
    <w:rsid w:val="00E862BE"/>
  </w:style>
  <w:style w:type="paragraph" w:styleId="a5">
    <w:name w:val="footer"/>
    <w:basedOn w:val="a"/>
    <w:link w:val="Char0"/>
    <w:uiPriority w:val="99"/>
    <w:unhideWhenUsed/>
    <w:rsid w:val="00E862BE"/>
    <w:pPr>
      <w:tabs>
        <w:tab w:val="center" w:pos="4513"/>
        <w:tab w:val="right" w:pos="9026"/>
      </w:tabs>
      <w:snapToGrid w:val="0"/>
    </w:pPr>
  </w:style>
  <w:style w:type="character" w:customStyle="1" w:styleId="Char0">
    <w:name w:val="바닥글 Char"/>
    <w:basedOn w:val="a0"/>
    <w:link w:val="a5"/>
    <w:uiPriority w:val="99"/>
    <w:rsid w:val="00E862BE"/>
  </w:style>
  <w:style w:type="character" w:styleId="a6">
    <w:name w:val="Strong"/>
    <w:basedOn w:val="a0"/>
    <w:uiPriority w:val="22"/>
    <w:qFormat/>
    <w:rsid w:val="00A61147"/>
    <w:rPr>
      <w:b/>
      <w:bCs/>
    </w:rPr>
  </w:style>
  <w:style w:type="paragraph" w:styleId="a7">
    <w:name w:val="Balloon Text"/>
    <w:basedOn w:val="a"/>
    <w:link w:val="Char1"/>
    <w:uiPriority w:val="99"/>
    <w:semiHidden/>
    <w:unhideWhenUsed/>
    <w:rsid w:val="00A61147"/>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A61147"/>
    <w:rPr>
      <w:rFonts w:asciiTheme="majorHAnsi" w:eastAsiaTheme="majorEastAsia" w:hAnsiTheme="majorHAnsi" w:cstheme="majorBidi"/>
      <w:sz w:val="18"/>
      <w:szCs w:val="18"/>
    </w:rPr>
  </w:style>
  <w:style w:type="character" w:customStyle="1" w:styleId="2Char">
    <w:name w:val="제목 2 Char"/>
    <w:basedOn w:val="a0"/>
    <w:link w:val="2"/>
    <w:uiPriority w:val="9"/>
    <w:rsid w:val="008D11F2"/>
    <w:rPr>
      <w:rFonts w:asciiTheme="majorHAnsi" w:eastAsiaTheme="majorEastAsia" w:hAnsiTheme="majorHAnsi" w:cstheme="majorBidi"/>
    </w:rPr>
  </w:style>
  <w:style w:type="character" w:styleId="a8">
    <w:name w:val="Hyperlink"/>
    <w:basedOn w:val="a0"/>
    <w:uiPriority w:val="99"/>
    <w:semiHidden/>
    <w:unhideWhenUsed/>
    <w:rsid w:val="008D11F2"/>
    <w:rPr>
      <w:color w:val="3366CC"/>
      <w:u w:val="single"/>
    </w:rPr>
  </w:style>
  <w:style w:type="character" w:customStyle="1" w:styleId="mb">
    <w:name w:val="mb"/>
    <w:basedOn w:val="a0"/>
    <w:rsid w:val="008D11F2"/>
    <w:rPr>
      <w:rFonts w:ascii="Arial Unicode MS" w:eastAsia="Arial Unicode MS" w:hAnsi="Arial Unicode MS" w:cs="Arial Unicode MS" w:hint="eastAsia"/>
      <w:vanish w:val="0"/>
      <w:webHidden w:val="0"/>
      <w:shd w:val="clear" w:color="auto" w:fill="auto"/>
      <w:specVanish w:val="0"/>
    </w:rPr>
  </w:style>
  <w:style w:type="paragraph" w:customStyle="1" w:styleId="keywords2">
    <w:name w:val="keywords2"/>
    <w:basedOn w:val="a"/>
    <w:rsid w:val="008D11F2"/>
    <w:pPr>
      <w:widowControl/>
      <w:wordWrap/>
      <w:autoSpaceDE/>
      <w:autoSpaceDN/>
      <w:spacing w:before="100" w:beforeAutospacing="1" w:after="100" w:afterAutospacing="1" w:line="240" w:lineRule="auto"/>
      <w:jc w:val="left"/>
    </w:pPr>
    <w:rPr>
      <w:rFonts w:ascii="굴림" w:eastAsia="굴림" w:hAnsi="굴림" w:cs="굴림"/>
      <w:b/>
      <w:bCs/>
      <w:kern w:val="0"/>
      <w:sz w:val="17"/>
      <w:szCs w:val="17"/>
    </w:rPr>
  </w:style>
  <w:style w:type="paragraph" w:customStyle="1" w:styleId="abbreviations2">
    <w:name w:val="abbreviations2"/>
    <w:basedOn w:val="a"/>
    <w:rsid w:val="008D11F2"/>
    <w:pPr>
      <w:widowControl/>
      <w:wordWrap/>
      <w:autoSpaceDE/>
      <w:autoSpaceDN/>
      <w:spacing w:before="100" w:beforeAutospacing="1" w:after="100" w:afterAutospacing="1" w:line="240" w:lineRule="auto"/>
      <w:jc w:val="left"/>
    </w:pPr>
    <w:rPr>
      <w:rFonts w:ascii="굴림" w:eastAsia="굴림" w:hAnsi="굴림" w:cs="굴림"/>
      <w:kern w:val="0"/>
      <w:sz w:val="17"/>
      <w:szCs w:val="17"/>
    </w:rPr>
  </w:style>
  <w:style w:type="paragraph" w:customStyle="1" w:styleId="caff3">
    <w:name w:val="caff3"/>
    <w:basedOn w:val="a"/>
    <w:rsid w:val="008D11F2"/>
    <w:pPr>
      <w:widowControl/>
      <w:wordWrap/>
      <w:autoSpaceDE/>
      <w:autoSpaceDN/>
      <w:spacing w:before="100" w:beforeAutospacing="1" w:after="100" w:afterAutospacing="1" w:line="240" w:lineRule="auto"/>
      <w:jc w:val="left"/>
    </w:pPr>
    <w:rPr>
      <w:rFonts w:ascii="굴림" w:eastAsia="굴림" w:hAnsi="굴림" w:cs="굴림"/>
      <w:kern w:val="0"/>
      <w:sz w:val="17"/>
      <w:szCs w:val="17"/>
    </w:rPr>
  </w:style>
  <w:style w:type="paragraph" w:customStyle="1" w:styleId="prdates3">
    <w:name w:val="prdates3"/>
    <w:basedOn w:val="a"/>
    <w:rsid w:val="008D11F2"/>
    <w:pPr>
      <w:widowControl/>
      <w:wordWrap/>
      <w:autoSpaceDE/>
      <w:autoSpaceDN/>
      <w:spacing w:before="100" w:beforeAutospacing="1" w:after="100" w:afterAutospacing="1" w:line="240" w:lineRule="auto"/>
      <w:jc w:val="left"/>
    </w:pPr>
    <w:rPr>
      <w:rFonts w:ascii="굴림" w:eastAsia="굴림" w:hAnsi="굴림" w:cs="굴림"/>
      <w:kern w:val="0"/>
      <w:sz w:val="17"/>
      <w:szCs w:val="17"/>
    </w:rPr>
  </w:style>
  <w:style w:type="character" w:customStyle="1" w:styleId="hidden1">
    <w:name w:val="hidden1"/>
    <w:basedOn w:val="a0"/>
    <w:rsid w:val="008D11F2"/>
  </w:style>
  <w:style w:type="paragraph" w:customStyle="1" w:styleId="article-type">
    <w:name w:val="article-type"/>
    <w:basedOn w:val="a"/>
    <w:rsid w:val="008D11F2"/>
    <w:pPr>
      <w:widowControl/>
      <w:wordWrap/>
      <w:autoSpaceDE/>
      <w:autoSpaceDN/>
      <w:spacing w:after="300" w:line="240" w:lineRule="auto"/>
      <w:jc w:val="left"/>
    </w:pPr>
    <w:rPr>
      <w:rFonts w:ascii="굴림" w:eastAsia="굴림" w:hAnsi="굴림" w:cs="굴림"/>
      <w:b/>
      <w:bCs/>
      <w:caps/>
      <w:color w:val="707070"/>
      <w:spacing w:val="-8"/>
      <w:kern w:val="0"/>
      <w:sz w:val="24"/>
      <w:szCs w:val="24"/>
    </w:rPr>
  </w:style>
  <w:style w:type="character" w:customStyle="1" w:styleId="annotation1">
    <w:name w:val="annotation1"/>
    <w:basedOn w:val="a0"/>
    <w:rsid w:val="008D11F2"/>
  </w:style>
  <w:style w:type="character" w:customStyle="1" w:styleId="bullet">
    <w:name w:val="bullet"/>
    <w:basedOn w:val="a0"/>
    <w:rsid w:val="008D11F2"/>
  </w:style>
  <w:style w:type="paragraph" w:customStyle="1" w:styleId="article-type1">
    <w:name w:val="article-type1"/>
    <w:basedOn w:val="a"/>
    <w:rsid w:val="008D11F2"/>
    <w:pPr>
      <w:widowControl/>
      <w:wordWrap/>
      <w:autoSpaceDE/>
      <w:autoSpaceDN/>
      <w:spacing w:after="0" w:line="240" w:lineRule="auto"/>
      <w:jc w:val="left"/>
    </w:pPr>
    <w:rPr>
      <w:rFonts w:ascii="굴림" w:eastAsia="굴림" w:hAnsi="굴림" w:cs="굴림"/>
      <w:b/>
      <w:bCs/>
      <w:caps/>
      <w:color w:val="999999"/>
      <w:spacing w:val="-8"/>
      <w:kern w:val="0"/>
      <w:sz w:val="22"/>
    </w:rPr>
  </w:style>
  <w:style w:type="character" w:customStyle="1" w:styleId="journal-title8">
    <w:name w:val="journal-title8"/>
    <w:basedOn w:val="a0"/>
    <w:rsid w:val="008D11F2"/>
    <w:rPr>
      <w:i/>
      <w:iCs/>
      <w:caps/>
    </w:rPr>
  </w:style>
  <w:style w:type="character" w:customStyle="1" w:styleId="divider2">
    <w:name w:val="divider2"/>
    <w:basedOn w:val="a0"/>
    <w:rsid w:val="008D11F2"/>
  </w:style>
  <w:style w:type="character" w:customStyle="1" w:styleId="fn">
    <w:name w:val="fn"/>
    <w:basedOn w:val="a0"/>
    <w:rsid w:val="008D11F2"/>
  </w:style>
  <w:style w:type="character" w:customStyle="1" w:styleId="comma">
    <w:name w:val="comma"/>
    <w:basedOn w:val="a0"/>
    <w:rsid w:val="008D11F2"/>
  </w:style>
  <w:style w:type="character" w:customStyle="1" w:styleId="free2">
    <w:name w:val="free2"/>
    <w:basedOn w:val="a0"/>
    <w:rsid w:val="008D11F2"/>
    <w:rPr>
      <w:strike w:val="0"/>
      <w:dstrike w:val="0"/>
      <w:color w:val="CC0033"/>
      <w:u w:val="none"/>
      <w:effect w:val="none"/>
    </w:rPr>
  </w:style>
  <w:style w:type="paragraph" w:customStyle="1" w:styleId="aug3">
    <w:name w:val="aug3"/>
    <w:basedOn w:val="a"/>
    <w:rsid w:val="008D11F2"/>
    <w:pPr>
      <w:widowControl/>
      <w:wordWrap/>
      <w:autoSpaceDE/>
      <w:autoSpaceDN/>
      <w:spacing w:after="0" w:line="240" w:lineRule="auto"/>
      <w:jc w:val="left"/>
    </w:pPr>
    <w:rPr>
      <w:rFonts w:ascii="굴림" w:eastAsia="굴림" w:hAnsi="굴림" w:cs="굴림"/>
      <w:kern w:val="0"/>
      <w:sz w:val="22"/>
    </w:rPr>
  </w:style>
  <w:style w:type="paragraph" w:customStyle="1" w:styleId="journal6">
    <w:name w:val="journal6"/>
    <w:basedOn w:val="a"/>
    <w:rsid w:val="008D11F2"/>
    <w:pPr>
      <w:widowControl/>
      <w:wordWrap/>
      <w:autoSpaceDE/>
      <w:autoSpaceDN/>
      <w:spacing w:before="48" w:after="48" w:line="240" w:lineRule="auto"/>
      <w:jc w:val="left"/>
    </w:pPr>
    <w:rPr>
      <w:rFonts w:ascii="굴림" w:eastAsia="굴림" w:hAnsi="굴림" w:cs="굴림"/>
      <w:kern w:val="0"/>
      <w:sz w:val="17"/>
      <w:szCs w:val="17"/>
    </w:rPr>
  </w:style>
  <w:style w:type="paragraph" w:customStyle="1" w:styleId="links2">
    <w:name w:val="links2"/>
    <w:basedOn w:val="a"/>
    <w:rsid w:val="008D11F2"/>
    <w:pPr>
      <w:widowControl/>
      <w:wordWrap/>
      <w:autoSpaceDE/>
      <w:autoSpaceDN/>
      <w:spacing w:after="0" w:line="240" w:lineRule="auto"/>
      <w:jc w:val="left"/>
    </w:pPr>
    <w:rPr>
      <w:rFonts w:ascii="굴림" w:eastAsia="굴림" w:hAnsi="굴림" w:cs="굴림"/>
      <w:kern w:val="0"/>
      <w:sz w:val="17"/>
      <w:szCs w:val="17"/>
    </w:rPr>
  </w:style>
  <w:style w:type="paragraph" w:customStyle="1" w:styleId="doi3">
    <w:name w:val="doi3"/>
    <w:basedOn w:val="a"/>
    <w:rsid w:val="008D11F2"/>
    <w:pPr>
      <w:widowControl/>
      <w:wordWrap/>
      <w:autoSpaceDE/>
      <w:autoSpaceDN/>
      <w:spacing w:before="75" w:after="75" w:line="240" w:lineRule="auto"/>
      <w:jc w:val="left"/>
    </w:pPr>
    <w:rPr>
      <w:rFonts w:ascii="굴림" w:eastAsia="굴림" w:hAnsi="굴림" w:cs="굴림"/>
      <w:kern w:val="0"/>
      <w:sz w:val="19"/>
      <w:szCs w:val="19"/>
    </w:rPr>
  </w:style>
  <w:style w:type="paragraph" w:customStyle="1" w:styleId="articlelinks1">
    <w:name w:val="articlelinks1"/>
    <w:basedOn w:val="a"/>
    <w:rsid w:val="008D11F2"/>
    <w:pPr>
      <w:widowControl/>
      <w:wordWrap/>
      <w:autoSpaceDE/>
      <w:autoSpaceDN/>
      <w:spacing w:before="75" w:after="75" w:line="240" w:lineRule="auto"/>
      <w:jc w:val="left"/>
    </w:pPr>
    <w:rPr>
      <w:rFonts w:ascii="굴림" w:eastAsia="굴림" w:hAnsi="굴림" w:cs="굴림"/>
      <w:kern w:val="0"/>
      <w:sz w:val="19"/>
      <w:szCs w:val="19"/>
    </w:rPr>
  </w:style>
  <w:style w:type="paragraph" w:customStyle="1" w:styleId="seealso5">
    <w:name w:val="seealso5"/>
    <w:basedOn w:val="a"/>
    <w:rsid w:val="008D11F2"/>
    <w:pPr>
      <w:widowControl/>
      <w:wordWrap/>
      <w:autoSpaceDE/>
      <w:autoSpaceDN/>
      <w:spacing w:before="75" w:after="75" w:line="240" w:lineRule="auto"/>
      <w:jc w:val="left"/>
    </w:pPr>
    <w:rPr>
      <w:rFonts w:ascii="굴림" w:eastAsia="굴림" w:hAnsi="굴림" w:cs="굴림"/>
      <w:kern w:val="0"/>
      <w:sz w:val="19"/>
      <w:szCs w:val="19"/>
    </w:rPr>
  </w:style>
  <w:style w:type="character" w:customStyle="1" w:styleId="page2">
    <w:name w:val="page2"/>
    <w:basedOn w:val="a0"/>
    <w:rsid w:val="008D11F2"/>
    <w:rPr>
      <w:color w:val="888888"/>
    </w:rPr>
  </w:style>
  <w:style w:type="character" w:customStyle="1" w:styleId="seealso-title1">
    <w:name w:val="seealso-title1"/>
    <w:basedOn w:val="a0"/>
    <w:rsid w:val="008D11F2"/>
    <w:rPr>
      <w:b/>
      <w:bCs/>
      <w:color w:val="000000"/>
    </w:rPr>
  </w:style>
  <w:style w:type="character" w:customStyle="1" w:styleId="doi6">
    <w:name w:val="doi6"/>
    <w:basedOn w:val="a0"/>
    <w:rsid w:val="008D11F2"/>
  </w:style>
  <w:style w:type="character" w:customStyle="1" w:styleId="latin1">
    <w:name w:val="latin1"/>
    <w:basedOn w:val="a0"/>
    <w:rsid w:val="008D11F2"/>
    <w:rPr>
      <w:i/>
      <w:iCs/>
    </w:rPr>
  </w:style>
  <w:style w:type="character" w:customStyle="1" w:styleId="apple-converted-space">
    <w:name w:val="apple-converted-space"/>
    <w:basedOn w:val="a0"/>
    <w:rsid w:val="008D11F2"/>
  </w:style>
  <w:style w:type="character" w:customStyle="1" w:styleId="jrnl">
    <w:name w:val="jrnl"/>
    <w:basedOn w:val="a0"/>
    <w:rsid w:val="008D11F2"/>
  </w:style>
  <w:style w:type="character" w:customStyle="1" w:styleId="sep">
    <w:name w:val="sep"/>
    <w:basedOn w:val="a0"/>
    <w:rsid w:val="008D11F2"/>
  </w:style>
  <w:style w:type="paragraph" w:customStyle="1" w:styleId="title1">
    <w:name w:val="title1"/>
    <w:basedOn w:val="a"/>
    <w:rsid w:val="008D11F2"/>
    <w:pPr>
      <w:widowControl/>
      <w:wordWrap/>
      <w:autoSpaceDE/>
      <w:autoSpaceDN/>
      <w:spacing w:after="0" w:line="240" w:lineRule="auto"/>
      <w:jc w:val="left"/>
    </w:pPr>
    <w:rPr>
      <w:rFonts w:ascii="굴림" w:eastAsia="굴림" w:hAnsi="굴림" w:cs="굴림"/>
      <w:kern w:val="0"/>
      <w:sz w:val="27"/>
      <w:szCs w:val="27"/>
    </w:rPr>
  </w:style>
  <w:style w:type="paragraph" w:customStyle="1" w:styleId="desc2">
    <w:name w:val="desc2"/>
    <w:basedOn w:val="a"/>
    <w:rsid w:val="008D11F2"/>
    <w:pPr>
      <w:widowControl/>
      <w:wordWrap/>
      <w:autoSpaceDE/>
      <w:autoSpaceDN/>
      <w:spacing w:after="0" w:line="240" w:lineRule="auto"/>
      <w:jc w:val="left"/>
    </w:pPr>
    <w:rPr>
      <w:rFonts w:ascii="굴림" w:eastAsia="굴림" w:hAnsi="굴림" w:cs="굴림"/>
      <w:kern w:val="0"/>
      <w:sz w:val="26"/>
      <w:szCs w:val="26"/>
    </w:rPr>
  </w:style>
  <w:style w:type="paragraph" w:customStyle="1" w:styleId="details1">
    <w:name w:val="details1"/>
    <w:basedOn w:val="a"/>
    <w:rsid w:val="008D11F2"/>
    <w:pPr>
      <w:widowControl/>
      <w:wordWrap/>
      <w:autoSpaceDE/>
      <w:autoSpaceDN/>
      <w:spacing w:after="0" w:line="240" w:lineRule="auto"/>
      <w:jc w:val="left"/>
    </w:pPr>
    <w:rPr>
      <w:rFonts w:ascii="굴림" w:eastAsia="굴림" w:hAnsi="굴림" w:cs="굴림"/>
      <w:kern w:val="0"/>
      <w:sz w:val="22"/>
    </w:rPr>
  </w:style>
  <w:style w:type="character" w:customStyle="1" w:styleId="ui-ncbitoggler-master-text">
    <w:name w:val="ui-ncbitoggler-master-text"/>
    <w:basedOn w:val="a0"/>
    <w:rsid w:val="002C69B0"/>
  </w:style>
  <w:style w:type="character" w:customStyle="1" w:styleId="highlight1">
    <w:name w:val="highlight1"/>
    <w:basedOn w:val="a0"/>
    <w:rsid w:val="002C69B0"/>
    <w:rPr>
      <w:shd w:val="clear" w:color="auto" w:fill="F2F5F8"/>
    </w:rPr>
  </w:style>
  <w:style w:type="paragraph" w:customStyle="1" w:styleId="desc">
    <w:name w:val="desc"/>
    <w:basedOn w:val="a"/>
    <w:rsid w:val="00C92EEF"/>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paragraph" w:styleId="1">
    <w:name w:val="heading 1"/>
    <w:basedOn w:val="a"/>
    <w:link w:val="1Char"/>
    <w:uiPriority w:val="9"/>
    <w:qFormat/>
    <w:rsid w:val="000F2551"/>
    <w:pPr>
      <w:widowControl/>
      <w:wordWrap/>
      <w:autoSpaceDE/>
      <w:autoSpaceDN/>
      <w:spacing w:before="240" w:after="120" w:line="240" w:lineRule="auto"/>
      <w:jc w:val="left"/>
      <w:outlineLvl w:val="0"/>
    </w:pPr>
    <w:rPr>
      <w:rFonts w:ascii="굴림" w:eastAsia="굴림" w:hAnsi="굴림" w:cs="굴림"/>
      <w:b/>
      <w:bCs/>
      <w:color w:val="000000"/>
      <w:kern w:val="36"/>
      <w:sz w:val="33"/>
      <w:szCs w:val="33"/>
    </w:rPr>
  </w:style>
  <w:style w:type="paragraph" w:styleId="2">
    <w:name w:val="heading 2"/>
    <w:basedOn w:val="a"/>
    <w:next w:val="a"/>
    <w:link w:val="2Char"/>
    <w:uiPriority w:val="9"/>
    <w:unhideWhenUsed/>
    <w:qFormat/>
    <w:rsid w:val="008D11F2"/>
    <w:pPr>
      <w:keepNext/>
      <w:outlineLvl w:val="1"/>
    </w:pPr>
    <w:rPr>
      <w:rFonts w:asciiTheme="majorHAnsi" w:eastAsiaTheme="majorEastAsia" w:hAnsiTheme="majorHAnsi" w:cstheme="majorBidi"/>
    </w:rPr>
  </w:style>
  <w:style w:type="paragraph" w:styleId="3">
    <w:name w:val="heading 3"/>
    <w:basedOn w:val="a"/>
    <w:link w:val="3Char"/>
    <w:uiPriority w:val="9"/>
    <w:qFormat/>
    <w:rsid w:val="000F2551"/>
    <w:pPr>
      <w:widowControl/>
      <w:wordWrap/>
      <w:autoSpaceDE/>
      <w:autoSpaceDN/>
      <w:spacing w:before="308" w:after="154" w:line="240" w:lineRule="auto"/>
      <w:jc w:val="left"/>
      <w:outlineLvl w:val="2"/>
    </w:pPr>
    <w:rPr>
      <w:rFonts w:ascii="굴림" w:eastAsia="굴림" w:hAnsi="굴림" w:cs="굴림"/>
      <w:b/>
      <w:bCs/>
      <w:color w:val="724128"/>
      <w:kern w:val="0"/>
      <w:sz w:val="26"/>
      <w:szCs w:val="26"/>
    </w:rPr>
  </w:style>
  <w:style w:type="paragraph" w:styleId="4">
    <w:name w:val="heading 4"/>
    <w:basedOn w:val="a"/>
    <w:next w:val="a"/>
    <w:link w:val="4Char"/>
    <w:uiPriority w:val="9"/>
    <w:unhideWhenUsed/>
    <w:qFormat/>
    <w:rsid w:val="003649F4"/>
    <w:pPr>
      <w:keepNext/>
      <w:ind w:leftChars="400" w:left="400" w:hangingChars="200" w:hanging="2000"/>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0F2551"/>
    <w:rPr>
      <w:rFonts w:ascii="굴림" w:eastAsia="굴림" w:hAnsi="굴림" w:cs="굴림"/>
      <w:b/>
      <w:bCs/>
      <w:color w:val="000000"/>
      <w:kern w:val="36"/>
      <w:sz w:val="33"/>
      <w:szCs w:val="33"/>
    </w:rPr>
  </w:style>
  <w:style w:type="character" w:customStyle="1" w:styleId="3Char">
    <w:name w:val="제목 3 Char"/>
    <w:basedOn w:val="a0"/>
    <w:link w:val="3"/>
    <w:uiPriority w:val="9"/>
    <w:rsid w:val="000F2551"/>
    <w:rPr>
      <w:rFonts w:ascii="굴림" w:eastAsia="굴림" w:hAnsi="굴림" w:cs="굴림"/>
      <w:b/>
      <w:bCs/>
      <w:color w:val="724128"/>
      <w:kern w:val="0"/>
      <w:sz w:val="26"/>
      <w:szCs w:val="26"/>
    </w:rPr>
  </w:style>
  <w:style w:type="paragraph" w:styleId="a3">
    <w:name w:val="Normal (Web)"/>
    <w:basedOn w:val="a"/>
    <w:uiPriority w:val="99"/>
    <w:unhideWhenUsed/>
    <w:rsid w:val="000F255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highlight">
    <w:name w:val="highlight"/>
    <w:basedOn w:val="a0"/>
    <w:rsid w:val="000F2551"/>
  </w:style>
  <w:style w:type="character" w:customStyle="1" w:styleId="4Char">
    <w:name w:val="제목 4 Char"/>
    <w:basedOn w:val="a0"/>
    <w:link w:val="4"/>
    <w:uiPriority w:val="9"/>
    <w:rsid w:val="003649F4"/>
    <w:rPr>
      <w:b/>
      <w:bCs/>
    </w:rPr>
  </w:style>
  <w:style w:type="paragraph" w:styleId="a4">
    <w:name w:val="header"/>
    <w:basedOn w:val="a"/>
    <w:link w:val="Char"/>
    <w:uiPriority w:val="99"/>
    <w:unhideWhenUsed/>
    <w:rsid w:val="00E862BE"/>
    <w:pPr>
      <w:tabs>
        <w:tab w:val="center" w:pos="4513"/>
        <w:tab w:val="right" w:pos="9026"/>
      </w:tabs>
      <w:snapToGrid w:val="0"/>
    </w:pPr>
  </w:style>
  <w:style w:type="character" w:customStyle="1" w:styleId="Char">
    <w:name w:val="머리글 Char"/>
    <w:basedOn w:val="a0"/>
    <w:link w:val="a4"/>
    <w:uiPriority w:val="99"/>
    <w:rsid w:val="00E862BE"/>
  </w:style>
  <w:style w:type="paragraph" w:styleId="a5">
    <w:name w:val="footer"/>
    <w:basedOn w:val="a"/>
    <w:link w:val="Char0"/>
    <w:uiPriority w:val="99"/>
    <w:unhideWhenUsed/>
    <w:rsid w:val="00E862BE"/>
    <w:pPr>
      <w:tabs>
        <w:tab w:val="center" w:pos="4513"/>
        <w:tab w:val="right" w:pos="9026"/>
      </w:tabs>
      <w:snapToGrid w:val="0"/>
    </w:pPr>
  </w:style>
  <w:style w:type="character" w:customStyle="1" w:styleId="Char0">
    <w:name w:val="바닥글 Char"/>
    <w:basedOn w:val="a0"/>
    <w:link w:val="a5"/>
    <w:uiPriority w:val="99"/>
    <w:rsid w:val="00E862BE"/>
  </w:style>
  <w:style w:type="character" w:styleId="a6">
    <w:name w:val="Strong"/>
    <w:basedOn w:val="a0"/>
    <w:uiPriority w:val="22"/>
    <w:qFormat/>
    <w:rsid w:val="00A61147"/>
    <w:rPr>
      <w:b/>
      <w:bCs/>
    </w:rPr>
  </w:style>
  <w:style w:type="paragraph" w:styleId="a7">
    <w:name w:val="Balloon Text"/>
    <w:basedOn w:val="a"/>
    <w:link w:val="Char1"/>
    <w:uiPriority w:val="99"/>
    <w:semiHidden/>
    <w:unhideWhenUsed/>
    <w:rsid w:val="00A61147"/>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A61147"/>
    <w:rPr>
      <w:rFonts w:asciiTheme="majorHAnsi" w:eastAsiaTheme="majorEastAsia" w:hAnsiTheme="majorHAnsi" w:cstheme="majorBidi"/>
      <w:sz w:val="18"/>
      <w:szCs w:val="18"/>
    </w:rPr>
  </w:style>
  <w:style w:type="character" w:customStyle="1" w:styleId="2Char">
    <w:name w:val="제목 2 Char"/>
    <w:basedOn w:val="a0"/>
    <w:link w:val="2"/>
    <w:uiPriority w:val="9"/>
    <w:rsid w:val="008D11F2"/>
    <w:rPr>
      <w:rFonts w:asciiTheme="majorHAnsi" w:eastAsiaTheme="majorEastAsia" w:hAnsiTheme="majorHAnsi" w:cstheme="majorBidi"/>
    </w:rPr>
  </w:style>
  <w:style w:type="character" w:styleId="a8">
    <w:name w:val="Hyperlink"/>
    <w:basedOn w:val="a0"/>
    <w:uiPriority w:val="99"/>
    <w:semiHidden/>
    <w:unhideWhenUsed/>
    <w:rsid w:val="008D11F2"/>
    <w:rPr>
      <w:color w:val="3366CC"/>
      <w:u w:val="single"/>
    </w:rPr>
  </w:style>
  <w:style w:type="character" w:customStyle="1" w:styleId="mb">
    <w:name w:val="mb"/>
    <w:basedOn w:val="a0"/>
    <w:rsid w:val="008D11F2"/>
    <w:rPr>
      <w:rFonts w:ascii="Arial Unicode MS" w:eastAsia="Arial Unicode MS" w:hAnsi="Arial Unicode MS" w:cs="Arial Unicode MS" w:hint="eastAsia"/>
      <w:vanish w:val="0"/>
      <w:webHidden w:val="0"/>
      <w:shd w:val="clear" w:color="auto" w:fill="auto"/>
      <w:specVanish w:val="0"/>
    </w:rPr>
  </w:style>
  <w:style w:type="paragraph" w:customStyle="1" w:styleId="keywords2">
    <w:name w:val="keywords2"/>
    <w:basedOn w:val="a"/>
    <w:rsid w:val="008D11F2"/>
    <w:pPr>
      <w:widowControl/>
      <w:wordWrap/>
      <w:autoSpaceDE/>
      <w:autoSpaceDN/>
      <w:spacing w:before="100" w:beforeAutospacing="1" w:after="100" w:afterAutospacing="1" w:line="240" w:lineRule="auto"/>
      <w:jc w:val="left"/>
    </w:pPr>
    <w:rPr>
      <w:rFonts w:ascii="굴림" w:eastAsia="굴림" w:hAnsi="굴림" w:cs="굴림"/>
      <w:b/>
      <w:bCs/>
      <w:kern w:val="0"/>
      <w:sz w:val="17"/>
      <w:szCs w:val="17"/>
    </w:rPr>
  </w:style>
  <w:style w:type="paragraph" w:customStyle="1" w:styleId="abbreviations2">
    <w:name w:val="abbreviations2"/>
    <w:basedOn w:val="a"/>
    <w:rsid w:val="008D11F2"/>
    <w:pPr>
      <w:widowControl/>
      <w:wordWrap/>
      <w:autoSpaceDE/>
      <w:autoSpaceDN/>
      <w:spacing w:before="100" w:beforeAutospacing="1" w:after="100" w:afterAutospacing="1" w:line="240" w:lineRule="auto"/>
      <w:jc w:val="left"/>
    </w:pPr>
    <w:rPr>
      <w:rFonts w:ascii="굴림" w:eastAsia="굴림" w:hAnsi="굴림" w:cs="굴림"/>
      <w:kern w:val="0"/>
      <w:sz w:val="17"/>
      <w:szCs w:val="17"/>
    </w:rPr>
  </w:style>
  <w:style w:type="paragraph" w:customStyle="1" w:styleId="caff3">
    <w:name w:val="caff3"/>
    <w:basedOn w:val="a"/>
    <w:rsid w:val="008D11F2"/>
    <w:pPr>
      <w:widowControl/>
      <w:wordWrap/>
      <w:autoSpaceDE/>
      <w:autoSpaceDN/>
      <w:spacing w:before="100" w:beforeAutospacing="1" w:after="100" w:afterAutospacing="1" w:line="240" w:lineRule="auto"/>
      <w:jc w:val="left"/>
    </w:pPr>
    <w:rPr>
      <w:rFonts w:ascii="굴림" w:eastAsia="굴림" w:hAnsi="굴림" w:cs="굴림"/>
      <w:kern w:val="0"/>
      <w:sz w:val="17"/>
      <w:szCs w:val="17"/>
    </w:rPr>
  </w:style>
  <w:style w:type="paragraph" w:customStyle="1" w:styleId="prdates3">
    <w:name w:val="prdates3"/>
    <w:basedOn w:val="a"/>
    <w:rsid w:val="008D11F2"/>
    <w:pPr>
      <w:widowControl/>
      <w:wordWrap/>
      <w:autoSpaceDE/>
      <w:autoSpaceDN/>
      <w:spacing w:before="100" w:beforeAutospacing="1" w:after="100" w:afterAutospacing="1" w:line="240" w:lineRule="auto"/>
      <w:jc w:val="left"/>
    </w:pPr>
    <w:rPr>
      <w:rFonts w:ascii="굴림" w:eastAsia="굴림" w:hAnsi="굴림" w:cs="굴림"/>
      <w:kern w:val="0"/>
      <w:sz w:val="17"/>
      <w:szCs w:val="17"/>
    </w:rPr>
  </w:style>
  <w:style w:type="character" w:customStyle="1" w:styleId="hidden1">
    <w:name w:val="hidden1"/>
    <w:basedOn w:val="a0"/>
    <w:rsid w:val="008D11F2"/>
  </w:style>
  <w:style w:type="paragraph" w:customStyle="1" w:styleId="article-type">
    <w:name w:val="article-type"/>
    <w:basedOn w:val="a"/>
    <w:rsid w:val="008D11F2"/>
    <w:pPr>
      <w:widowControl/>
      <w:wordWrap/>
      <w:autoSpaceDE/>
      <w:autoSpaceDN/>
      <w:spacing w:after="300" w:line="240" w:lineRule="auto"/>
      <w:jc w:val="left"/>
    </w:pPr>
    <w:rPr>
      <w:rFonts w:ascii="굴림" w:eastAsia="굴림" w:hAnsi="굴림" w:cs="굴림"/>
      <w:b/>
      <w:bCs/>
      <w:caps/>
      <w:color w:val="707070"/>
      <w:spacing w:val="-8"/>
      <w:kern w:val="0"/>
      <w:sz w:val="24"/>
      <w:szCs w:val="24"/>
    </w:rPr>
  </w:style>
  <w:style w:type="character" w:customStyle="1" w:styleId="annotation1">
    <w:name w:val="annotation1"/>
    <w:basedOn w:val="a0"/>
    <w:rsid w:val="008D11F2"/>
  </w:style>
  <w:style w:type="character" w:customStyle="1" w:styleId="bullet">
    <w:name w:val="bullet"/>
    <w:basedOn w:val="a0"/>
    <w:rsid w:val="008D11F2"/>
  </w:style>
  <w:style w:type="paragraph" w:customStyle="1" w:styleId="article-type1">
    <w:name w:val="article-type1"/>
    <w:basedOn w:val="a"/>
    <w:rsid w:val="008D11F2"/>
    <w:pPr>
      <w:widowControl/>
      <w:wordWrap/>
      <w:autoSpaceDE/>
      <w:autoSpaceDN/>
      <w:spacing w:after="0" w:line="240" w:lineRule="auto"/>
      <w:jc w:val="left"/>
    </w:pPr>
    <w:rPr>
      <w:rFonts w:ascii="굴림" w:eastAsia="굴림" w:hAnsi="굴림" w:cs="굴림"/>
      <w:b/>
      <w:bCs/>
      <w:caps/>
      <w:color w:val="999999"/>
      <w:spacing w:val="-8"/>
      <w:kern w:val="0"/>
      <w:sz w:val="22"/>
    </w:rPr>
  </w:style>
  <w:style w:type="character" w:customStyle="1" w:styleId="journal-title8">
    <w:name w:val="journal-title8"/>
    <w:basedOn w:val="a0"/>
    <w:rsid w:val="008D11F2"/>
    <w:rPr>
      <w:i/>
      <w:iCs/>
      <w:caps/>
    </w:rPr>
  </w:style>
  <w:style w:type="character" w:customStyle="1" w:styleId="divider2">
    <w:name w:val="divider2"/>
    <w:basedOn w:val="a0"/>
    <w:rsid w:val="008D11F2"/>
  </w:style>
  <w:style w:type="character" w:customStyle="1" w:styleId="fn">
    <w:name w:val="fn"/>
    <w:basedOn w:val="a0"/>
    <w:rsid w:val="008D11F2"/>
  </w:style>
  <w:style w:type="character" w:customStyle="1" w:styleId="comma">
    <w:name w:val="comma"/>
    <w:basedOn w:val="a0"/>
    <w:rsid w:val="008D11F2"/>
  </w:style>
  <w:style w:type="character" w:customStyle="1" w:styleId="free2">
    <w:name w:val="free2"/>
    <w:basedOn w:val="a0"/>
    <w:rsid w:val="008D11F2"/>
    <w:rPr>
      <w:strike w:val="0"/>
      <w:dstrike w:val="0"/>
      <w:color w:val="CC0033"/>
      <w:u w:val="none"/>
      <w:effect w:val="none"/>
    </w:rPr>
  </w:style>
  <w:style w:type="paragraph" w:customStyle="1" w:styleId="aug3">
    <w:name w:val="aug3"/>
    <w:basedOn w:val="a"/>
    <w:rsid w:val="008D11F2"/>
    <w:pPr>
      <w:widowControl/>
      <w:wordWrap/>
      <w:autoSpaceDE/>
      <w:autoSpaceDN/>
      <w:spacing w:after="0" w:line="240" w:lineRule="auto"/>
      <w:jc w:val="left"/>
    </w:pPr>
    <w:rPr>
      <w:rFonts w:ascii="굴림" w:eastAsia="굴림" w:hAnsi="굴림" w:cs="굴림"/>
      <w:kern w:val="0"/>
      <w:sz w:val="22"/>
    </w:rPr>
  </w:style>
  <w:style w:type="paragraph" w:customStyle="1" w:styleId="journal6">
    <w:name w:val="journal6"/>
    <w:basedOn w:val="a"/>
    <w:rsid w:val="008D11F2"/>
    <w:pPr>
      <w:widowControl/>
      <w:wordWrap/>
      <w:autoSpaceDE/>
      <w:autoSpaceDN/>
      <w:spacing w:before="48" w:after="48" w:line="240" w:lineRule="auto"/>
      <w:jc w:val="left"/>
    </w:pPr>
    <w:rPr>
      <w:rFonts w:ascii="굴림" w:eastAsia="굴림" w:hAnsi="굴림" w:cs="굴림"/>
      <w:kern w:val="0"/>
      <w:sz w:val="17"/>
      <w:szCs w:val="17"/>
    </w:rPr>
  </w:style>
  <w:style w:type="paragraph" w:customStyle="1" w:styleId="links2">
    <w:name w:val="links2"/>
    <w:basedOn w:val="a"/>
    <w:rsid w:val="008D11F2"/>
    <w:pPr>
      <w:widowControl/>
      <w:wordWrap/>
      <w:autoSpaceDE/>
      <w:autoSpaceDN/>
      <w:spacing w:after="0" w:line="240" w:lineRule="auto"/>
      <w:jc w:val="left"/>
    </w:pPr>
    <w:rPr>
      <w:rFonts w:ascii="굴림" w:eastAsia="굴림" w:hAnsi="굴림" w:cs="굴림"/>
      <w:kern w:val="0"/>
      <w:sz w:val="17"/>
      <w:szCs w:val="17"/>
    </w:rPr>
  </w:style>
  <w:style w:type="paragraph" w:customStyle="1" w:styleId="doi3">
    <w:name w:val="doi3"/>
    <w:basedOn w:val="a"/>
    <w:rsid w:val="008D11F2"/>
    <w:pPr>
      <w:widowControl/>
      <w:wordWrap/>
      <w:autoSpaceDE/>
      <w:autoSpaceDN/>
      <w:spacing w:before="75" w:after="75" w:line="240" w:lineRule="auto"/>
      <w:jc w:val="left"/>
    </w:pPr>
    <w:rPr>
      <w:rFonts w:ascii="굴림" w:eastAsia="굴림" w:hAnsi="굴림" w:cs="굴림"/>
      <w:kern w:val="0"/>
      <w:sz w:val="19"/>
      <w:szCs w:val="19"/>
    </w:rPr>
  </w:style>
  <w:style w:type="paragraph" w:customStyle="1" w:styleId="articlelinks1">
    <w:name w:val="articlelinks1"/>
    <w:basedOn w:val="a"/>
    <w:rsid w:val="008D11F2"/>
    <w:pPr>
      <w:widowControl/>
      <w:wordWrap/>
      <w:autoSpaceDE/>
      <w:autoSpaceDN/>
      <w:spacing w:before="75" w:after="75" w:line="240" w:lineRule="auto"/>
      <w:jc w:val="left"/>
    </w:pPr>
    <w:rPr>
      <w:rFonts w:ascii="굴림" w:eastAsia="굴림" w:hAnsi="굴림" w:cs="굴림"/>
      <w:kern w:val="0"/>
      <w:sz w:val="19"/>
      <w:szCs w:val="19"/>
    </w:rPr>
  </w:style>
  <w:style w:type="paragraph" w:customStyle="1" w:styleId="seealso5">
    <w:name w:val="seealso5"/>
    <w:basedOn w:val="a"/>
    <w:rsid w:val="008D11F2"/>
    <w:pPr>
      <w:widowControl/>
      <w:wordWrap/>
      <w:autoSpaceDE/>
      <w:autoSpaceDN/>
      <w:spacing w:before="75" w:after="75" w:line="240" w:lineRule="auto"/>
      <w:jc w:val="left"/>
    </w:pPr>
    <w:rPr>
      <w:rFonts w:ascii="굴림" w:eastAsia="굴림" w:hAnsi="굴림" w:cs="굴림"/>
      <w:kern w:val="0"/>
      <w:sz w:val="19"/>
      <w:szCs w:val="19"/>
    </w:rPr>
  </w:style>
  <w:style w:type="character" w:customStyle="1" w:styleId="page2">
    <w:name w:val="page2"/>
    <w:basedOn w:val="a0"/>
    <w:rsid w:val="008D11F2"/>
    <w:rPr>
      <w:color w:val="888888"/>
    </w:rPr>
  </w:style>
  <w:style w:type="character" w:customStyle="1" w:styleId="seealso-title1">
    <w:name w:val="seealso-title1"/>
    <w:basedOn w:val="a0"/>
    <w:rsid w:val="008D11F2"/>
    <w:rPr>
      <w:b/>
      <w:bCs/>
      <w:color w:val="000000"/>
    </w:rPr>
  </w:style>
  <w:style w:type="character" w:customStyle="1" w:styleId="doi6">
    <w:name w:val="doi6"/>
    <w:basedOn w:val="a0"/>
    <w:rsid w:val="008D11F2"/>
  </w:style>
  <w:style w:type="character" w:customStyle="1" w:styleId="latin1">
    <w:name w:val="latin1"/>
    <w:basedOn w:val="a0"/>
    <w:rsid w:val="008D11F2"/>
    <w:rPr>
      <w:i/>
      <w:iCs/>
    </w:rPr>
  </w:style>
  <w:style w:type="character" w:customStyle="1" w:styleId="apple-converted-space">
    <w:name w:val="apple-converted-space"/>
    <w:basedOn w:val="a0"/>
    <w:rsid w:val="008D11F2"/>
  </w:style>
  <w:style w:type="character" w:customStyle="1" w:styleId="jrnl">
    <w:name w:val="jrnl"/>
    <w:basedOn w:val="a0"/>
    <w:rsid w:val="008D11F2"/>
  </w:style>
  <w:style w:type="character" w:customStyle="1" w:styleId="sep">
    <w:name w:val="sep"/>
    <w:basedOn w:val="a0"/>
    <w:rsid w:val="008D11F2"/>
  </w:style>
  <w:style w:type="paragraph" w:customStyle="1" w:styleId="title1">
    <w:name w:val="title1"/>
    <w:basedOn w:val="a"/>
    <w:rsid w:val="008D11F2"/>
    <w:pPr>
      <w:widowControl/>
      <w:wordWrap/>
      <w:autoSpaceDE/>
      <w:autoSpaceDN/>
      <w:spacing w:after="0" w:line="240" w:lineRule="auto"/>
      <w:jc w:val="left"/>
    </w:pPr>
    <w:rPr>
      <w:rFonts w:ascii="굴림" w:eastAsia="굴림" w:hAnsi="굴림" w:cs="굴림"/>
      <w:kern w:val="0"/>
      <w:sz w:val="27"/>
      <w:szCs w:val="27"/>
    </w:rPr>
  </w:style>
  <w:style w:type="paragraph" w:customStyle="1" w:styleId="desc2">
    <w:name w:val="desc2"/>
    <w:basedOn w:val="a"/>
    <w:rsid w:val="008D11F2"/>
    <w:pPr>
      <w:widowControl/>
      <w:wordWrap/>
      <w:autoSpaceDE/>
      <w:autoSpaceDN/>
      <w:spacing w:after="0" w:line="240" w:lineRule="auto"/>
      <w:jc w:val="left"/>
    </w:pPr>
    <w:rPr>
      <w:rFonts w:ascii="굴림" w:eastAsia="굴림" w:hAnsi="굴림" w:cs="굴림"/>
      <w:kern w:val="0"/>
      <w:sz w:val="26"/>
      <w:szCs w:val="26"/>
    </w:rPr>
  </w:style>
  <w:style w:type="paragraph" w:customStyle="1" w:styleId="details1">
    <w:name w:val="details1"/>
    <w:basedOn w:val="a"/>
    <w:rsid w:val="008D11F2"/>
    <w:pPr>
      <w:widowControl/>
      <w:wordWrap/>
      <w:autoSpaceDE/>
      <w:autoSpaceDN/>
      <w:spacing w:after="0" w:line="240" w:lineRule="auto"/>
      <w:jc w:val="left"/>
    </w:pPr>
    <w:rPr>
      <w:rFonts w:ascii="굴림" w:eastAsia="굴림" w:hAnsi="굴림" w:cs="굴림"/>
      <w:kern w:val="0"/>
      <w:sz w:val="22"/>
    </w:rPr>
  </w:style>
  <w:style w:type="character" w:customStyle="1" w:styleId="ui-ncbitoggler-master-text">
    <w:name w:val="ui-ncbitoggler-master-text"/>
    <w:basedOn w:val="a0"/>
    <w:rsid w:val="002C69B0"/>
  </w:style>
  <w:style w:type="character" w:customStyle="1" w:styleId="highlight1">
    <w:name w:val="highlight1"/>
    <w:basedOn w:val="a0"/>
    <w:rsid w:val="002C69B0"/>
    <w:rPr>
      <w:shd w:val="clear" w:color="auto" w:fill="F2F5F8"/>
    </w:rPr>
  </w:style>
  <w:style w:type="paragraph" w:customStyle="1" w:styleId="desc">
    <w:name w:val="desc"/>
    <w:basedOn w:val="a"/>
    <w:rsid w:val="00C92EEF"/>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56072">
      <w:bodyDiv w:val="1"/>
      <w:marLeft w:val="0"/>
      <w:marRight w:val="0"/>
      <w:marTop w:val="0"/>
      <w:marBottom w:val="0"/>
      <w:divBdr>
        <w:top w:val="none" w:sz="0" w:space="0" w:color="auto"/>
        <w:left w:val="none" w:sz="0" w:space="0" w:color="auto"/>
        <w:bottom w:val="none" w:sz="0" w:space="0" w:color="auto"/>
        <w:right w:val="none" w:sz="0" w:space="0" w:color="auto"/>
      </w:divBdr>
      <w:divsChild>
        <w:div w:id="2101902208">
          <w:marLeft w:val="0"/>
          <w:marRight w:val="1"/>
          <w:marTop w:val="0"/>
          <w:marBottom w:val="0"/>
          <w:divBdr>
            <w:top w:val="none" w:sz="0" w:space="0" w:color="auto"/>
            <w:left w:val="none" w:sz="0" w:space="0" w:color="auto"/>
            <w:bottom w:val="none" w:sz="0" w:space="0" w:color="auto"/>
            <w:right w:val="none" w:sz="0" w:space="0" w:color="auto"/>
          </w:divBdr>
          <w:divsChild>
            <w:div w:id="2082675534">
              <w:marLeft w:val="0"/>
              <w:marRight w:val="0"/>
              <w:marTop w:val="0"/>
              <w:marBottom w:val="0"/>
              <w:divBdr>
                <w:top w:val="none" w:sz="0" w:space="0" w:color="auto"/>
                <w:left w:val="none" w:sz="0" w:space="0" w:color="auto"/>
                <w:bottom w:val="none" w:sz="0" w:space="0" w:color="auto"/>
                <w:right w:val="none" w:sz="0" w:space="0" w:color="auto"/>
              </w:divBdr>
              <w:divsChild>
                <w:div w:id="1018853754">
                  <w:marLeft w:val="0"/>
                  <w:marRight w:val="1"/>
                  <w:marTop w:val="0"/>
                  <w:marBottom w:val="0"/>
                  <w:divBdr>
                    <w:top w:val="none" w:sz="0" w:space="0" w:color="auto"/>
                    <w:left w:val="none" w:sz="0" w:space="0" w:color="auto"/>
                    <w:bottom w:val="none" w:sz="0" w:space="0" w:color="auto"/>
                    <w:right w:val="none" w:sz="0" w:space="0" w:color="auto"/>
                  </w:divBdr>
                  <w:divsChild>
                    <w:div w:id="146169107">
                      <w:marLeft w:val="0"/>
                      <w:marRight w:val="0"/>
                      <w:marTop w:val="0"/>
                      <w:marBottom w:val="0"/>
                      <w:divBdr>
                        <w:top w:val="none" w:sz="0" w:space="0" w:color="auto"/>
                        <w:left w:val="none" w:sz="0" w:space="0" w:color="auto"/>
                        <w:bottom w:val="none" w:sz="0" w:space="0" w:color="auto"/>
                        <w:right w:val="none" w:sz="0" w:space="0" w:color="auto"/>
                      </w:divBdr>
                      <w:divsChild>
                        <w:div w:id="1665275555">
                          <w:marLeft w:val="0"/>
                          <w:marRight w:val="0"/>
                          <w:marTop w:val="0"/>
                          <w:marBottom w:val="0"/>
                          <w:divBdr>
                            <w:top w:val="none" w:sz="0" w:space="0" w:color="auto"/>
                            <w:left w:val="none" w:sz="0" w:space="0" w:color="auto"/>
                            <w:bottom w:val="none" w:sz="0" w:space="0" w:color="auto"/>
                            <w:right w:val="none" w:sz="0" w:space="0" w:color="auto"/>
                          </w:divBdr>
                          <w:divsChild>
                            <w:div w:id="1199857737">
                              <w:marLeft w:val="0"/>
                              <w:marRight w:val="0"/>
                              <w:marTop w:val="120"/>
                              <w:marBottom w:val="360"/>
                              <w:divBdr>
                                <w:top w:val="none" w:sz="0" w:space="0" w:color="auto"/>
                                <w:left w:val="none" w:sz="0" w:space="0" w:color="auto"/>
                                <w:bottom w:val="none" w:sz="0" w:space="0" w:color="auto"/>
                                <w:right w:val="none" w:sz="0" w:space="0" w:color="auto"/>
                              </w:divBdr>
                              <w:divsChild>
                                <w:div w:id="1450664571">
                                  <w:marLeft w:val="0"/>
                                  <w:marRight w:val="0"/>
                                  <w:marTop w:val="0"/>
                                  <w:marBottom w:val="0"/>
                                  <w:divBdr>
                                    <w:top w:val="none" w:sz="0" w:space="0" w:color="auto"/>
                                    <w:left w:val="none" w:sz="0" w:space="0" w:color="auto"/>
                                    <w:bottom w:val="none" w:sz="0" w:space="0" w:color="auto"/>
                                    <w:right w:val="none" w:sz="0" w:space="0" w:color="auto"/>
                                  </w:divBdr>
                                </w:div>
                                <w:div w:id="463541302">
                                  <w:marLeft w:val="0"/>
                                  <w:marRight w:val="0"/>
                                  <w:marTop w:val="0"/>
                                  <w:marBottom w:val="0"/>
                                  <w:divBdr>
                                    <w:top w:val="none" w:sz="0" w:space="0" w:color="auto"/>
                                    <w:left w:val="none" w:sz="0" w:space="0" w:color="auto"/>
                                    <w:bottom w:val="none" w:sz="0" w:space="0" w:color="auto"/>
                                    <w:right w:val="none" w:sz="0" w:space="0" w:color="auto"/>
                                  </w:divBdr>
                                </w:div>
                                <w:div w:id="1986353052">
                                  <w:marLeft w:val="0"/>
                                  <w:marRight w:val="0"/>
                                  <w:marTop w:val="0"/>
                                  <w:marBottom w:val="0"/>
                                  <w:divBdr>
                                    <w:top w:val="none" w:sz="0" w:space="0" w:color="auto"/>
                                    <w:left w:val="none" w:sz="0" w:space="0" w:color="auto"/>
                                    <w:bottom w:val="none" w:sz="0" w:space="0" w:color="auto"/>
                                    <w:right w:val="none" w:sz="0" w:space="0" w:color="auto"/>
                                  </w:divBdr>
                                </w:div>
                                <w:div w:id="1706639847">
                                  <w:marLeft w:val="0"/>
                                  <w:marRight w:val="0"/>
                                  <w:marTop w:val="0"/>
                                  <w:marBottom w:val="0"/>
                                  <w:divBdr>
                                    <w:top w:val="none" w:sz="0" w:space="0" w:color="auto"/>
                                    <w:left w:val="none" w:sz="0" w:space="0" w:color="auto"/>
                                    <w:bottom w:val="none" w:sz="0" w:space="0" w:color="auto"/>
                                    <w:right w:val="none" w:sz="0" w:space="0" w:color="auto"/>
                                  </w:divBdr>
                                  <w:divsChild>
                                    <w:div w:id="29375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674741">
      <w:bodyDiv w:val="1"/>
      <w:marLeft w:val="0"/>
      <w:marRight w:val="0"/>
      <w:marTop w:val="0"/>
      <w:marBottom w:val="0"/>
      <w:divBdr>
        <w:top w:val="none" w:sz="0" w:space="0" w:color="auto"/>
        <w:left w:val="none" w:sz="0" w:space="0" w:color="auto"/>
        <w:bottom w:val="none" w:sz="0" w:space="0" w:color="auto"/>
        <w:right w:val="none" w:sz="0" w:space="0" w:color="auto"/>
      </w:divBdr>
      <w:divsChild>
        <w:div w:id="873268278">
          <w:marLeft w:val="0"/>
          <w:marRight w:val="1"/>
          <w:marTop w:val="0"/>
          <w:marBottom w:val="0"/>
          <w:divBdr>
            <w:top w:val="none" w:sz="0" w:space="0" w:color="auto"/>
            <w:left w:val="none" w:sz="0" w:space="0" w:color="auto"/>
            <w:bottom w:val="none" w:sz="0" w:space="0" w:color="auto"/>
            <w:right w:val="none" w:sz="0" w:space="0" w:color="auto"/>
          </w:divBdr>
          <w:divsChild>
            <w:div w:id="1506938435">
              <w:marLeft w:val="0"/>
              <w:marRight w:val="0"/>
              <w:marTop w:val="0"/>
              <w:marBottom w:val="0"/>
              <w:divBdr>
                <w:top w:val="none" w:sz="0" w:space="0" w:color="auto"/>
                <w:left w:val="none" w:sz="0" w:space="0" w:color="auto"/>
                <w:bottom w:val="none" w:sz="0" w:space="0" w:color="auto"/>
                <w:right w:val="none" w:sz="0" w:space="0" w:color="auto"/>
              </w:divBdr>
              <w:divsChild>
                <w:div w:id="1240824503">
                  <w:marLeft w:val="0"/>
                  <w:marRight w:val="1"/>
                  <w:marTop w:val="0"/>
                  <w:marBottom w:val="0"/>
                  <w:divBdr>
                    <w:top w:val="none" w:sz="0" w:space="0" w:color="auto"/>
                    <w:left w:val="none" w:sz="0" w:space="0" w:color="auto"/>
                    <w:bottom w:val="none" w:sz="0" w:space="0" w:color="auto"/>
                    <w:right w:val="none" w:sz="0" w:space="0" w:color="auto"/>
                  </w:divBdr>
                  <w:divsChild>
                    <w:div w:id="637535571">
                      <w:marLeft w:val="0"/>
                      <w:marRight w:val="0"/>
                      <w:marTop w:val="0"/>
                      <w:marBottom w:val="0"/>
                      <w:divBdr>
                        <w:top w:val="none" w:sz="0" w:space="0" w:color="auto"/>
                        <w:left w:val="none" w:sz="0" w:space="0" w:color="auto"/>
                        <w:bottom w:val="none" w:sz="0" w:space="0" w:color="auto"/>
                        <w:right w:val="none" w:sz="0" w:space="0" w:color="auto"/>
                      </w:divBdr>
                      <w:divsChild>
                        <w:div w:id="306861607">
                          <w:marLeft w:val="0"/>
                          <w:marRight w:val="0"/>
                          <w:marTop w:val="0"/>
                          <w:marBottom w:val="0"/>
                          <w:divBdr>
                            <w:top w:val="none" w:sz="0" w:space="0" w:color="auto"/>
                            <w:left w:val="none" w:sz="0" w:space="0" w:color="auto"/>
                            <w:bottom w:val="none" w:sz="0" w:space="0" w:color="auto"/>
                            <w:right w:val="none" w:sz="0" w:space="0" w:color="auto"/>
                          </w:divBdr>
                          <w:divsChild>
                            <w:div w:id="1954509709">
                              <w:marLeft w:val="0"/>
                              <w:marRight w:val="0"/>
                              <w:marTop w:val="120"/>
                              <w:marBottom w:val="360"/>
                              <w:divBdr>
                                <w:top w:val="none" w:sz="0" w:space="0" w:color="auto"/>
                                <w:left w:val="none" w:sz="0" w:space="0" w:color="auto"/>
                                <w:bottom w:val="none" w:sz="0" w:space="0" w:color="auto"/>
                                <w:right w:val="none" w:sz="0" w:space="0" w:color="auto"/>
                              </w:divBdr>
                              <w:divsChild>
                                <w:div w:id="1783107594">
                                  <w:marLeft w:val="0"/>
                                  <w:marRight w:val="0"/>
                                  <w:marTop w:val="0"/>
                                  <w:marBottom w:val="0"/>
                                  <w:divBdr>
                                    <w:top w:val="none" w:sz="0" w:space="0" w:color="auto"/>
                                    <w:left w:val="none" w:sz="0" w:space="0" w:color="auto"/>
                                    <w:bottom w:val="none" w:sz="0" w:space="0" w:color="auto"/>
                                    <w:right w:val="none" w:sz="0" w:space="0" w:color="auto"/>
                                  </w:divBdr>
                                </w:div>
                                <w:div w:id="1342272094">
                                  <w:marLeft w:val="0"/>
                                  <w:marRight w:val="0"/>
                                  <w:marTop w:val="0"/>
                                  <w:marBottom w:val="0"/>
                                  <w:divBdr>
                                    <w:top w:val="none" w:sz="0" w:space="0" w:color="auto"/>
                                    <w:left w:val="none" w:sz="0" w:space="0" w:color="auto"/>
                                    <w:bottom w:val="none" w:sz="0" w:space="0" w:color="auto"/>
                                    <w:right w:val="none" w:sz="0" w:space="0" w:color="auto"/>
                                  </w:divBdr>
                                </w:div>
                                <w:div w:id="892809198">
                                  <w:marLeft w:val="0"/>
                                  <w:marRight w:val="0"/>
                                  <w:marTop w:val="0"/>
                                  <w:marBottom w:val="0"/>
                                  <w:divBdr>
                                    <w:top w:val="none" w:sz="0" w:space="0" w:color="auto"/>
                                    <w:left w:val="none" w:sz="0" w:space="0" w:color="auto"/>
                                    <w:bottom w:val="none" w:sz="0" w:space="0" w:color="auto"/>
                                    <w:right w:val="none" w:sz="0" w:space="0" w:color="auto"/>
                                  </w:divBdr>
                                </w:div>
                                <w:div w:id="2048791406">
                                  <w:marLeft w:val="0"/>
                                  <w:marRight w:val="0"/>
                                  <w:marTop w:val="0"/>
                                  <w:marBottom w:val="0"/>
                                  <w:divBdr>
                                    <w:top w:val="none" w:sz="0" w:space="0" w:color="auto"/>
                                    <w:left w:val="none" w:sz="0" w:space="0" w:color="auto"/>
                                    <w:bottom w:val="none" w:sz="0" w:space="0" w:color="auto"/>
                                    <w:right w:val="none" w:sz="0" w:space="0" w:color="auto"/>
                                  </w:divBdr>
                                  <w:divsChild>
                                    <w:div w:id="1645237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429567">
      <w:bodyDiv w:val="1"/>
      <w:marLeft w:val="0"/>
      <w:marRight w:val="0"/>
      <w:marTop w:val="0"/>
      <w:marBottom w:val="0"/>
      <w:divBdr>
        <w:top w:val="none" w:sz="0" w:space="0" w:color="auto"/>
        <w:left w:val="none" w:sz="0" w:space="0" w:color="auto"/>
        <w:bottom w:val="none" w:sz="0" w:space="0" w:color="auto"/>
        <w:right w:val="none" w:sz="0" w:space="0" w:color="auto"/>
      </w:divBdr>
      <w:divsChild>
        <w:div w:id="1572078532">
          <w:marLeft w:val="0"/>
          <w:marRight w:val="1"/>
          <w:marTop w:val="0"/>
          <w:marBottom w:val="0"/>
          <w:divBdr>
            <w:top w:val="none" w:sz="0" w:space="0" w:color="auto"/>
            <w:left w:val="none" w:sz="0" w:space="0" w:color="auto"/>
            <w:bottom w:val="none" w:sz="0" w:space="0" w:color="auto"/>
            <w:right w:val="none" w:sz="0" w:space="0" w:color="auto"/>
          </w:divBdr>
          <w:divsChild>
            <w:div w:id="1612084935">
              <w:marLeft w:val="0"/>
              <w:marRight w:val="0"/>
              <w:marTop w:val="0"/>
              <w:marBottom w:val="0"/>
              <w:divBdr>
                <w:top w:val="none" w:sz="0" w:space="0" w:color="auto"/>
                <w:left w:val="none" w:sz="0" w:space="0" w:color="auto"/>
                <w:bottom w:val="none" w:sz="0" w:space="0" w:color="auto"/>
                <w:right w:val="none" w:sz="0" w:space="0" w:color="auto"/>
              </w:divBdr>
              <w:divsChild>
                <w:div w:id="1448351605">
                  <w:marLeft w:val="0"/>
                  <w:marRight w:val="1"/>
                  <w:marTop w:val="0"/>
                  <w:marBottom w:val="0"/>
                  <w:divBdr>
                    <w:top w:val="none" w:sz="0" w:space="0" w:color="auto"/>
                    <w:left w:val="none" w:sz="0" w:space="0" w:color="auto"/>
                    <w:bottom w:val="none" w:sz="0" w:space="0" w:color="auto"/>
                    <w:right w:val="none" w:sz="0" w:space="0" w:color="auto"/>
                  </w:divBdr>
                  <w:divsChild>
                    <w:div w:id="1908956492">
                      <w:marLeft w:val="0"/>
                      <w:marRight w:val="0"/>
                      <w:marTop w:val="0"/>
                      <w:marBottom w:val="0"/>
                      <w:divBdr>
                        <w:top w:val="none" w:sz="0" w:space="0" w:color="auto"/>
                        <w:left w:val="none" w:sz="0" w:space="0" w:color="auto"/>
                        <w:bottom w:val="none" w:sz="0" w:space="0" w:color="auto"/>
                        <w:right w:val="none" w:sz="0" w:space="0" w:color="auto"/>
                      </w:divBdr>
                      <w:divsChild>
                        <w:div w:id="942496497">
                          <w:marLeft w:val="0"/>
                          <w:marRight w:val="0"/>
                          <w:marTop w:val="0"/>
                          <w:marBottom w:val="0"/>
                          <w:divBdr>
                            <w:top w:val="none" w:sz="0" w:space="0" w:color="auto"/>
                            <w:left w:val="none" w:sz="0" w:space="0" w:color="auto"/>
                            <w:bottom w:val="none" w:sz="0" w:space="0" w:color="auto"/>
                            <w:right w:val="none" w:sz="0" w:space="0" w:color="auto"/>
                          </w:divBdr>
                          <w:divsChild>
                            <w:div w:id="1047412682">
                              <w:marLeft w:val="0"/>
                              <w:marRight w:val="0"/>
                              <w:marTop w:val="120"/>
                              <w:marBottom w:val="360"/>
                              <w:divBdr>
                                <w:top w:val="none" w:sz="0" w:space="0" w:color="auto"/>
                                <w:left w:val="none" w:sz="0" w:space="0" w:color="auto"/>
                                <w:bottom w:val="none" w:sz="0" w:space="0" w:color="auto"/>
                                <w:right w:val="none" w:sz="0" w:space="0" w:color="auto"/>
                              </w:divBdr>
                              <w:divsChild>
                                <w:div w:id="664627400">
                                  <w:marLeft w:val="0"/>
                                  <w:marRight w:val="0"/>
                                  <w:marTop w:val="0"/>
                                  <w:marBottom w:val="0"/>
                                  <w:divBdr>
                                    <w:top w:val="none" w:sz="0" w:space="0" w:color="auto"/>
                                    <w:left w:val="none" w:sz="0" w:space="0" w:color="auto"/>
                                    <w:bottom w:val="none" w:sz="0" w:space="0" w:color="auto"/>
                                    <w:right w:val="none" w:sz="0" w:space="0" w:color="auto"/>
                                  </w:divBdr>
                                </w:div>
                                <w:div w:id="1877111655">
                                  <w:marLeft w:val="0"/>
                                  <w:marRight w:val="0"/>
                                  <w:marTop w:val="0"/>
                                  <w:marBottom w:val="0"/>
                                  <w:divBdr>
                                    <w:top w:val="none" w:sz="0" w:space="0" w:color="auto"/>
                                    <w:left w:val="none" w:sz="0" w:space="0" w:color="auto"/>
                                    <w:bottom w:val="none" w:sz="0" w:space="0" w:color="auto"/>
                                    <w:right w:val="none" w:sz="0" w:space="0" w:color="auto"/>
                                  </w:divBdr>
                                </w:div>
                                <w:div w:id="1901599553">
                                  <w:marLeft w:val="0"/>
                                  <w:marRight w:val="0"/>
                                  <w:marTop w:val="0"/>
                                  <w:marBottom w:val="0"/>
                                  <w:divBdr>
                                    <w:top w:val="none" w:sz="0" w:space="0" w:color="auto"/>
                                    <w:left w:val="none" w:sz="0" w:space="0" w:color="auto"/>
                                    <w:bottom w:val="none" w:sz="0" w:space="0" w:color="auto"/>
                                    <w:right w:val="none" w:sz="0" w:space="0" w:color="auto"/>
                                  </w:divBdr>
                                </w:div>
                                <w:div w:id="520973831">
                                  <w:marLeft w:val="0"/>
                                  <w:marRight w:val="0"/>
                                  <w:marTop w:val="0"/>
                                  <w:marBottom w:val="0"/>
                                  <w:divBdr>
                                    <w:top w:val="none" w:sz="0" w:space="0" w:color="auto"/>
                                    <w:left w:val="none" w:sz="0" w:space="0" w:color="auto"/>
                                    <w:bottom w:val="none" w:sz="0" w:space="0" w:color="auto"/>
                                    <w:right w:val="none" w:sz="0" w:space="0" w:color="auto"/>
                                  </w:divBdr>
                                  <w:divsChild>
                                    <w:div w:id="643853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676687">
      <w:bodyDiv w:val="1"/>
      <w:marLeft w:val="0"/>
      <w:marRight w:val="0"/>
      <w:marTop w:val="0"/>
      <w:marBottom w:val="0"/>
      <w:divBdr>
        <w:top w:val="none" w:sz="0" w:space="0" w:color="auto"/>
        <w:left w:val="none" w:sz="0" w:space="0" w:color="auto"/>
        <w:bottom w:val="none" w:sz="0" w:space="0" w:color="auto"/>
        <w:right w:val="none" w:sz="0" w:space="0" w:color="auto"/>
      </w:divBdr>
      <w:divsChild>
        <w:div w:id="809060154">
          <w:marLeft w:val="0"/>
          <w:marRight w:val="1"/>
          <w:marTop w:val="0"/>
          <w:marBottom w:val="0"/>
          <w:divBdr>
            <w:top w:val="none" w:sz="0" w:space="0" w:color="auto"/>
            <w:left w:val="none" w:sz="0" w:space="0" w:color="auto"/>
            <w:bottom w:val="none" w:sz="0" w:space="0" w:color="auto"/>
            <w:right w:val="none" w:sz="0" w:space="0" w:color="auto"/>
          </w:divBdr>
          <w:divsChild>
            <w:div w:id="1478761485">
              <w:marLeft w:val="0"/>
              <w:marRight w:val="0"/>
              <w:marTop w:val="0"/>
              <w:marBottom w:val="0"/>
              <w:divBdr>
                <w:top w:val="none" w:sz="0" w:space="0" w:color="auto"/>
                <w:left w:val="none" w:sz="0" w:space="0" w:color="auto"/>
                <w:bottom w:val="none" w:sz="0" w:space="0" w:color="auto"/>
                <w:right w:val="none" w:sz="0" w:space="0" w:color="auto"/>
              </w:divBdr>
              <w:divsChild>
                <w:div w:id="1023895305">
                  <w:marLeft w:val="0"/>
                  <w:marRight w:val="1"/>
                  <w:marTop w:val="0"/>
                  <w:marBottom w:val="0"/>
                  <w:divBdr>
                    <w:top w:val="none" w:sz="0" w:space="0" w:color="auto"/>
                    <w:left w:val="none" w:sz="0" w:space="0" w:color="auto"/>
                    <w:bottom w:val="none" w:sz="0" w:space="0" w:color="auto"/>
                    <w:right w:val="none" w:sz="0" w:space="0" w:color="auto"/>
                  </w:divBdr>
                  <w:divsChild>
                    <w:div w:id="857067">
                      <w:marLeft w:val="0"/>
                      <w:marRight w:val="0"/>
                      <w:marTop w:val="0"/>
                      <w:marBottom w:val="0"/>
                      <w:divBdr>
                        <w:top w:val="none" w:sz="0" w:space="0" w:color="auto"/>
                        <w:left w:val="none" w:sz="0" w:space="0" w:color="auto"/>
                        <w:bottom w:val="none" w:sz="0" w:space="0" w:color="auto"/>
                        <w:right w:val="none" w:sz="0" w:space="0" w:color="auto"/>
                      </w:divBdr>
                      <w:divsChild>
                        <w:div w:id="459037862">
                          <w:marLeft w:val="0"/>
                          <w:marRight w:val="0"/>
                          <w:marTop w:val="0"/>
                          <w:marBottom w:val="0"/>
                          <w:divBdr>
                            <w:top w:val="none" w:sz="0" w:space="0" w:color="auto"/>
                            <w:left w:val="none" w:sz="0" w:space="0" w:color="auto"/>
                            <w:bottom w:val="none" w:sz="0" w:space="0" w:color="auto"/>
                            <w:right w:val="none" w:sz="0" w:space="0" w:color="auto"/>
                          </w:divBdr>
                          <w:divsChild>
                            <w:div w:id="1578320564">
                              <w:marLeft w:val="0"/>
                              <w:marRight w:val="0"/>
                              <w:marTop w:val="120"/>
                              <w:marBottom w:val="360"/>
                              <w:divBdr>
                                <w:top w:val="none" w:sz="0" w:space="0" w:color="auto"/>
                                <w:left w:val="none" w:sz="0" w:space="0" w:color="auto"/>
                                <w:bottom w:val="none" w:sz="0" w:space="0" w:color="auto"/>
                                <w:right w:val="none" w:sz="0" w:space="0" w:color="auto"/>
                              </w:divBdr>
                              <w:divsChild>
                                <w:div w:id="491331311">
                                  <w:marLeft w:val="0"/>
                                  <w:marRight w:val="0"/>
                                  <w:marTop w:val="0"/>
                                  <w:marBottom w:val="0"/>
                                  <w:divBdr>
                                    <w:top w:val="none" w:sz="0" w:space="0" w:color="auto"/>
                                    <w:left w:val="none" w:sz="0" w:space="0" w:color="auto"/>
                                    <w:bottom w:val="none" w:sz="0" w:space="0" w:color="auto"/>
                                    <w:right w:val="none" w:sz="0" w:space="0" w:color="auto"/>
                                  </w:divBdr>
                                </w:div>
                                <w:div w:id="904493252">
                                  <w:marLeft w:val="0"/>
                                  <w:marRight w:val="0"/>
                                  <w:marTop w:val="0"/>
                                  <w:marBottom w:val="0"/>
                                  <w:divBdr>
                                    <w:top w:val="none" w:sz="0" w:space="0" w:color="auto"/>
                                    <w:left w:val="none" w:sz="0" w:space="0" w:color="auto"/>
                                    <w:bottom w:val="none" w:sz="0" w:space="0" w:color="auto"/>
                                    <w:right w:val="none" w:sz="0" w:space="0" w:color="auto"/>
                                  </w:divBdr>
                                </w:div>
                                <w:div w:id="876158454">
                                  <w:marLeft w:val="0"/>
                                  <w:marRight w:val="0"/>
                                  <w:marTop w:val="0"/>
                                  <w:marBottom w:val="0"/>
                                  <w:divBdr>
                                    <w:top w:val="none" w:sz="0" w:space="0" w:color="auto"/>
                                    <w:left w:val="none" w:sz="0" w:space="0" w:color="auto"/>
                                    <w:bottom w:val="none" w:sz="0" w:space="0" w:color="auto"/>
                                    <w:right w:val="none" w:sz="0" w:space="0" w:color="auto"/>
                                  </w:divBdr>
                                </w:div>
                                <w:div w:id="2048024638">
                                  <w:marLeft w:val="0"/>
                                  <w:marRight w:val="0"/>
                                  <w:marTop w:val="0"/>
                                  <w:marBottom w:val="0"/>
                                  <w:divBdr>
                                    <w:top w:val="none" w:sz="0" w:space="0" w:color="auto"/>
                                    <w:left w:val="none" w:sz="0" w:space="0" w:color="auto"/>
                                    <w:bottom w:val="none" w:sz="0" w:space="0" w:color="auto"/>
                                    <w:right w:val="none" w:sz="0" w:space="0" w:color="auto"/>
                                  </w:divBdr>
                                  <w:divsChild>
                                    <w:div w:id="173600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9460233">
      <w:bodyDiv w:val="1"/>
      <w:marLeft w:val="0"/>
      <w:marRight w:val="0"/>
      <w:marTop w:val="0"/>
      <w:marBottom w:val="0"/>
      <w:divBdr>
        <w:top w:val="none" w:sz="0" w:space="0" w:color="auto"/>
        <w:left w:val="none" w:sz="0" w:space="0" w:color="auto"/>
        <w:bottom w:val="none" w:sz="0" w:space="0" w:color="auto"/>
        <w:right w:val="none" w:sz="0" w:space="0" w:color="auto"/>
      </w:divBdr>
      <w:divsChild>
        <w:div w:id="867832754">
          <w:marLeft w:val="0"/>
          <w:marRight w:val="1"/>
          <w:marTop w:val="0"/>
          <w:marBottom w:val="0"/>
          <w:divBdr>
            <w:top w:val="none" w:sz="0" w:space="0" w:color="auto"/>
            <w:left w:val="none" w:sz="0" w:space="0" w:color="auto"/>
            <w:bottom w:val="none" w:sz="0" w:space="0" w:color="auto"/>
            <w:right w:val="none" w:sz="0" w:space="0" w:color="auto"/>
          </w:divBdr>
          <w:divsChild>
            <w:div w:id="18553188">
              <w:marLeft w:val="0"/>
              <w:marRight w:val="0"/>
              <w:marTop w:val="0"/>
              <w:marBottom w:val="0"/>
              <w:divBdr>
                <w:top w:val="none" w:sz="0" w:space="0" w:color="auto"/>
                <w:left w:val="none" w:sz="0" w:space="0" w:color="auto"/>
                <w:bottom w:val="none" w:sz="0" w:space="0" w:color="auto"/>
                <w:right w:val="none" w:sz="0" w:space="0" w:color="auto"/>
              </w:divBdr>
              <w:divsChild>
                <w:div w:id="1938709243">
                  <w:marLeft w:val="0"/>
                  <w:marRight w:val="1"/>
                  <w:marTop w:val="0"/>
                  <w:marBottom w:val="0"/>
                  <w:divBdr>
                    <w:top w:val="none" w:sz="0" w:space="0" w:color="auto"/>
                    <w:left w:val="none" w:sz="0" w:space="0" w:color="auto"/>
                    <w:bottom w:val="none" w:sz="0" w:space="0" w:color="auto"/>
                    <w:right w:val="none" w:sz="0" w:space="0" w:color="auto"/>
                  </w:divBdr>
                  <w:divsChild>
                    <w:div w:id="1698039635">
                      <w:marLeft w:val="0"/>
                      <w:marRight w:val="0"/>
                      <w:marTop w:val="0"/>
                      <w:marBottom w:val="0"/>
                      <w:divBdr>
                        <w:top w:val="none" w:sz="0" w:space="0" w:color="auto"/>
                        <w:left w:val="none" w:sz="0" w:space="0" w:color="auto"/>
                        <w:bottom w:val="none" w:sz="0" w:space="0" w:color="auto"/>
                        <w:right w:val="none" w:sz="0" w:space="0" w:color="auto"/>
                      </w:divBdr>
                      <w:divsChild>
                        <w:div w:id="153225736">
                          <w:marLeft w:val="0"/>
                          <w:marRight w:val="0"/>
                          <w:marTop w:val="0"/>
                          <w:marBottom w:val="0"/>
                          <w:divBdr>
                            <w:top w:val="none" w:sz="0" w:space="0" w:color="auto"/>
                            <w:left w:val="none" w:sz="0" w:space="0" w:color="auto"/>
                            <w:bottom w:val="none" w:sz="0" w:space="0" w:color="auto"/>
                            <w:right w:val="none" w:sz="0" w:space="0" w:color="auto"/>
                          </w:divBdr>
                          <w:divsChild>
                            <w:div w:id="231814381">
                              <w:marLeft w:val="0"/>
                              <w:marRight w:val="0"/>
                              <w:marTop w:val="120"/>
                              <w:marBottom w:val="360"/>
                              <w:divBdr>
                                <w:top w:val="none" w:sz="0" w:space="0" w:color="auto"/>
                                <w:left w:val="none" w:sz="0" w:space="0" w:color="auto"/>
                                <w:bottom w:val="none" w:sz="0" w:space="0" w:color="auto"/>
                                <w:right w:val="none" w:sz="0" w:space="0" w:color="auto"/>
                              </w:divBdr>
                              <w:divsChild>
                                <w:div w:id="1645500204">
                                  <w:marLeft w:val="0"/>
                                  <w:marRight w:val="0"/>
                                  <w:marTop w:val="0"/>
                                  <w:marBottom w:val="0"/>
                                  <w:divBdr>
                                    <w:top w:val="none" w:sz="0" w:space="0" w:color="auto"/>
                                    <w:left w:val="none" w:sz="0" w:space="0" w:color="auto"/>
                                    <w:bottom w:val="none" w:sz="0" w:space="0" w:color="auto"/>
                                    <w:right w:val="none" w:sz="0" w:space="0" w:color="auto"/>
                                  </w:divBdr>
                                </w:div>
                                <w:div w:id="1573616102">
                                  <w:marLeft w:val="0"/>
                                  <w:marRight w:val="0"/>
                                  <w:marTop w:val="0"/>
                                  <w:marBottom w:val="0"/>
                                  <w:divBdr>
                                    <w:top w:val="none" w:sz="0" w:space="0" w:color="auto"/>
                                    <w:left w:val="none" w:sz="0" w:space="0" w:color="auto"/>
                                    <w:bottom w:val="none" w:sz="0" w:space="0" w:color="auto"/>
                                    <w:right w:val="none" w:sz="0" w:space="0" w:color="auto"/>
                                  </w:divBdr>
                                </w:div>
                                <w:div w:id="725110193">
                                  <w:marLeft w:val="0"/>
                                  <w:marRight w:val="0"/>
                                  <w:marTop w:val="0"/>
                                  <w:marBottom w:val="0"/>
                                  <w:divBdr>
                                    <w:top w:val="none" w:sz="0" w:space="0" w:color="auto"/>
                                    <w:left w:val="none" w:sz="0" w:space="0" w:color="auto"/>
                                    <w:bottom w:val="none" w:sz="0" w:space="0" w:color="auto"/>
                                    <w:right w:val="none" w:sz="0" w:space="0" w:color="auto"/>
                                  </w:divBdr>
                                </w:div>
                                <w:div w:id="1698852428">
                                  <w:marLeft w:val="0"/>
                                  <w:marRight w:val="0"/>
                                  <w:marTop w:val="0"/>
                                  <w:marBottom w:val="0"/>
                                  <w:divBdr>
                                    <w:top w:val="none" w:sz="0" w:space="0" w:color="auto"/>
                                    <w:left w:val="none" w:sz="0" w:space="0" w:color="auto"/>
                                    <w:bottom w:val="none" w:sz="0" w:space="0" w:color="auto"/>
                                    <w:right w:val="none" w:sz="0" w:space="0" w:color="auto"/>
                                  </w:divBdr>
                                  <w:divsChild>
                                    <w:div w:id="578053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4285480">
      <w:bodyDiv w:val="1"/>
      <w:marLeft w:val="0"/>
      <w:marRight w:val="0"/>
      <w:marTop w:val="0"/>
      <w:marBottom w:val="0"/>
      <w:divBdr>
        <w:top w:val="none" w:sz="0" w:space="0" w:color="auto"/>
        <w:left w:val="none" w:sz="0" w:space="0" w:color="auto"/>
        <w:bottom w:val="none" w:sz="0" w:space="0" w:color="auto"/>
        <w:right w:val="none" w:sz="0" w:space="0" w:color="auto"/>
      </w:divBdr>
      <w:divsChild>
        <w:div w:id="80612230">
          <w:marLeft w:val="0"/>
          <w:marRight w:val="1"/>
          <w:marTop w:val="0"/>
          <w:marBottom w:val="0"/>
          <w:divBdr>
            <w:top w:val="none" w:sz="0" w:space="0" w:color="auto"/>
            <w:left w:val="none" w:sz="0" w:space="0" w:color="auto"/>
            <w:bottom w:val="none" w:sz="0" w:space="0" w:color="auto"/>
            <w:right w:val="none" w:sz="0" w:space="0" w:color="auto"/>
          </w:divBdr>
          <w:divsChild>
            <w:div w:id="1194657953">
              <w:marLeft w:val="0"/>
              <w:marRight w:val="0"/>
              <w:marTop w:val="0"/>
              <w:marBottom w:val="0"/>
              <w:divBdr>
                <w:top w:val="none" w:sz="0" w:space="0" w:color="auto"/>
                <w:left w:val="none" w:sz="0" w:space="0" w:color="auto"/>
                <w:bottom w:val="none" w:sz="0" w:space="0" w:color="auto"/>
                <w:right w:val="none" w:sz="0" w:space="0" w:color="auto"/>
              </w:divBdr>
              <w:divsChild>
                <w:div w:id="393478466">
                  <w:marLeft w:val="0"/>
                  <w:marRight w:val="1"/>
                  <w:marTop w:val="0"/>
                  <w:marBottom w:val="0"/>
                  <w:divBdr>
                    <w:top w:val="none" w:sz="0" w:space="0" w:color="auto"/>
                    <w:left w:val="none" w:sz="0" w:space="0" w:color="auto"/>
                    <w:bottom w:val="none" w:sz="0" w:space="0" w:color="auto"/>
                    <w:right w:val="none" w:sz="0" w:space="0" w:color="auto"/>
                  </w:divBdr>
                  <w:divsChild>
                    <w:div w:id="2016418461">
                      <w:marLeft w:val="0"/>
                      <w:marRight w:val="0"/>
                      <w:marTop w:val="0"/>
                      <w:marBottom w:val="0"/>
                      <w:divBdr>
                        <w:top w:val="none" w:sz="0" w:space="0" w:color="auto"/>
                        <w:left w:val="none" w:sz="0" w:space="0" w:color="auto"/>
                        <w:bottom w:val="none" w:sz="0" w:space="0" w:color="auto"/>
                        <w:right w:val="none" w:sz="0" w:space="0" w:color="auto"/>
                      </w:divBdr>
                      <w:divsChild>
                        <w:div w:id="920026657">
                          <w:marLeft w:val="0"/>
                          <w:marRight w:val="0"/>
                          <w:marTop w:val="0"/>
                          <w:marBottom w:val="0"/>
                          <w:divBdr>
                            <w:top w:val="none" w:sz="0" w:space="0" w:color="auto"/>
                            <w:left w:val="none" w:sz="0" w:space="0" w:color="auto"/>
                            <w:bottom w:val="none" w:sz="0" w:space="0" w:color="auto"/>
                            <w:right w:val="none" w:sz="0" w:space="0" w:color="auto"/>
                          </w:divBdr>
                          <w:divsChild>
                            <w:div w:id="1448620637">
                              <w:marLeft w:val="0"/>
                              <w:marRight w:val="0"/>
                              <w:marTop w:val="120"/>
                              <w:marBottom w:val="360"/>
                              <w:divBdr>
                                <w:top w:val="none" w:sz="0" w:space="0" w:color="auto"/>
                                <w:left w:val="none" w:sz="0" w:space="0" w:color="auto"/>
                                <w:bottom w:val="none" w:sz="0" w:space="0" w:color="auto"/>
                                <w:right w:val="none" w:sz="0" w:space="0" w:color="auto"/>
                              </w:divBdr>
                              <w:divsChild>
                                <w:div w:id="1175923460">
                                  <w:marLeft w:val="0"/>
                                  <w:marRight w:val="0"/>
                                  <w:marTop w:val="0"/>
                                  <w:marBottom w:val="0"/>
                                  <w:divBdr>
                                    <w:top w:val="none" w:sz="0" w:space="0" w:color="auto"/>
                                    <w:left w:val="none" w:sz="0" w:space="0" w:color="auto"/>
                                    <w:bottom w:val="none" w:sz="0" w:space="0" w:color="auto"/>
                                    <w:right w:val="none" w:sz="0" w:space="0" w:color="auto"/>
                                  </w:divBdr>
                                </w:div>
                                <w:div w:id="1338464488">
                                  <w:marLeft w:val="0"/>
                                  <w:marRight w:val="0"/>
                                  <w:marTop w:val="0"/>
                                  <w:marBottom w:val="0"/>
                                  <w:divBdr>
                                    <w:top w:val="none" w:sz="0" w:space="0" w:color="auto"/>
                                    <w:left w:val="none" w:sz="0" w:space="0" w:color="auto"/>
                                    <w:bottom w:val="none" w:sz="0" w:space="0" w:color="auto"/>
                                    <w:right w:val="none" w:sz="0" w:space="0" w:color="auto"/>
                                  </w:divBdr>
                                </w:div>
                                <w:div w:id="1412120421">
                                  <w:marLeft w:val="0"/>
                                  <w:marRight w:val="0"/>
                                  <w:marTop w:val="0"/>
                                  <w:marBottom w:val="0"/>
                                  <w:divBdr>
                                    <w:top w:val="none" w:sz="0" w:space="0" w:color="auto"/>
                                    <w:left w:val="none" w:sz="0" w:space="0" w:color="auto"/>
                                    <w:bottom w:val="none" w:sz="0" w:space="0" w:color="auto"/>
                                    <w:right w:val="none" w:sz="0" w:space="0" w:color="auto"/>
                                  </w:divBdr>
                                </w:div>
                                <w:div w:id="1214541801">
                                  <w:marLeft w:val="0"/>
                                  <w:marRight w:val="0"/>
                                  <w:marTop w:val="0"/>
                                  <w:marBottom w:val="0"/>
                                  <w:divBdr>
                                    <w:top w:val="none" w:sz="0" w:space="0" w:color="auto"/>
                                    <w:left w:val="none" w:sz="0" w:space="0" w:color="auto"/>
                                    <w:bottom w:val="none" w:sz="0" w:space="0" w:color="auto"/>
                                    <w:right w:val="none" w:sz="0" w:space="0" w:color="auto"/>
                                  </w:divBdr>
                                  <w:divsChild>
                                    <w:div w:id="270668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5986848">
      <w:bodyDiv w:val="1"/>
      <w:marLeft w:val="0"/>
      <w:marRight w:val="0"/>
      <w:marTop w:val="0"/>
      <w:marBottom w:val="0"/>
      <w:divBdr>
        <w:top w:val="none" w:sz="0" w:space="0" w:color="auto"/>
        <w:left w:val="none" w:sz="0" w:space="0" w:color="auto"/>
        <w:bottom w:val="none" w:sz="0" w:space="0" w:color="auto"/>
        <w:right w:val="none" w:sz="0" w:space="0" w:color="auto"/>
      </w:divBdr>
      <w:divsChild>
        <w:div w:id="1126237391">
          <w:marLeft w:val="0"/>
          <w:marRight w:val="1"/>
          <w:marTop w:val="0"/>
          <w:marBottom w:val="0"/>
          <w:divBdr>
            <w:top w:val="none" w:sz="0" w:space="0" w:color="auto"/>
            <w:left w:val="none" w:sz="0" w:space="0" w:color="auto"/>
            <w:bottom w:val="none" w:sz="0" w:space="0" w:color="auto"/>
            <w:right w:val="none" w:sz="0" w:space="0" w:color="auto"/>
          </w:divBdr>
          <w:divsChild>
            <w:div w:id="1427309533">
              <w:marLeft w:val="0"/>
              <w:marRight w:val="0"/>
              <w:marTop w:val="0"/>
              <w:marBottom w:val="0"/>
              <w:divBdr>
                <w:top w:val="none" w:sz="0" w:space="0" w:color="auto"/>
                <w:left w:val="none" w:sz="0" w:space="0" w:color="auto"/>
                <w:bottom w:val="none" w:sz="0" w:space="0" w:color="auto"/>
                <w:right w:val="none" w:sz="0" w:space="0" w:color="auto"/>
              </w:divBdr>
              <w:divsChild>
                <w:div w:id="1375275171">
                  <w:marLeft w:val="0"/>
                  <w:marRight w:val="1"/>
                  <w:marTop w:val="0"/>
                  <w:marBottom w:val="0"/>
                  <w:divBdr>
                    <w:top w:val="none" w:sz="0" w:space="0" w:color="auto"/>
                    <w:left w:val="none" w:sz="0" w:space="0" w:color="auto"/>
                    <w:bottom w:val="none" w:sz="0" w:space="0" w:color="auto"/>
                    <w:right w:val="none" w:sz="0" w:space="0" w:color="auto"/>
                  </w:divBdr>
                  <w:divsChild>
                    <w:div w:id="361635557">
                      <w:marLeft w:val="0"/>
                      <w:marRight w:val="0"/>
                      <w:marTop w:val="0"/>
                      <w:marBottom w:val="0"/>
                      <w:divBdr>
                        <w:top w:val="none" w:sz="0" w:space="0" w:color="auto"/>
                        <w:left w:val="none" w:sz="0" w:space="0" w:color="auto"/>
                        <w:bottom w:val="none" w:sz="0" w:space="0" w:color="auto"/>
                        <w:right w:val="none" w:sz="0" w:space="0" w:color="auto"/>
                      </w:divBdr>
                      <w:divsChild>
                        <w:div w:id="1858151737">
                          <w:marLeft w:val="0"/>
                          <w:marRight w:val="0"/>
                          <w:marTop w:val="0"/>
                          <w:marBottom w:val="0"/>
                          <w:divBdr>
                            <w:top w:val="none" w:sz="0" w:space="0" w:color="auto"/>
                            <w:left w:val="none" w:sz="0" w:space="0" w:color="auto"/>
                            <w:bottom w:val="none" w:sz="0" w:space="0" w:color="auto"/>
                            <w:right w:val="none" w:sz="0" w:space="0" w:color="auto"/>
                          </w:divBdr>
                          <w:divsChild>
                            <w:div w:id="1997682398">
                              <w:marLeft w:val="0"/>
                              <w:marRight w:val="0"/>
                              <w:marTop w:val="120"/>
                              <w:marBottom w:val="360"/>
                              <w:divBdr>
                                <w:top w:val="none" w:sz="0" w:space="0" w:color="auto"/>
                                <w:left w:val="none" w:sz="0" w:space="0" w:color="auto"/>
                                <w:bottom w:val="none" w:sz="0" w:space="0" w:color="auto"/>
                                <w:right w:val="none" w:sz="0" w:space="0" w:color="auto"/>
                              </w:divBdr>
                              <w:divsChild>
                                <w:div w:id="1549487651">
                                  <w:marLeft w:val="0"/>
                                  <w:marRight w:val="0"/>
                                  <w:marTop w:val="0"/>
                                  <w:marBottom w:val="0"/>
                                  <w:divBdr>
                                    <w:top w:val="none" w:sz="0" w:space="0" w:color="auto"/>
                                    <w:left w:val="none" w:sz="0" w:space="0" w:color="auto"/>
                                    <w:bottom w:val="none" w:sz="0" w:space="0" w:color="auto"/>
                                    <w:right w:val="none" w:sz="0" w:space="0" w:color="auto"/>
                                  </w:divBdr>
                                </w:div>
                                <w:div w:id="658657534">
                                  <w:marLeft w:val="0"/>
                                  <w:marRight w:val="0"/>
                                  <w:marTop w:val="0"/>
                                  <w:marBottom w:val="0"/>
                                  <w:divBdr>
                                    <w:top w:val="none" w:sz="0" w:space="0" w:color="auto"/>
                                    <w:left w:val="none" w:sz="0" w:space="0" w:color="auto"/>
                                    <w:bottom w:val="none" w:sz="0" w:space="0" w:color="auto"/>
                                    <w:right w:val="none" w:sz="0" w:space="0" w:color="auto"/>
                                  </w:divBdr>
                                </w:div>
                                <w:div w:id="1045182095">
                                  <w:marLeft w:val="0"/>
                                  <w:marRight w:val="0"/>
                                  <w:marTop w:val="0"/>
                                  <w:marBottom w:val="0"/>
                                  <w:divBdr>
                                    <w:top w:val="none" w:sz="0" w:space="0" w:color="auto"/>
                                    <w:left w:val="none" w:sz="0" w:space="0" w:color="auto"/>
                                    <w:bottom w:val="none" w:sz="0" w:space="0" w:color="auto"/>
                                    <w:right w:val="none" w:sz="0" w:space="0" w:color="auto"/>
                                  </w:divBdr>
                                </w:div>
                                <w:div w:id="1408065469">
                                  <w:marLeft w:val="0"/>
                                  <w:marRight w:val="0"/>
                                  <w:marTop w:val="0"/>
                                  <w:marBottom w:val="0"/>
                                  <w:divBdr>
                                    <w:top w:val="none" w:sz="0" w:space="0" w:color="auto"/>
                                    <w:left w:val="none" w:sz="0" w:space="0" w:color="auto"/>
                                    <w:bottom w:val="none" w:sz="0" w:space="0" w:color="auto"/>
                                    <w:right w:val="none" w:sz="0" w:space="0" w:color="auto"/>
                                  </w:divBdr>
                                  <w:divsChild>
                                    <w:div w:id="419718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4186612">
      <w:bodyDiv w:val="1"/>
      <w:marLeft w:val="0"/>
      <w:marRight w:val="0"/>
      <w:marTop w:val="0"/>
      <w:marBottom w:val="0"/>
      <w:divBdr>
        <w:top w:val="none" w:sz="0" w:space="0" w:color="auto"/>
        <w:left w:val="none" w:sz="0" w:space="0" w:color="auto"/>
        <w:bottom w:val="none" w:sz="0" w:space="0" w:color="auto"/>
        <w:right w:val="none" w:sz="0" w:space="0" w:color="auto"/>
      </w:divBdr>
      <w:divsChild>
        <w:div w:id="1147668037">
          <w:marLeft w:val="0"/>
          <w:marRight w:val="1"/>
          <w:marTop w:val="0"/>
          <w:marBottom w:val="0"/>
          <w:divBdr>
            <w:top w:val="none" w:sz="0" w:space="0" w:color="auto"/>
            <w:left w:val="none" w:sz="0" w:space="0" w:color="auto"/>
            <w:bottom w:val="none" w:sz="0" w:space="0" w:color="auto"/>
            <w:right w:val="none" w:sz="0" w:space="0" w:color="auto"/>
          </w:divBdr>
          <w:divsChild>
            <w:div w:id="1929998059">
              <w:marLeft w:val="0"/>
              <w:marRight w:val="0"/>
              <w:marTop w:val="0"/>
              <w:marBottom w:val="0"/>
              <w:divBdr>
                <w:top w:val="none" w:sz="0" w:space="0" w:color="auto"/>
                <w:left w:val="none" w:sz="0" w:space="0" w:color="auto"/>
                <w:bottom w:val="none" w:sz="0" w:space="0" w:color="auto"/>
                <w:right w:val="none" w:sz="0" w:space="0" w:color="auto"/>
              </w:divBdr>
              <w:divsChild>
                <w:div w:id="1199658703">
                  <w:marLeft w:val="0"/>
                  <w:marRight w:val="1"/>
                  <w:marTop w:val="0"/>
                  <w:marBottom w:val="0"/>
                  <w:divBdr>
                    <w:top w:val="none" w:sz="0" w:space="0" w:color="auto"/>
                    <w:left w:val="none" w:sz="0" w:space="0" w:color="auto"/>
                    <w:bottom w:val="none" w:sz="0" w:space="0" w:color="auto"/>
                    <w:right w:val="none" w:sz="0" w:space="0" w:color="auto"/>
                  </w:divBdr>
                  <w:divsChild>
                    <w:div w:id="1580018516">
                      <w:marLeft w:val="0"/>
                      <w:marRight w:val="0"/>
                      <w:marTop w:val="0"/>
                      <w:marBottom w:val="0"/>
                      <w:divBdr>
                        <w:top w:val="none" w:sz="0" w:space="0" w:color="auto"/>
                        <w:left w:val="none" w:sz="0" w:space="0" w:color="auto"/>
                        <w:bottom w:val="none" w:sz="0" w:space="0" w:color="auto"/>
                        <w:right w:val="none" w:sz="0" w:space="0" w:color="auto"/>
                      </w:divBdr>
                      <w:divsChild>
                        <w:div w:id="398989396">
                          <w:marLeft w:val="0"/>
                          <w:marRight w:val="0"/>
                          <w:marTop w:val="0"/>
                          <w:marBottom w:val="0"/>
                          <w:divBdr>
                            <w:top w:val="none" w:sz="0" w:space="0" w:color="auto"/>
                            <w:left w:val="none" w:sz="0" w:space="0" w:color="auto"/>
                            <w:bottom w:val="none" w:sz="0" w:space="0" w:color="auto"/>
                            <w:right w:val="none" w:sz="0" w:space="0" w:color="auto"/>
                          </w:divBdr>
                          <w:divsChild>
                            <w:div w:id="742415400">
                              <w:marLeft w:val="0"/>
                              <w:marRight w:val="0"/>
                              <w:marTop w:val="120"/>
                              <w:marBottom w:val="360"/>
                              <w:divBdr>
                                <w:top w:val="none" w:sz="0" w:space="0" w:color="auto"/>
                                <w:left w:val="none" w:sz="0" w:space="0" w:color="auto"/>
                                <w:bottom w:val="none" w:sz="0" w:space="0" w:color="auto"/>
                                <w:right w:val="none" w:sz="0" w:space="0" w:color="auto"/>
                              </w:divBdr>
                              <w:divsChild>
                                <w:div w:id="1115708731">
                                  <w:marLeft w:val="0"/>
                                  <w:marRight w:val="0"/>
                                  <w:marTop w:val="0"/>
                                  <w:marBottom w:val="0"/>
                                  <w:divBdr>
                                    <w:top w:val="none" w:sz="0" w:space="0" w:color="auto"/>
                                    <w:left w:val="none" w:sz="0" w:space="0" w:color="auto"/>
                                    <w:bottom w:val="none" w:sz="0" w:space="0" w:color="auto"/>
                                    <w:right w:val="none" w:sz="0" w:space="0" w:color="auto"/>
                                  </w:divBdr>
                                </w:div>
                                <w:div w:id="1393505697">
                                  <w:marLeft w:val="0"/>
                                  <w:marRight w:val="0"/>
                                  <w:marTop w:val="0"/>
                                  <w:marBottom w:val="0"/>
                                  <w:divBdr>
                                    <w:top w:val="none" w:sz="0" w:space="0" w:color="auto"/>
                                    <w:left w:val="none" w:sz="0" w:space="0" w:color="auto"/>
                                    <w:bottom w:val="none" w:sz="0" w:space="0" w:color="auto"/>
                                    <w:right w:val="none" w:sz="0" w:space="0" w:color="auto"/>
                                  </w:divBdr>
                                </w:div>
                                <w:div w:id="644621262">
                                  <w:marLeft w:val="0"/>
                                  <w:marRight w:val="0"/>
                                  <w:marTop w:val="0"/>
                                  <w:marBottom w:val="0"/>
                                  <w:divBdr>
                                    <w:top w:val="none" w:sz="0" w:space="0" w:color="auto"/>
                                    <w:left w:val="none" w:sz="0" w:space="0" w:color="auto"/>
                                    <w:bottom w:val="none" w:sz="0" w:space="0" w:color="auto"/>
                                    <w:right w:val="none" w:sz="0" w:space="0" w:color="auto"/>
                                  </w:divBdr>
                                  <w:divsChild>
                                    <w:div w:id="1132794512">
                                      <w:marLeft w:val="0"/>
                                      <w:marRight w:val="0"/>
                                      <w:marTop w:val="0"/>
                                      <w:marBottom w:val="0"/>
                                      <w:divBdr>
                                        <w:top w:val="none" w:sz="0" w:space="0" w:color="auto"/>
                                        <w:left w:val="none" w:sz="0" w:space="0" w:color="auto"/>
                                        <w:bottom w:val="none" w:sz="0" w:space="0" w:color="auto"/>
                                        <w:right w:val="none" w:sz="0" w:space="0" w:color="auto"/>
                                      </w:divBdr>
                                    </w:div>
                                  </w:divsChild>
                                </w:div>
                                <w:div w:id="1698655014">
                                  <w:marLeft w:val="0"/>
                                  <w:marRight w:val="0"/>
                                  <w:marTop w:val="0"/>
                                  <w:marBottom w:val="0"/>
                                  <w:divBdr>
                                    <w:top w:val="none" w:sz="0" w:space="0" w:color="auto"/>
                                    <w:left w:val="none" w:sz="0" w:space="0" w:color="auto"/>
                                    <w:bottom w:val="none" w:sz="0" w:space="0" w:color="auto"/>
                                    <w:right w:val="none" w:sz="0" w:space="0" w:color="auto"/>
                                  </w:divBdr>
                                  <w:divsChild>
                                    <w:div w:id="463616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7531454">
      <w:bodyDiv w:val="1"/>
      <w:marLeft w:val="0"/>
      <w:marRight w:val="0"/>
      <w:marTop w:val="0"/>
      <w:marBottom w:val="0"/>
      <w:divBdr>
        <w:top w:val="none" w:sz="0" w:space="0" w:color="auto"/>
        <w:left w:val="none" w:sz="0" w:space="0" w:color="auto"/>
        <w:bottom w:val="none" w:sz="0" w:space="0" w:color="auto"/>
        <w:right w:val="none" w:sz="0" w:space="0" w:color="auto"/>
      </w:divBdr>
      <w:divsChild>
        <w:div w:id="1920365643">
          <w:marLeft w:val="0"/>
          <w:marRight w:val="1"/>
          <w:marTop w:val="0"/>
          <w:marBottom w:val="0"/>
          <w:divBdr>
            <w:top w:val="none" w:sz="0" w:space="0" w:color="auto"/>
            <w:left w:val="none" w:sz="0" w:space="0" w:color="auto"/>
            <w:bottom w:val="none" w:sz="0" w:space="0" w:color="auto"/>
            <w:right w:val="none" w:sz="0" w:space="0" w:color="auto"/>
          </w:divBdr>
          <w:divsChild>
            <w:div w:id="667294041">
              <w:marLeft w:val="0"/>
              <w:marRight w:val="0"/>
              <w:marTop w:val="0"/>
              <w:marBottom w:val="0"/>
              <w:divBdr>
                <w:top w:val="none" w:sz="0" w:space="0" w:color="auto"/>
                <w:left w:val="none" w:sz="0" w:space="0" w:color="auto"/>
                <w:bottom w:val="none" w:sz="0" w:space="0" w:color="auto"/>
                <w:right w:val="none" w:sz="0" w:space="0" w:color="auto"/>
              </w:divBdr>
              <w:divsChild>
                <w:div w:id="732042686">
                  <w:marLeft w:val="0"/>
                  <w:marRight w:val="1"/>
                  <w:marTop w:val="0"/>
                  <w:marBottom w:val="0"/>
                  <w:divBdr>
                    <w:top w:val="none" w:sz="0" w:space="0" w:color="auto"/>
                    <w:left w:val="none" w:sz="0" w:space="0" w:color="auto"/>
                    <w:bottom w:val="none" w:sz="0" w:space="0" w:color="auto"/>
                    <w:right w:val="none" w:sz="0" w:space="0" w:color="auto"/>
                  </w:divBdr>
                  <w:divsChild>
                    <w:div w:id="545486103">
                      <w:marLeft w:val="0"/>
                      <w:marRight w:val="0"/>
                      <w:marTop w:val="0"/>
                      <w:marBottom w:val="0"/>
                      <w:divBdr>
                        <w:top w:val="none" w:sz="0" w:space="0" w:color="auto"/>
                        <w:left w:val="none" w:sz="0" w:space="0" w:color="auto"/>
                        <w:bottom w:val="none" w:sz="0" w:space="0" w:color="auto"/>
                        <w:right w:val="none" w:sz="0" w:space="0" w:color="auto"/>
                      </w:divBdr>
                      <w:divsChild>
                        <w:div w:id="694768997">
                          <w:marLeft w:val="0"/>
                          <w:marRight w:val="0"/>
                          <w:marTop w:val="0"/>
                          <w:marBottom w:val="0"/>
                          <w:divBdr>
                            <w:top w:val="none" w:sz="0" w:space="0" w:color="auto"/>
                            <w:left w:val="none" w:sz="0" w:space="0" w:color="auto"/>
                            <w:bottom w:val="none" w:sz="0" w:space="0" w:color="auto"/>
                            <w:right w:val="none" w:sz="0" w:space="0" w:color="auto"/>
                          </w:divBdr>
                          <w:divsChild>
                            <w:div w:id="559904213">
                              <w:marLeft w:val="0"/>
                              <w:marRight w:val="0"/>
                              <w:marTop w:val="120"/>
                              <w:marBottom w:val="360"/>
                              <w:divBdr>
                                <w:top w:val="none" w:sz="0" w:space="0" w:color="auto"/>
                                <w:left w:val="none" w:sz="0" w:space="0" w:color="auto"/>
                                <w:bottom w:val="none" w:sz="0" w:space="0" w:color="auto"/>
                                <w:right w:val="none" w:sz="0" w:space="0" w:color="auto"/>
                              </w:divBdr>
                              <w:divsChild>
                                <w:div w:id="1115446503">
                                  <w:marLeft w:val="0"/>
                                  <w:marRight w:val="0"/>
                                  <w:marTop w:val="0"/>
                                  <w:marBottom w:val="0"/>
                                  <w:divBdr>
                                    <w:top w:val="none" w:sz="0" w:space="0" w:color="auto"/>
                                    <w:left w:val="none" w:sz="0" w:space="0" w:color="auto"/>
                                    <w:bottom w:val="none" w:sz="0" w:space="0" w:color="auto"/>
                                    <w:right w:val="none" w:sz="0" w:space="0" w:color="auto"/>
                                  </w:divBdr>
                                </w:div>
                                <w:div w:id="829949291">
                                  <w:marLeft w:val="0"/>
                                  <w:marRight w:val="0"/>
                                  <w:marTop w:val="0"/>
                                  <w:marBottom w:val="0"/>
                                  <w:divBdr>
                                    <w:top w:val="none" w:sz="0" w:space="0" w:color="auto"/>
                                    <w:left w:val="none" w:sz="0" w:space="0" w:color="auto"/>
                                    <w:bottom w:val="none" w:sz="0" w:space="0" w:color="auto"/>
                                    <w:right w:val="none" w:sz="0" w:space="0" w:color="auto"/>
                                  </w:divBdr>
                                </w:div>
                                <w:div w:id="1419981323">
                                  <w:marLeft w:val="0"/>
                                  <w:marRight w:val="0"/>
                                  <w:marTop w:val="0"/>
                                  <w:marBottom w:val="0"/>
                                  <w:divBdr>
                                    <w:top w:val="none" w:sz="0" w:space="0" w:color="auto"/>
                                    <w:left w:val="none" w:sz="0" w:space="0" w:color="auto"/>
                                    <w:bottom w:val="none" w:sz="0" w:space="0" w:color="auto"/>
                                    <w:right w:val="none" w:sz="0" w:space="0" w:color="auto"/>
                                  </w:divBdr>
                                </w:div>
                                <w:div w:id="1329942274">
                                  <w:marLeft w:val="0"/>
                                  <w:marRight w:val="0"/>
                                  <w:marTop w:val="0"/>
                                  <w:marBottom w:val="0"/>
                                  <w:divBdr>
                                    <w:top w:val="none" w:sz="0" w:space="0" w:color="auto"/>
                                    <w:left w:val="none" w:sz="0" w:space="0" w:color="auto"/>
                                    <w:bottom w:val="none" w:sz="0" w:space="0" w:color="auto"/>
                                    <w:right w:val="none" w:sz="0" w:space="0" w:color="auto"/>
                                  </w:divBdr>
                                  <w:divsChild>
                                    <w:div w:id="1966083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5827602">
      <w:bodyDiv w:val="1"/>
      <w:marLeft w:val="0"/>
      <w:marRight w:val="0"/>
      <w:marTop w:val="0"/>
      <w:marBottom w:val="0"/>
      <w:divBdr>
        <w:top w:val="none" w:sz="0" w:space="0" w:color="auto"/>
        <w:left w:val="none" w:sz="0" w:space="0" w:color="auto"/>
        <w:bottom w:val="none" w:sz="0" w:space="0" w:color="auto"/>
        <w:right w:val="none" w:sz="0" w:space="0" w:color="auto"/>
      </w:divBdr>
      <w:divsChild>
        <w:div w:id="1655796278">
          <w:marLeft w:val="0"/>
          <w:marRight w:val="1"/>
          <w:marTop w:val="0"/>
          <w:marBottom w:val="0"/>
          <w:divBdr>
            <w:top w:val="none" w:sz="0" w:space="0" w:color="auto"/>
            <w:left w:val="none" w:sz="0" w:space="0" w:color="auto"/>
            <w:bottom w:val="none" w:sz="0" w:space="0" w:color="auto"/>
            <w:right w:val="none" w:sz="0" w:space="0" w:color="auto"/>
          </w:divBdr>
          <w:divsChild>
            <w:div w:id="1869297460">
              <w:marLeft w:val="0"/>
              <w:marRight w:val="0"/>
              <w:marTop w:val="0"/>
              <w:marBottom w:val="0"/>
              <w:divBdr>
                <w:top w:val="none" w:sz="0" w:space="0" w:color="auto"/>
                <w:left w:val="none" w:sz="0" w:space="0" w:color="auto"/>
                <w:bottom w:val="none" w:sz="0" w:space="0" w:color="auto"/>
                <w:right w:val="none" w:sz="0" w:space="0" w:color="auto"/>
              </w:divBdr>
              <w:divsChild>
                <w:div w:id="1108158907">
                  <w:marLeft w:val="0"/>
                  <w:marRight w:val="1"/>
                  <w:marTop w:val="0"/>
                  <w:marBottom w:val="0"/>
                  <w:divBdr>
                    <w:top w:val="none" w:sz="0" w:space="0" w:color="auto"/>
                    <w:left w:val="none" w:sz="0" w:space="0" w:color="auto"/>
                    <w:bottom w:val="none" w:sz="0" w:space="0" w:color="auto"/>
                    <w:right w:val="none" w:sz="0" w:space="0" w:color="auto"/>
                  </w:divBdr>
                  <w:divsChild>
                    <w:div w:id="1134059678">
                      <w:marLeft w:val="0"/>
                      <w:marRight w:val="0"/>
                      <w:marTop w:val="0"/>
                      <w:marBottom w:val="0"/>
                      <w:divBdr>
                        <w:top w:val="none" w:sz="0" w:space="0" w:color="auto"/>
                        <w:left w:val="none" w:sz="0" w:space="0" w:color="auto"/>
                        <w:bottom w:val="none" w:sz="0" w:space="0" w:color="auto"/>
                        <w:right w:val="none" w:sz="0" w:space="0" w:color="auto"/>
                      </w:divBdr>
                      <w:divsChild>
                        <w:div w:id="657807908">
                          <w:marLeft w:val="0"/>
                          <w:marRight w:val="0"/>
                          <w:marTop w:val="0"/>
                          <w:marBottom w:val="0"/>
                          <w:divBdr>
                            <w:top w:val="none" w:sz="0" w:space="0" w:color="auto"/>
                            <w:left w:val="none" w:sz="0" w:space="0" w:color="auto"/>
                            <w:bottom w:val="none" w:sz="0" w:space="0" w:color="auto"/>
                            <w:right w:val="none" w:sz="0" w:space="0" w:color="auto"/>
                          </w:divBdr>
                          <w:divsChild>
                            <w:div w:id="1998150610">
                              <w:marLeft w:val="0"/>
                              <w:marRight w:val="0"/>
                              <w:marTop w:val="120"/>
                              <w:marBottom w:val="360"/>
                              <w:divBdr>
                                <w:top w:val="none" w:sz="0" w:space="0" w:color="auto"/>
                                <w:left w:val="none" w:sz="0" w:space="0" w:color="auto"/>
                                <w:bottom w:val="none" w:sz="0" w:space="0" w:color="auto"/>
                                <w:right w:val="none" w:sz="0" w:space="0" w:color="auto"/>
                              </w:divBdr>
                              <w:divsChild>
                                <w:div w:id="1458914064">
                                  <w:marLeft w:val="0"/>
                                  <w:marRight w:val="0"/>
                                  <w:marTop w:val="0"/>
                                  <w:marBottom w:val="0"/>
                                  <w:divBdr>
                                    <w:top w:val="none" w:sz="0" w:space="0" w:color="auto"/>
                                    <w:left w:val="none" w:sz="0" w:space="0" w:color="auto"/>
                                    <w:bottom w:val="none" w:sz="0" w:space="0" w:color="auto"/>
                                    <w:right w:val="none" w:sz="0" w:space="0" w:color="auto"/>
                                  </w:divBdr>
                                </w:div>
                                <w:div w:id="1406873661">
                                  <w:marLeft w:val="0"/>
                                  <w:marRight w:val="0"/>
                                  <w:marTop w:val="0"/>
                                  <w:marBottom w:val="0"/>
                                  <w:divBdr>
                                    <w:top w:val="none" w:sz="0" w:space="0" w:color="auto"/>
                                    <w:left w:val="none" w:sz="0" w:space="0" w:color="auto"/>
                                    <w:bottom w:val="none" w:sz="0" w:space="0" w:color="auto"/>
                                    <w:right w:val="none" w:sz="0" w:space="0" w:color="auto"/>
                                  </w:divBdr>
                                </w:div>
                                <w:div w:id="2059933587">
                                  <w:marLeft w:val="0"/>
                                  <w:marRight w:val="0"/>
                                  <w:marTop w:val="0"/>
                                  <w:marBottom w:val="0"/>
                                  <w:divBdr>
                                    <w:top w:val="none" w:sz="0" w:space="0" w:color="auto"/>
                                    <w:left w:val="none" w:sz="0" w:space="0" w:color="auto"/>
                                    <w:bottom w:val="none" w:sz="0" w:space="0" w:color="auto"/>
                                    <w:right w:val="none" w:sz="0" w:space="0" w:color="auto"/>
                                  </w:divBdr>
                                  <w:divsChild>
                                    <w:div w:id="67688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4785735">
      <w:bodyDiv w:val="1"/>
      <w:marLeft w:val="0"/>
      <w:marRight w:val="0"/>
      <w:marTop w:val="0"/>
      <w:marBottom w:val="0"/>
      <w:divBdr>
        <w:top w:val="none" w:sz="0" w:space="0" w:color="auto"/>
        <w:left w:val="none" w:sz="0" w:space="0" w:color="auto"/>
        <w:bottom w:val="none" w:sz="0" w:space="0" w:color="auto"/>
        <w:right w:val="none" w:sz="0" w:space="0" w:color="auto"/>
      </w:divBdr>
      <w:divsChild>
        <w:div w:id="609509580">
          <w:marLeft w:val="0"/>
          <w:marRight w:val="1"/>
          <w:marTop w:val="0"/>
          <w:marBottom w:val="0"/>
          <w:divBdr>
            <w:top w:val="none" w:sz="0" w:space="0" w:color="auto"/>
            <w:left w:val="none" w:sz="0" w:space="0" w:color="auto"/>
            <w:bottom w:val="none" w:sz="0" w:space="0" w:color="auto"/>
            <w:right w:val="none" w:sz="0" w:space="0" w:color="auto"/>
          </w:divBdr>
          <w:divsChild>
            <w:div w:id="107897076">
              <w:marLeft w:val="0"/>
              <w:marRight w:val="0"/>
              <w:marTop w:val="0"/>
              <w:marBottom w:val="0"/>
              <w:divBdr>
                <w:top w:val="none" w:sz="0" w:space="0" w:color="auto"/>
                <w:left w:val="none" w:sz="0" w:space="0" w:color="auto"/>
                <w:bottom w:val="none" w:sz="0" w:space="0" w:color="auto"/>
                <w:right w:val="none" w:sz="0" w:space="0" w:color="auto"/>
              </w:divBdr>
              <w:divsChild>
                <w:div w:id="891890768">
                  <w:marLeft w:val="0"/>
                  <w:marRight w:val="1"/>
                  <w:marTop w:val="0"/>
                  <w:marBottom w:val="0"/>
                  <w:divBdr>
                    <w:top w:val="none" w:sz="0" w:space="0" w:color="auto"/>
                    <w:left w:val="none" w:sz="0" w:space="0" w:color="auto"/>
                    <w:bottom w:val="none" w:sz="0" w:space="0" w:color="auto"/>
                    <w:right w:val="none" w:sz="0" w:space="0" w:color="auto"/>
                  </w:divBdr>
                  <w:divsChild>
                    <w:div w:id="1492135423">
                      <w:marLeft w:val="0"/>
                      <w:marRight w:val="0"/>
                      <w:marTop w:val="0"/>
                      <w:marBottom w:val="0"/>
                      <w:divBdr>
                        <w:top w:val="none" w:sz="0" w:space="0" w:color="auto"/>
                        <w:left w:val="none" w:sz="0" w:space="0" w:color="auto"/>
                        <w:bottom w:val="none" w:sz="0" w:space="0" w:color="auto"/>
                        <w:right w:val="none" w:sz="0" w:space="0" w:color="auto"/>
                      </w:divBdr>
                      <w:divsChild>
                        <w:div w:id="1458142139">
                          <w:marLeft w:val="0"/>
                          <w:marRight w:val="0"/>
                          <w:marTop w:val="0"/>
                          <w:marBottom w:val="0"/>
                          <w:divBdr>
                            <w:top w:val="none" w:sz="0" w:space="0" w:color="auto"/>
                            <w:left w:val="none" w:sz="0" w:space="0" w:color="auto"/>
                            <w:bottom w:val="none" w:sz="0" w:space="0" w:color="auto"/>
                            <w:right w:val="none" w:sz="0" w:space="0" w:color="auto"/>
                          </w:divBdr>
                          <w:divsChild>
                            <w:div w:id="1251742980">
                              <w:marLeft w:val="0"/>
                              <w:marRight w:val="0"/>
                              <w:marTop w:val="120"/>
                              <w:marBottom w:val="360"/>
                              <w:divBdr>
                                <w:top w:val="none" w:sz="0" w:space="0" w:color="auto"/>
                                <w:left w:val="none" w:sz="0" w:space="0" w:color="auto"/>
                                <w:bottom w:val="none" w:sz="0" w:space="0" w:color="auto"/>
                                <w:right w:val="none" w:sz="0" w:space="0" w:color="auto"/>
                              </w:divBdr>
                              <w:divsChild>
                                <w:div w:id="1832217045">
                                  <w:marLeft w:val="0"/>
                                  <w:marRight w:val="0"/>
                                  <w:marTop w:val="0"/>
                                  <w:marBottom w:val="0"/>
                                  <w:divBdr>
                                    <w:top w:val="none" w:sz="0" w:space="0" w:color="auto"/>
                                    <w:left w:val="none" w:sz="0" w:space="0" w:color="auto"/>
                                    <w:bottom w:val="none" w:sz="0" w:space="0" w:color="auto"/>
                                    <w:right w:val="none" w:sz="0" w:space="0" w:color="auto"/>
                                  </w:divBdr>
                                </w:div>
                                <w:div w:id="1073501899">
                                  <w:marLeft w:val="0"/>
                                  <w:marRight w:val="0"/>
                                  <w:marTop w:val="0"/>
                                  <w:marBottom w:val="0"/>
                                  <w:divBdr>
                                    <w:top w:val="none" w:sz="0" w:space="0" w:color="auto"/>
                                    <w:left w:val="none" w:sz="0" w:space="0" w:color="auto"/>
                                    <w:bottom w:val="none" w:sz="0" w:space="0" w:color="auto"/>
                                    <w:right w:val="none" w:sz="0" w:space="0" w:color="auto"/>
                                  </w:divBdr>
                                </w:div>
                                <w:div w:id="432213419">
                                  <w:marLeft w:val="0"/>
                                  <w:marRight w:val="0"/>
                                  <w:marTop w:val="0"/>
                                  <w:marBottom w:val="0"/>
                                  <w:divBdr>
                                    <w:top w:val="none" w:sz="0" w:space="0" w:color="auto"/>
                                    <w:left w:val="none" w:sz="0" w:space="0" w:color="auto"/>
                                    <w:bottom w:val="none" w:sz="0" w:space="0" w:color="auto"/>
                                    <w:right w:val="none" w:sz="0" w:space="0" w:color="auto"/>
                                  </w:divBdr>
                                  <w:divsChild>
                                    <w:div w:id="1095898581">
                                      <w:marLeft w:val="0"/>
                                      <w:marRight w:val="0"/>
                                      <w:marTop w:val="0"/>
                                      <w:marBottom w:val="0"/>
                                      <w:divBdr>
                                        <w:top w:val="none" w:sz="0" w:space="0" w:color="auto"/>
                                        <w:left w:val="none" w:sz="0" w:space="0" w:color="auto"/>
                                        <w:bottom w:val="none" w:sz="0" w:space="0" w:color="auto"/>
                                        <w:right w:val="none" w:sz="0" w:space="0" w:color="auto"/>
                                      </w:divBdr>
                                    </w:div>
                                  </w:divsChild>
                                </w:div>
                                <w:div w:id="799347108">
                                  <w:marLeft w:val="0"/>
                                  <w:marRight w:val="0"/>
                                  <w:marTop w:val="0"/>
                                  <w:marBottom w:val="0"/>
                                  <w:divBdr>
                                    <w:top w:val="none" w:sz="0" w:space="0" w:color="auto"/>
                                    <w:left w:val="none" w:sz="0" w:space="0" w:color="auto"/>
                                    <w:bottom w:val="none" w:sz="0" w:space="0" w:color="auto"/>
                                    <w:right w:val="none" w:sz="0" w:space="0" w:color="auto"/>
                                  </w:divBdr>
                                  <w:divsChild>
                                    <w:div w:id="176614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7036882">
      <w:bodyDiv w:val="1"/>
      <w:marLeft w:val="0"/>
      <w:marRight w:val="0"/>
      <w:marTop w:val="0"/>
      <w:marBottom w:val="0"/>
      <w:divBdr>
        <w:top w:val="none" w:sz="0" w:space="0" w:color="auto"/>
        <w:left w:val="none" w:sz="0" w:space="0" w:color="auto"/>
        <w:bottom w:val="none" w:sz="0" w:space="0" w:color="auto"/>
        <w:right w:val="none" w:sz="0" w:space="0" w:color="auto"/>
      </w:divBdr>
      <w:divsChild>
        <w:div w:id="1999308711">
          <w:marLeft w:val="0"/>
          <w:marRight w:val="1"/>
          <w:marTop w:val="0"/>
          <w:marBottom w:val="0"/>
          <w:divBdr>
            <w:top w:val="none" w:sz="0" w:space="0" w:color="auto"/>
            <w:left w:val="none" w:sz="0" w:space="0" w:color="auto"/>
            <w:bottom w:val="none" w:sz="0" w:space="0" w:color="auto"/>
            <w:right w:val="none" w:sz="0" w:space="0" w:color="auto"/>
          </w:divBdr>
          <w:divsChild>
            <w:div w:id="310059620">
              <w:marLeft w:val="0"/>
              <w:marRight w:val="0"/>
              <w:marTop w:val="0"/>
              <w:marBottom w:val="0"/>
              <w:divBdr>
                <w:top w:val="none" w:sz="0" w:space="0" w:color="auto"/>
                <w:left w:val="none" w:sz="0" w:space="0" w:color="auto"/>
                <w:bottom w:val="none" w:sz="0" w:space="0" w:color="auto"/>
                <w:right w:val="none" w:sz="0" w:space="0" w:color="auto"/>
              </w:divBdr>
              <w:divsChild>
                <w:div w:id="736828225">
                  <w:marLeft w:val="0"/>
                  <w:marRight w:val="1"/>
                  <w:marTop w:val="0"/>
                  <w:marBottom w:val="0"/>
                  <w:divBdr>
                    <w:top w:val="none" w:sz="0" w:space="0" w:color="auto"/>
                    <w:left w:val="none" w:sz="0" w:space="0" w:color="auto"/>
                    <w:bottom w:val="none" w:sz="0" w:space="0" w:color="auto"/>
                    <w:right w:val="none" w:sz="0" w:space="0" w:color="auto"/>
                  </w:divBdr>
                  <w:divsChild>
                    <w:div w:id="603927617">
                      <w:marLeft w:val="0"/>
                      <w:marRight w:val="0"/>
                      <w:marTop w:val="0"/>
                      <w:marBottom w:val="0"/>
                      <w:divBdr>
                        <w:top w:val="none" w:sz="0" w:space="0" w:color="auto"/>
                        <w:left w:val="none" w:sz="0" w:space="0" w:color="auto"/>
                        <w:bottom w:val="none" w:sz="0" w:space="0" w:color="auto"/>
                        <w:right w:val="none" w:sz="0" w:space="0" w:color="auto"/>
                      </w:divBdr>
                      <w:divsChild>
                        <w:div w:id="1520392042">
                          <w:marLeft w:val="0"/>
                          <w:marRight w:val="0"/>
                          <w:marTop w:val="0"/>
                          <w:marBottom w:val="0"/>
                          <w:divBdr>
                            <w:top w:val="none" w:sz="0" w:space="0" w:color="auto"/>
                            <w:left w:val="none" w:sz="0" w:space="0" w:color="auto"/>
                            <w:bottom w:val="none" w:sz="0" w:space="0" w:color="auto"/>
                            <w:right w:val="none" w:sz="0" w:space="0" w:color="auto"/>
                          </w:divBdr>
                          <w:divsChild>
                            <w:div w:id="1198856963">
                              <w:marLeft w:val="0"/>
                              <w:marRight w:val="0"/>
                              <w:marTop w:val="120"/>
                              <w:marBottom w:val="360"/>
                              <w:divBdr>
                                <w:top w:val="none" w:sz="0" w:space="0" w:color="auto"/>
                                <w:left w:val="none" w:sz="0" w:space="0" w:color="auto"/>
                                <w:bottom w:val="none" w:sz="0" w:space="0" w:color="auto"/>
                                <w:right w:val="none" w:sz="0" w:space="0" w:color="auto"/>
                              </w:divBdr>
                              <w:divsChild>
                                <w:div w:id="1425102981">
                                  <w:marLeft w:val="0"/>
                                  <w:marRight w:val="0"/>
                                  <w:marTop w:val="0"/>
                                  <w:marBottom w:val="0"/>
                                  <w:divBdr>
                                    <w:top w:val="none" w:sz="0" w:space="0" w:color="auto"/>
                                    <w:left w:val="none" w:sz="0" w:space="0" w:color="auto"/>
                                    <w:bottom w:val="none" w:sz="0" w:space="0" w:color="auto"/>
                                    <w:right w:val="none" w:sz="0" w:space="0" w:color="auto"/>
                                  </w:divBdr>
                                </w:div>
                                <w:div w:id="457527257">
                                  <w:marLeft w:val="0"/>
                                  <w:marRight w:val="0"/>
                                  <w:marTop w:val="0"/>
                                  <w:marBottom w:val="0"/>
                                  <w:divBdr>
                                    <w:top w:val="none" w:sz="0" w:space="0" w:color="auto"/>
                                    <w:left w:val="none" w:sz="0" w:space="0" w:color="auto"/>
                                    <w:bottom w:val="none" w:sz="0" w:space="0" w:color="auto"/>
                                    <w:right w:val="none" w:sz="0" w:space="0" w:color="auto"/>
                                  </w:divBdr>
                                </w:div>
                                <w:div w:id="1149322927">
                                  <w:marLeft w:val="0"/>
                                  <w:marRight w:val="0"/>
                                  <w:marTop w:val="0"/>
                                  <w:marBottom w:val="0"/>
                                  <w:divBdr>
                                    <w:top w:val="none" w:sz="0" w:space="0" w:color="auto"/>
                                    <w:left w:val="none" w:sz="0" w:space="0" w:color="auto"/>
                                    <w:bottom w:val="none" w:sz="0" w:space="0" w:color="auto"/>
                                    <w:right w:val="none" w:sz="0" w:space="0" w:color="auto"/>
                                  </w:divBdr>
                                </w:div>
                                <w:div w:id="726297829">
                                  <w:marLeft w:val="0"/>
                                  <w:marRight w:val="0"/>
                                  <w:marTop w:val="0"/>
                                  <w:marBottom w:val="0"/>
                                  <w:divBdr>
                                    <w:top w:val="none" w:sz="0" w:space="0" w:color="auto"/>
                                    <w:left w:val="none" w:sz="0" w:space="0" w:color="auto"/>
                                    <w:bottom w:val="none" w:sz="0" w:space="0" w:color="auto"/>
                                    <w:right w:val="none" w:sz="0" w:space="0" w:color="auto"/>
                                  </w:divBdr>
                                  <w:divsChild>
                                    <w:div w:id="1077435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8634108">
      <w:bodyDiv w:val="1"/>
      <w:marLeft w:val="0"/>
      <w:marRight w:val="0"/>
      <w:marTop w:val="0"/>
      <w:marBottom w:val="0"/>
      <w:divBdr>
        <w:top w:val="none" w:sz="0" w:space="0" w:color="auto"/>
        <w:left w:val="none" w:sz="0" w:space="0" w:color="auto"/>
        <w:bottom w:val="none" w:sz="0" w:space="0" w:color="auto"/>
        <w:right w:val="none" w:sz="0" w:space="0" w:color="auto"/>
      </w:divBdr>
      <w:divsChild>
        <w:div w:id="928807522">
          <w:marLeft w:val="0"/>
          <w:marRight w:val="1"/>
          <w:marTop w:val="0"/>
          <w:marBottom w:val="0"/>
          <w:divBdr>
            <w:top w:val="none" w:sz="0" w:space="0" w:color="auto"/>
            <w:left w:val="none" w:sz="0" w:space="0" w:color="auto"/>
            <w:bottom w:val="none" w:sz="0" w:space="0" w:color="auto"/>
            <w:right w:val="none" w:sz="0" w:space="0" w:color="auto"/>
          </w:divBdr>
          <w:divsChild>
            <w:div w:id="1972779837">
              <w:marLeft w:val="0"/>
              <w:marRight w:val="0"/>
              <w:marTop w:val="0"/>
              <w:marBottom w:val="0"/>
              <w:divBdr>
                <w:top w:val="none" w:sz="0" w:space="0" w:color="auto"/>
                <w:left w:val="none" w:sz="0" w:space="0" w:color="auto"/>
                <w:bottom w:val="none" w:sz="0" w:space="0" w:color="auto"/>
                <w:right w:val="none" w:sz="0" w:space="0" w:color="auto"/>
              </w:divBdr>
              <w:divsChild>
                <w:div w:id="1151562593">
                  <w:marLeft w:val="0"/>
                  <w:marRight w:val="1"/>
                  <w:marTop w:val="0"/>
                  <w:marBottom w:val="0"/>
                  <w:divBdr>
                    <w:top w:val="none" w:sz="0" w:space="0" w:color="auto"/>
                    <w:left w:val="none" w:sz="0" w:space="0" w:color="auto"/>
                    <w:bottom w:val="none" w:sz="0" w:space="0" w:color="auto"/>
                    <w:right w:val="none" w:sz="0" w:space="0" w:color="auto"/>
                  </w:divBdr>
                  <w:divsChild>
                    <w:div w:id="1735349889">
                      <w:marLeft w:val="0"/>
                      <w:marRight w:val="0"/>
                      <w:marTop w:val="0"/>
                      <w:marBottom w:val="0"/>
                      <w:divBdr>
                        <w:top w:val="none" w:sz="0" w:space="0" w:color="auto"/>
                        <w:left w:val="none" w:sz="0" w:space="0" w:color="auto"/>
                        <w:bottom w:val="none" w:sz="0" w:space="0" w:color="auto"/>
                        <w:right w:val="none" w:sz="0" w:space="0" w:color="auto"/>
                      </w:divBdr>
                      <w:divsChild>
                        <w:div w:id="90393097">
                          <w:marLeft w:val="0"/>
                          <w:marRight w:val="0"/>
                          <w:marTop w:val="0"/>
                          <w:marBottom w:val="0"/>
                          <w:divBdr>
                            <w:top w:val="none" w:sz="0" w:space="0" w:color="auto"/>
                            <w:left w:val="none" w:sz="0" w:space="0" w:color="auto"/>
                            <w:bottom w:val="none" w:sz="0" w:space="0" w:color="auto"/>
                            <w:right w:val="none" w:sz="0" w:space="0" w:color="auto"/>
                          </w:divBdr>
                          <w:divsChild>
                            <w:div w:id="157354358">
                              <w:marLeft w:val="0"/>
                              <w:marRight w:val="0"/>
                              <w:marTop w:val="120"/>
                              <w:marBottom w:val="360"/>
                              <w:divBdr>
                                <w:top w:val="none" w:sz="0" w:space="0" w:color="auto"/>
                                <w:left w:val="none" w:sz="0" w:space="0" w:color="auto"/>
                                <w:bottom w:val="none" w:sz="0" w:space="0" w:color="auto"/>
                                <w:right w:val="none" w:sz="0" w:space="0" w:color="auto"/>
                              </w:divBdr>
                              <w:divsChild>
                                <w:div w:id="397366662">
                                  <w:marLeft w:val="0"/>
                                  <w:marRight w:val="0"/>
                                  <w:marTop w:val="0"/>
                                  <w:marBottom w:val="0"/>
                                  <w:divBdr>
                                    <w:top w:val="none" w:sz="0" w:space="0" w:color="auto"/>
                                    <w:left w:val="none" w:sz="0" w:space="0" w:color="auto"/>
                                    <w:bottom w:val="none" w:sz="0" w:space="0" w:color="auto"/>
                                    <w:right w:val="none" w:sz="0" w:space="0" w:color="auto"/>
                                  </w:divBdr>
                                </w:div>
                                <w:div w:id="360938493">
                                  <w:marLeft w:val="0"/>
                                  <w:marRight w:val="0"/>
                                  <w:marTop w:val="0"/>
                                  <w:marBottom w:val="0"/>
                                  <w:divBdr>
                                    <w:top w:val="none" w:sz="0" w:space="0" w:color="auto"/>
                                    <w:left w:val="none" w:sz="0" w:space="0" w:color="auto"/>
                                    <w:bottom w:val="none" w:sz="0" w:space="0" w:color="auto"/>
                                    <w:right w:val="none" w:sz="0" w:space="0" w:color="auto"/>
                                  </w:divBdr>
                                </w:div>
                                <w:div w:id="1517429450">
                                  <w:marLeft w:val="0"/>
                                  <w:marRight w:val="0"/>
                                  <w:marTop w:val="0"/>
                                  <w:marBottom w:val="0"/>
                                  <w:divBdr>
                                    <w:top w:val="none" w:sz="0" w:space="0" w:color="auto"/>
                                    <w:left w:val="none" w:sz="0" w:space="0" w:color="auto"/>
                                    <w:bottom w:val="none" w:sz="0" w:space="0" w:color="auto"/>
                                    <w:right w:val="none" w:sz="0" w:space="0" w:color="auto"/>
                                  </w:divBdr>
                                  <w:divsChild>
                                    <w:div w:id="1797021538">
                                      <w:marLeft w:val="0"/>
                                      <w:marRight w:val="0"/>
                                      <w:marTop w:val="0"/>
                                      <w:marBottom w:val="0"/>
                                      <w:divBdr>
                                        <w:top w:val="none" w:sz="0" w:space="0" w:color="auto"/>
                                        <w:left w:val="none" w:sz="0" w:space="0" w:color="auto"/>
                                        <w:bottom w:val="none" w:sz="0" w:space="0" w:color="auto"/>
                                        <w:right w:val="none" w:sz="0" w:space="0" w:color="auto"/>
                                      </w:divBdr>
                                    </w:div>
                                  </w:divsChild>
                                </w:div>
                                <w:div w:id="702022176">
                                  <w:marLeft w:val="0"/>
                                  <w:marRight w:val="0"/>
                                  <w:marTop w:val="0"/>
                                  <w:marBottom w:val="0"/>
                                  <w:divBdr>
                                    <w:top w:val="none" w:sz="0" w:space="0" w:color="auto"/>
                                    <w:left w:val="none" w:sz="0" w:space="0" w:color="auto"/>
                                    <w:bottom w:val="none" w:sz="0" w:space="0" w:color="auto"/>
                                    <w:right w:val="none" w:sz="0" w:space="0" w:color="auto"/>
                                  </w:divBdr>
                                  <w:divsChild>
                                    <w:div w:id="712770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2983018">
      <w:bodyDiv w:val="1"/>
      <w:marLeft w:val="0"/>
      <w:marRight w:val="0"/>
      <w:marTop w:val="0"/>
      <w:marBottom w:val="0"/>
      <w:divBdr>
        <w:top w:val="none" w:sz="0" w:space="0" w:color="auto"/>
        <w:left w:val="none" w:sz="0" w:space="0" w:color="auto"/>
        <w:bottom w:val="none" w:sz="0" w:space="0" w:color="auto"/>
        <w:right w:val="none" w:sz="0" w:space="0" w:color="auto"/>
      </w:divBdr>
      <w:divsChild>
        <w:div w:id="1003513007">
          <w:marLeft w:val="0"/>
          <w:marRight w:val="1"/>
          <w:marTop w:val="0"/>
          <w:marBottom w:val="0"/>
          <w:divBdr>
            <w:top w:val="none" w:sz="0" w:space="0" w:color="auto"/>
            <w:left w:val="none" w:sz="0" w:space="0" w:color="auto"/>
            <w:bottom w:val="none" w:sz="0" w:space="0" w:color="auto"/>
            <w:right w:val="none" w:sz="0" w:space="0" w:color="auto"/>
          </w:divBdr>
          <w:divsChild>
            <w:div w:id="66346189">
              <w:marLeft w:val="0"/>
              <w:marRight w:val="0"/>
              <w:marTop w:val="0"/>
              <w:marBottom w:val="0"/>
              <w:divBdr>
                <w:top w:val="none" w:sz="0" w:space="0" w:color="auto"/>
                <w:left w:val="none" w:sz="0" w:space="0" w:color="auto"/>
                <w:bottom w:val="none" w:sz="0" w:space="0" w:color="auto"/>
                <w:right w:val="none" w:sz="0" w:space="0" w:color="auto"/>
              </w:divBdr>
              <w:divsChild>
                <w:div w:id="1349720312">
                  <w:marLeft w:val="0"/>
                  <w:marRight w:val="1"/>
                  <w:marTop w:val="0"/>
                  <w:marBottom w:val="0"/>
                  <w:divBdr>
                    <w:top w:val="none" w:sz="0" w:space="0" w:color="auto"/>
                    <w:left w:val="none" w:sz="0" w:space="0" w:color="auto"/>
                    <w:bottom w:val="none" w:sz="0" w:space="0" w:color="auto"/>
                    <w:right w:val="none" w:sz="0" w:space="0" w:color="auto"/>
                  </w:divBdr>
                  <w:divsChild>
                    <w:div w:id="1600212539">
                      <w:marLeft w:val="0"/>
                      <w:marRight w:val="0"/>
                      <w:marTop w:val="0"/>
                      <w:marBottom w:val="0"/>
                      <w:divBdr>
                        <w:top w:val="none" w:sz="0" w:space="0" w:color="auto"/>
                        <w:left w:val="none" w:sz="0" w:space="0" w:color="auto"/>
                        <w:bottom w:val="none" w:sz="0" w:space="0" w:color="auto"/>
                        <w:right w:val="none" w:sz="0" w:space="0" w:color="auto"/>
                      </w:divBdr>
                      <w:divsChild>
                        <w:div w:id="1477643300">
                          <w:marLeft w:val="0"/>
                          <w:marRight w:val="0"/>
                          <w:marTop w:val="0"/>
                          <w:marBottom w:val="0"/>
                          <w:divBdr>
                            <w:top w:val="none" w:sz="0" w:space="0" w:color="auto"/>
                            <w:left w:val="none" w:sz="0" w:space="0" w:color="auto"/>
                            <w:bottom w:val="none" w:sz="0" w:space="0" w:color="auto"/>
                            <w:right w:val="none" w:sz="0" w:space="0" w:color="auto"/>
                          </w:divBdr>
                          <w:divsChild>
                            <w:div w:id="1766724868">
                              <w:marLeft w:val="0"/>
                              <w:marRight w:val="0"/>
                              <w:marTop w:val="120"/>
                              <w:marBottom w:val="360"/>
                              <w:divBdr>
                                <w:top w:val="none" w:sz="0" w:space="0" w:color="auto"/>
                                <w:left w:val="none" w:sz="0" w:space="0" w:color="auto"/>
                                <w:bottom w:val="none" w:sz="0" w:space="0" w:color="auto"/>
                                <w:right w:val="none" w:sz="0" w:space="0" w:color="auto"/>
                              </w:divBdr>
                              <w:divsChild>
                                <w:div w:id="1038625712">
                                  <w:marLeft w:val="0"/>
                                  <w:marRight w:val="0"/>
                                  <w:marTop w:val="0"/>
                                  <w:marBottom w:val="0"/>
                                  <w:divBdr>
                                    <w:top w:val="none" w:sz="0" w:space="0" w:color="auto"/>
                                    <w:left w:val="none" w:sz="0" w:space="0" w:color="auto"/>
                                    <w:bottom w:val="none" w:sz="0" w:space="0" w:color="auto"/>
                                    <w:right w:val="none" w:sz="0" w:space="0" w:color="auto"/>
                                  </w:divBdr>
                                </w:div>
                                <w:div w:id="622813539">
                                  <w:marLeft w:val="0"/>
                                  <w:marRight w:val="0"/>
                                  <w:marTop w:val="0"/>
                                  <w:marBottom w:val="0"/>
                                  <w:divBdr>
                                    <w:top w:val="none" w:sz="0" w:space="0" w:color="auto"/>
                                    <w:left w:val="none" w:sz="0" w:space="0" w:color="auto"/>
                                    <w:bottom w:val="none" w:sz="0" w:space="0" w:color="auto"/>
                                    <w:right w:val="none" w:sz="0" w:space="0" w:color="auto"/>
                                  </w:divBdr>
                                </w:div>
                                <w:div w:id="1910460589">
                                  <w:marLeft w:val="0"/>
                                  <w:marRight w:val="0"/>
                                  <w:marTop w:val="0"/>
                                  <w:marBottom w:val="0"/>
                                  <w:divBdr>
                                    <w:top w:val="none" w:sz="0" w:space="0" w:color="auto"/>
                                    <w:left w:val="none" w:sz="0" w:space="0" w:color="auto"/>
                                    <w:bottom w:val="none" w:sz="0" w:space="0" w:color="auto"/>
                                    <w:right w:val="none" w:sz="0" w:space="0" w:color="auto"/>
                                  </w:divBdr>
                                  <w:divsChild>
                                    <w:div w:id="1530294643">
                                      <w:marLeft w:val="0"/>
                                      <w:marRight w:val="0"/>
                                      <w:marTop w:val="0"/>
                                      <w:marBottom w:val="0"/>
                                      <w:divBdr>
                                        <w:top w:val="none" w:sz="0" w:space="0" w:color="auto"/>
                                        <w:left w:val="none" w:sz="0" w:space="0" w:color="auto"/>
                                        <w:bottom w:val="none" w:sz="0" w:space="0" w:color="auto"/>
                                        <w:right w:val="none" w:sz="0" w:space="0" w:color="auto"/>
                                      </w:divBdr>
                                    </w:div>
                                  </w:divsChild>
                                </w:div>
                                <w:div w:id="1475639998">
                                  <w:marLeft w:val="0"/>
                                  <w:marRight w:val="0"/>
                                  <w:marTop w:val="0"/>
                                  <w:marBottom w:val="0"/>
                                  <w:divBdr>
                                    <w:top w:val="none" w:sz="0" w:space="0" w:color="auto"/>
                                    <w:left w:val="none" w:sz="0" w:space="0" w:color="auto"/>
                                    <w:bottom w:val="none" w:sz="0" w:space="0" w:color="auto"/>
                                    <w:right w:val="none" w:sz="0" w:space="0" w:color="auto"/>
                                  </w:divBdr>
                                  <w:divsChild>
                                    <w:div w:id="731199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2887039">
      <w:bodyDiv w:val="1"/>
      <w:marLeft w:val="0"/>
      <w:marRight w:val="0"/>
      <w:marTop w:val="0"/>
      <w:marBottom w:val="0"/>
      <w:divBdr>
        <w:top w:val="none" w:sz="0" w:space="0" w:color="auto"/>
        <w:left w:val="none" w:sz="0" w:space="0" w:color="auto"/>
        <w:bottom w:val="none" w:sz="0" w:space="0" w:color="auto"/>
        <w:right w:val="none" w:sz="0" w:space="0" w:color="auto"/>
      </w:divBdr>
      <w:divsChild>
        <w:div w:id="1777560654">
          <w:marLeft w:val="0"/>
          <w:marRight w:val="1"/>
          <w:marTop w:val="0"/>
          <w:marBottom w:val="0"/>
          <w:divBdr>
            <w:top w:val="none" w:sz="0" w:space="0" w:color="auto"/>
            <w:left w:val="none" w:sz="0" w:space="0" w:color="auto"/>
            <w:bottom w:val="none" w:sz="0" w:space="0" w:color="auto"/>
            <w:right w:val="none" w:sz="0" w:space="0" w:color="auto"/>
          </w:divBdr>
          <w:divsChild>
            <w:div w:id="412778307">
              <w:marLeft w:val="0"/>
              <w:marRight w:val="0"/>
              <w:marTop w:val="0"/>
              <w:marBottom w:val="0"/>
              <w:divBdr>
                <w:top w:val="none" w:sz="0" w:space="0" w:color="auto"/>
                <w:left w:val="none" w:sz="0" w:space="0" w:color="auto"/>
                <w:bottom w:val="none" w:sz="0" w:space="0" w:color="auto"/>
                <w:right w:val="none" w:sz="0" w:space="0" w:color="auto"/>
              </w:divBdr>
              <w:divsChild>
                <w:div w:id="410588008">
                  <w:marLeft w:val="0"/>
                  <w:marRight w:val="1"/>
                  <w:marTop w:val="0"/>
                  <w:marBottom w:val="0"/>
                  <w:divBdr>
                    <w:top w:val="none" w:sz="0" w:space="0" w:color="auto"/>
                    <w:left w:val="none" w:sz="0" w:space="0" w:color="auto"/>
                    <w:bottom w:val="none" w:sz="0" w:space="0" w:color="auto"/>
                    <w:right w:val="none" w:sz="0" w:space="0" w:color="auto"/>
                  </w:divBdr>
                  <w:divsChild>
                    <w:div w:id="121311918">
                      <w:marLeft w:val="0"/>
                      <w:marRight w:val="0"/>
                      <w:marTop w:val="0"/>
                      <w:marBottom w:val="0"/>
                      <w:divBdr>
                        <w:top w:val="none" w:sz="0" w:space="0" w:color="auto"/>
                        <w:left w:val="none" w:sz="0" w:space="0" w:color="auto"/>
                        <w:bottom w:val="none" w:sz="0" w:space="0" w:color="auto"/>
                        <w:right w:val="none" w:sz="0" w:space="0" w:color="auto"/>
                      </w:divBdr>
                      <w:divsChild>
                        <w:div w:id="36709312">
                          <w:marLeft w:val="0"/>
                          <w:marRight w:val="0"/>
                          <w:marTop w:val="0"/>
                          <w:marBottom w:val="0"/>
                          <w:divBdr>
                            <w:top w:val="none" w:sz="0" w:space="0" w:color="auto"/>
                            <w:left w:val="none" w:sz="0" w:space="0" w:color="auto"/>
                            <w:bottom w:val="none" w:sz="0" w:space="0" w:color="auto"/>
                            <w:right w:val="none" w:sz="0" w:space="0" w:color="auto"/>
                          </w:divBdr>
                          <w:divsChild>
                            <w:div w:id="678582375">
                              <w:marLeft w:val="0"/>
                              <w:marRight w:val="0"/>
                              <w:marTop w:val="120"/>
                              <w:marBottom w:val="360"/>
                              <w:divBdr>
                                <w:top w:val="none" w:sz="0" w:space="0" w:color="auto"/>
                                <w:left w:val="none" w:sz="0" w:space="0" w:color="auto"/>
                                <w:bottom w:val="none" w:sz="0" w:space="0" w:color="auto"/>
                                <w:right w:val="none" w:sz="0" w:space="0" w:color="auto"/>
                              </w:divBdr>
                              <w:divsChild>
                                <w:div w:id="1350642413">
                                  <w:marLeft w:val="0"/>
                                  <w:marRight w:val="0"/>
                                  <w:marTop w:val="0"/>
                                  <w:marBottom w:val="0"/>
                                  <w:divBdr>
                                    <w:top w:val="none" w:sz="0" w:space="0" w:color="auto"/>
                                    <w:left w:val="none" w:sz="0" w:space="0" w:color="auto"/>
                                    <w:bottom w:val="none" w:sz="0" w:space="0" w:color="auto"/>
                                    <w:right w:val="none" w:sz="0" w:space="0" w:color="auto"/>
                                  </w:divBdr>
                                </w:div>
                                <w:div w:id="1218787255">
                                  <w:marLeft w:val="0"/>
                                  <w:marRight w:val="0"/>
                                  <w:marTop w:val="0"/>
                                  <w:marBottom w:val="0"/>
                                  <w:divBdr>
                                    <w:top w:val="none" w:sz="0" w:space="0" w:color="auto"/>
                                    <w:left w:val="none" w:sz="0" w:space="0" w:color="auto"/>
                                    <w:bottom w:val="none" w:sz="0" w:space="0" w:color="auto"/>
                                    <w:right w:val="none" w:sz="0" w:space="0" w:color="auto"/>
                                  </w:divBdr>
                                </w:div>
                                <w:div w:id="1877498653">
                                  <w:marLeft w:val="0"/>
                                  <w:marRight w:val="0"/>
                                  <w:marTop w:val="0"/>
                                  <w:marBottom w:val="0"/>
                                  <w:divBdr>
                                    <w:top w:val="none" w:sz="0" w:space="0" w:color="auto"/>
                                    <w:left w:val="none" w:sz="0" w:space="0" w:color="auto"/>
                                    <w:bottom w:val="none" w:sz="0" w:space="0" w:color="auto"/>
                                    <w:right w:val="none" w:sz="0" w:space="0" w:color="auto"/>
                                  </w:divBdr>
                                </w:div>
                                <w:div w:id="1057365085">
                                  <w:marLeft w:val="0"/>
                                  <w:marRight w:val="0"/>
                                  <w:marTop w:val="0"/>
                                  <w:marBottom w:val="0"/>
                                  <w:divBdr>
                                    <w:top w:val="none" w:sz="0" w:space="0" w:color="auto"/>
                                    <w:left w:val="none" w:sz="0" w:space="0" w:color="auto"/>
                                    <w:bottom w:val="none" w:sz="0" w:space="0" w:color="auto"/>
                                    <w:right w:val="none" w:sz="0" w:space="0" w:color="auto"/>
                                  </w:divBdr>
                                  <w:divsChild>
                                    <w:div w:id="33214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9147219">
      <w:bodyDiv w:val="1"/>
      <w:marLeft w:val="0"/>
      <w:marRight w:val="0"/>
      <w:marTop w:val="0"/>
      <w:marBottom w:val="0"/>
      <w:divBdr>
        <w:top w:val="none" w:sz="0" w:space="0" w:color="auto"/>
        <w:left w:val="none" w:sz="0" w:space="0" w:color="auto"/>
        <w:bottom w:val="none" w:sz="0" w:space="0" w:color="auto"/>
        <w:right w:val="none" w:sz="0" w:space="0" w:color="auto"/>
      </w:divBdr>
      <w:divsChild>
        <w:div w:id="1762140490">
          <w:marLeft w:val="0"/>
          <w:marRight w:val="1"/>
          <w:marTop w:val="0"/>
          <w:marBottom w:val="0"/>
          <w:divBdr>
            <w:top w:val="none" w:sz="0" w:space="0" w:color="auto"/>
            <w:left w:val="none" w:sz="0" w:space="0" w:color="auto"/>
            <w:bottom w:val="none" w:sz="0" w:space="0" w:color="auto"/>
            <w:right w:val="none" w:sz="0" w:space="0" w:color="auto"/>
          </w:divBdr>
          <w:divsChild>
            <w:div w:id="2032409695">
              <w:marLeft w:val="0"/>
              <w:marRight w:val="0"/>
              <w:marTop w:val="0"/>
              <w:marBottom w:val="0"/>
              <w:divBdr>
                <w:top w:val="none" w:sz="0" w:space="0" w:color="auto"/>
                <w:left w:val="none" w:sz="0" w:space="0" w:color="auto"/>
                <w:bottom w:val="none" w:sz="0" w:space="0" w:color="auto"/>
                <w:right w:val="none" w:sz="0" w:space="0" w:color="auto"/>
              </w:divBdr>
              <w:divsChild>
                <w:div w:id="1336615481">
                  <w:marLeft w:val="0"/>
                  <w:marRight w:val="1"/>
                  <w:marTop w:val="0"/>
                  <w:marBottom w:val="0"/>
                  <w:divBdr>
                    <w:top w:val="none" w:sz="0" w:space="0" w:color="auto"/>
                    <w:left w:val="none" w:sz="0" w:space="0" w:color="auto"/>
                    <w:bottom w:val="none" w:sz="0" w:space="0" w:color="auto"/>
                    <w:right w:val="none" w:sz="0" w:space="0" w:color="auto"/>
                  </w:divBdr>
                  <w:divsChild>
                    <w:div w:id="1745374966">
                      <w:marLeft w:val="0"/>
                      <w:marRight w:val="0"/>
                      <w:marTop w:val="0"/>
                      <w:marBottom w:val="0"/>
                      <w:divBdr>
                        <w:top w:val="none" w:sz="0" w:space="0" w:color="auto"/>
                        <w:left w:val="none" w:sz="0" w:space="0" w:color="auto"/>
                        <w:bottom w:val="none" w:sz="0" w:space="0" w:color="auto"/>
                        <w:right w:val="none" w:sz="0" w:space="0" w:color="auto"/>
                      </w:divBdr>
                      <w:divsChild>
                        <w:div w:id="836002162">
                          <w:marLeft w:val="0"/>
                          <w:marRight w:val="0"/>
                          <w:marTop w:val="0"/>
                          <w:marBottom w:val="0"/>
                          <w:divBdr>
                            <w:top w:val="none" w:sz="0" w:space="0" w:color="auto"/>
                            <w:left w:val="none" w:sz="0" w:space="0" w:color="auto"/>
                            <w:bottom w:val="none" w:sz="0" w:space="0" w:color="auto"/>
                            <w:right w:val="none" w:sz="0" w:space="0" w:color="auto"/>
                          </w:divBdr>
                          <w:divsChild>
                            <w:div w:id="1477793162">
                              <w:marLeft w:val="0"/>
                              <w:marRight w:val="0"/>
                              <w:marTop w:val="120"/>
                              <w:marBottom w:val="360"/>
                              <w:divBdr>
                                <w:top w:val="none" w:sz="0" w:space="0" w:color="auto"/>
                                <w:left w:val="none" w:sz="0" w:space="0" w:color="auto"/>
                                <w:bottom w:val="none" w:sz="0" w:space="0" w:color="auto"/>
                                <w:right w:val="none" w:sz="0" w:space="0" w:color="auto"/>
                              </w:divBdr>
                              <w:divsChild>
                                <w:div w:id="832569971">
                                  <w:marLeft w:val="0"/>
                                  <w:marRight w:val="0"/>
                                  <w:marTop w:val="0"/>
                                  <w:marBottom w:val="0"/>
                                  <w:divBdr>
                                    <w:top w:val="none" w:sz="0" w:space="0" w:color="auto"/>
                                    <w:left w:val="none" w:sz="0" w:space="0" w:color="auto"/>
                                    <w:bottom w:val="none" w:sz="0" w:space="0" w:color="auto"/>
                                    <w:right w:val="none" w:sz="0" w:space="0" w:color="auto"/>
                                  </w:divBdr>
                                </w:div>
                                <w:div w:id="2068912607">
                                  <w:marLeft w:val="0"/>
                                  <w:marRight w:val="0"/>
                                  <w:marTop w:val="0"/>
                                  <w:marBottom w:val="0"/>
                                  <w:divBdr>
                                    <w:top w:val="none" w:sz="0" w:space="0" w:color="auto"/>
                                    <w:left w:val="none" w:sz="0" w:space="0" w:color="auto"/>
                                    <w:bottom w:val="none" w:sz="0" w:space="0" w:color="auto"/>
                                    <w:right w:val="none" w:sz="0" w:space="0" w:color="auto"/>
                                  </w:divBdr>
                                </w:div>
                                <w:div w:id="2145924782">
                                  <w:marLeft w:val="0"/>
                                  <w:marRight w:val="0"/>
                                  <w:marTop w:val="0"/>
                                  <w:marBottom w:val="0"/>
                                  <w:divBdr>
                                    <w:top w:val="none" w:sz="0" w:space="0" w:color="auto"/>
                                    <w:left w:val="none" w:sz="0" w:space="0" w:color="auto"/>
                                    <w:bottom w:val="none" w:sz="0" w:space="0" w:color="auto"/>
                                    <w:right w:val="none" w:sz="0" w:space="0" w:color="auto"/>
                                  </w:divBdr>
                                  <w:divsChild>
                                    <w:div w:id="1809978623">
                                      <w:marLeft w:val="0"/>
                                      <w:marRight w:val="0"/>
                                      <w:marTop w:val="0"/>
                                      <w:marBottom w:val="0"/>
                                      <w:divBdr>
                                        <w:top w:val="none" w:sz="0" w:space="0" w:color="auto"/>
                                        <w:left w:val="none" w:sz="0" w:space="0" w:color="auto"/>
                                        <w:bottom w:val="none" w:sz="0" w:space="0" w:color="auto"/>
                                        <w:right w:val="none" w:sz="0" w:space="0" w:color="auto"/>
                                      </w:divBdr>
                                    </w:div>
                                  </w:divsChild>
                                </w:div>
                                <w:div w:id="575437428">
                                  <w:marLeft w:val="0"/>
                                  <w:marRight w:val="0"/>
                                  <w:marTop w:val="0"/>
                                  <w:marBottom w:val="0"/>
                                  <w:divBdr>
                                    <w:top w:val="none" w:sz="0" w:space="0" w:color="auto"/>
                                    <w:left w:val="none" w:sz="0" w:space="0" w:color="auto"/>
                                    <w:bottom w:val="none" w:sz="0" w:space="0" w:color="auto"/>
                                    <w:right w:val="none" w:sz="0" w:space="0" w:color="auto"/>
                                  </w:divBdr>
                                  <w:divsChild>
                                    <w:div w:id="1541672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9792146">
      <w:bodyDiv w:val="1"/>
      <w:marLeft w:val="0"/>
      <w:marRight w:val="0"/>
      <w:marTop w:val="0"/>
      <w:marBottom w:val="0"/>
      <w:divBdr>
        <w:top w:val="none" w:sz="0" w:space="0" w:color="auto"/>
        <w:left w:val="none" w:sz="0" w:space="0" w:color="auto"/>
        <w:bottom w:val="none" w:sz="0" w:space="0" w:color="auto"/>
        <w:right w:val="none" w:sz="0" w:space="0" w:color="auto"/>
      </w:divBdr>
      <w:divsChild>
        <w:div w:id="721949782">
          <w:marLeft w:val="0"/>
          <w:marRight w:val="1"/>
          <w:marTop w:val="0"/>
          <w:marBottom w:val="0"/>
          <w:divBdr>
            <w:top w:val="none" w:sz="0" w:space="0" w:color="auto"/>
            <w:left w:val="none" w:sz="0" w:space="0" w:color="auto"/>
            <w:bottom w:val="none" w:sz="0" w:space="0" w:color="auto"/>
            <w:right w:val="none" w:sz="0" w:space="0" w:color="auto"/>
          </w:divBdr>
          <w:divsChild>
            <w:div w:id="788402335">
              <w:marLeft w:val="0"/>
              <w:marRight w:val="0"/>
              <w:marTop w:val="0"/>
              <w:marBottom w:val="0"/>
              <w:divBdr>
                <w:top w:val="none" w:sz="0" w:space="0" w:color="auto"/>
                <w:left w:val="none" w:sz="0" w:space="0" w:color="auto"/>
                <w:bottom w:val="none" w:sz="0" w:space="0" w:color="auto"/>
                <w:right w:val="none" w:sz="0" w:space="0" w:color="auto"/>
              </w:divBdr>
              <w:divsChild>
                <w:div w:id="1368603373">
                  <w:marLeft w:val="0"/>
                  <w:marRight w:val="1"/>
                  <w:marTop w:val="0"/>
                  <w:marBottom w:val="0"/>
                  <w:divBdr>
                    <w:top w:val="none" w:sz="0" w:space="0" w:color="auto"/>
                    <w:left w:val="none" w:sz="0" w:space="0" w:color="auto"/>
                    <w:bottom w:val="none" w:sz="0" w:space="0" w:color="auto"/>
                    <w:right w:val="none" w:sz="0" w:space="0" w:color="auto"/>
                  </w:divBdr>
                  <w:divsChild>
                    <w:div w:id="1899824110">
                      <w:marLeft w:val="0"/>
                      <w:marRight w:val="0"/>
                      <w:marTop w:val="0"/>
                      <w:marBottom w:val="0"/>
                      <w:divBdr>
                        <w:top w:val="none" w:sz="0" w:space="0" w:color="auto"/>
                        <w:left w:val="none" w:sz="0" w:space="0" w:color="auto"/>
                        <w:bottom w:val="none" w:sz="0" w:space="0" w:color="auto"/>
                        <w:right w:val="none" w:sz="0" w:space="0" w:color="auto"/>
                      </w:divBdr>
                      <w:divsChild>
                        <w:div w:id="1903178088">
                          <w:marLeft w:val="0"/>
                          <w:marRight w:val="0"/>
                          <w:marTop w:val="0"/>
                          <w:marBottom w:val="0"/>
                          <w:divBdr>
                            <w:top w:val="none" w:sz="0" w:space="0" w:color="auto"/>
                            <w:left w:val="none" w:sz="0" w:space="0" w:color="auto"/>
                            <w:bottom w:val="none" w:sz="0" w:space="0" w:color="auto"/>
                            <w:right w:val="none" w:sz="0" w:space="0" w:color="auto"/>
                          </w:divBdr>
                          <w:divsChild>
                            <w:div w:id="2055348616">
                              <w:marLeft w:val="0"/>
                              <w:marRight w:val="0"/>
                              <w:marTop w:val="120"/>
                              <w:marBottom w:val="360"/>
                              <w:divBdr>
                                <w:top w:val="none" w:sz="0" w:space="0" w:color="auto"/>
                                <w:left w:val="none" w:sz="0" w:space="0" w:color="auto"/>
                                <w:bottom w:val="none" w:sz="0" w:space="0" w:color="auto"/>
                                <w:right w:val="none" w:sz="0" w:space="0" w:color="auto"/>
                              </w:divBdr>
                              <w:divsChild>
                                <w:div w:id="42293552">
                                  <w:marLeft w:val="0"/>
                                  <w:marRight w:val="0"/>
                                  <w:marTop w:val="0"/>
                                  <w:marBottom w:val="0"/>
                                  <w:divBdr>
                                    <w:top w:val="none" w:sz="0" w:space="0" w:color="auto"/>
                                    <w:left w:val="none" w:sz="0" w:space="0" w:color="auto"/>
                                    <w:bottom w:val="none" w:sz="0" w:space="0" w:color="auto"/>
                                    <w:right w:val="none" w:sz="0" w:space="0" w:color="auto"/>
                                  </w:divBdr>
                                </w:div>
                                <w:div w:id="893739184">
                                  <w:marLeft w:val="0"/>
                                  <w:marRight w:val="0"/>
                                  <w:marTop w:val="0"/>
                                  <w:marBottom w:val="0"/>
                                  <w:divBdr>
                                    <w:top w:val="none" w:sz="0" w:space="0" w:color="auto"/>
                                    <w:left w:val="none" w:sz="0" w:space="0" w:color="auto"/>
                                    <w:bottom w:val="none" w:sz="0" w:space="0" w:color="auto"/>
                                    <w:right w:val="none" w:sz="0" w:space="0" w:color="auto"/>
                                  </w:divBdr>
                                </w:div>
                                <w:div w:id="1663042917">
                                  <w:marLeft w:val="0"/>
                                  <w:marRight w:val="0"/>
                                  <w:marTop w:val="0"/>
                                  <w:marBottom w:val="0"/>
                                  <w:divBdr>
                                    <w:top w:val="none" w:sz="0" w:space="0" w:color="auto"/>
                                    <w:left w:val="none" w:sz="0" w:space="0" w:color="auto"/>
                                    <w:bottom w:val="none" w:sz="0" w:space="0" w:color="auto"/>
                                    <w:right w:val="none" w:sz="0" w:space="0" w:color="auto"/>
                                  </w:divBdr>
                                </w:div>
                                <w:div w:id="89862658">
                                  <w:marLeft w:val="0"/>
                                  <w:marRight w:val="0"/>
                                  <w:marTop w:val="0"/>
                                  <w:marBottom w:val="0"/>
                                  <w:divBdr>
                                    <w:top w:val="none" w:sz="0" w:space="0" w:color="auto"/>
                                    <w:left w:val="none" w:sz="0" w:space="0" w:color="auto"/>
                                    <w:bottom w:val="none" w:sz="0" w:space="0" w:color="auto"/>
                                    <w:right w:val="none" w:sz="0" w:space="0" w:color="auto"/>
                                  </w:divBdr>
                                  <w:divsChild>
                                    <w:div w:id="2042513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8262514">
      <w:bodyDiv w:val="1"/>
      <w:marLeft w:val="0"/>
      <w:marRight w:val="0"/>
      <w:marTop w:val="0"/>
      <w:marBottom w:val="0"/>
      <w:divBdr>
        <w:top w:val="none" w:sz="0" w:space="0" w:color="auto"/>
        <w:left w:val="none" w:sz="0" w:space="0" w:color="auto"/>
        <w:bottom w:val="none" w:sz="0" w:space="0" w:color="auto"/>
        <w:right w:val="none" w:sz="0" w:space="0" w:color="auto"/>
      </w:divBdr>
      <w:divsChild>
        <w:div w:id="166753923">
          <w:marLeft w:val="0"/>
          <w:marRight w:val="1"/>
          <w:marTop w:val="0"/>
          <w:marBottom w:val="0"/>
          <w:divBdr>
            <w:top w:val="none" w:sz="0" w:space="0" w:color="auto"/>
            <w:left w:val="none" w:sz="0" w:space="0" w:color="auto"/>
            <w:bottom w:val="none" w:sz="0" w:space="0" w:color="auto"/>
            <w:right w:val="none" w:sz="0" w:space="0" w:color="auto"/>
          </w:divBdr>
          <w:divsChild>
            <w:div w:id="184097877">
              <w:marLeft w:val="0"/>
              <w:marRight w:val="0"/>
              <w:marTop w:val="0"/>
              <w:marBottom w:val="0"/>
              <w:divBdr>
                <w:top w:val="none" w:sz="0" w:space="0" w:color="auto"/>
                <w:left w:val="none" w:sz="0" w:space="0" w:color="auto"/>
                <w:bottom w:val="none" w:sz="0" w:space="0" w:color="auto"/>
                <w:right w:val="none" w:sz="0" w:space="0" w:color="auto"/>
              </w:divBdr>
              <w:divsChild>
                <w:div w:id="1918974273">
                  <w:marLeft w:val="0"/>
                  <w:marRight w:val="1"/>
                  <w:marTop w:val="0"/>
                  <w:marBottom w:val="0"/>
                  <w:divBdr>
                    <w:top w:val="none" w:sz="0" w:space="0" w:color="auto"/>
                    <w:left w:val="none" w:sz="0" w:space="0" w:color="auto"/>
                    <w:bottom w:val="none" w:sz="0" w:space="0" w:color="auto"/>
                    <w:right w:val="none" w:sz="0" w:space="0" w:color="auto"/>
                  </w:divBdr>
                  <w:divsChild>
                    <w:div w:id="189803943">
                      <w:marLeft w:val="0"/>
                      <w:marRight w:val="0"/>
                      <w:marTop w:val="0"/>
                      <w:marBottom w:val="0"/>
                      <w:divBdr>
                        <w:top w:val="none" w:sz="0" w:space="0" w:color="auto"/>
                        <w:left w:val="none" w:sz="0" w:space="0" w:color="auto"/>
                        <w:bottom w:val="none" w:sz="0" w:space="0" w:color="auto"/>
                        <w:right w:val="none" w:sz="0" w:space="0" w:color="auto"/>
                      </w:divBdr>
                      <w:divsChild>
                        <w:div w:id="993680764">
                          <w:marLeft w:val="0"/>
                          <w:marRight w:val="0"/>
                          <w:marTop w:val="0"/>
                          <w:marBottom w:val="0"/>
                          <w:divBdr>
                            <w:top w:val="none" w:sz="0" w:space="0" w:color="auto"/>
                            <w:left w:val="none" w:sz="0" w:space="0" w:color="auto"/>
                            <w:bottom w:val="none" w:sz="0" w:space="0" w:color="auto"/>
                            <w:right w:val="none" w:sz="0" w:space="0" w:color="auto"/>
                          </w:divBdr>
                          <w:divsChild>
                            <w:div w:id="477770934">
                              <w:marLeft w:val="0"/>
                              <w:marRight w:val="0"/>
                              <w:marTop w:val="120"/>
                              <w:marBottom w:val="360"/>
                              <w:divBdr>
                                <w:top w:val="none" w:sz="0" w:space="0" w:color="auto"/>
                                <w:left w:val="none" w:sz="0" w:space="0" w:color="auto"/>
                                <w:bottom w:val="none" w:sz="0" w:space="0" w:color="auto"/>
                                <w:right w:val="none" w:sz="0" w:space="0" w:color="auto"/>
                              </w:divBdr>
                              <w:divsChild>
                                <w:div w:id="2052263916">
                                  <w:marLeft w:val="0"/>
                                  <w:marRight w:val="0"/>
                                  <w:marTop w:val="0"/>
                                  <w:marBottom w:val="0"/>
                                  <w:divBdr>
                                    <w:top w:val="none" w:sz="0" w:space="0" w:color="auto"/>
                                    <w:left w:val="none" w:sz="0" w:space="0" w:color="auto"/>
                                    <w:bottom w:val="none" w:sz="0" w:space="0" w:color="auto"/>
                                    <w:right w:val="none" w:sz="0" w:space="0" w:color="auto"/>
                                  </w:divBdr>
                                </w:div>
                                <w:div w:id="1482887375">
                                  <w:marLeft w:val="0"/>
                                  <w:marRight w:val="0"/>
                                  <w:marTop w:val="0"/>
                                  <w:marBottom w:val="0"/>
                                  <w:divBdr>
                                    <w:top w:val="none" w:sz="0" w:space="0" w:color="auto"/>
                                    <w:left w:val="none" w:sz="0" w:space="0" w:color="auto"/>
                                    <w:bottom w:val="none" w:sz="0" w:space="0" w:color="auto"/>
                                    <w:right w:val="none" w:sz="0" w:space="0" w:color="auto"/>
                                  </w:divBdr>
                                </w:div>
                                <w:div w:id="1957368317">
                                  <w:marLeft w:val="0"/>
                                  <w:marRight w:val="0"/>
                                  <w:marTop w:val="0"/>
                                  <w:marBottom w:val="0"/>
                                  <w:divBdr>
                                    <w:top w:val="none" w:sz="0" w:space="0" w:color="auto"/>
                                    <w:left w:val="none" w:sz="0" w:space="0" w:color="auto"/>
                                    <w:bottom w:val="none" w:sz="0" w:space="0" w:color="auto"/>
                                    <w:right w:val="none" w:sz="0" w:space="0" w:color="auto"/>
                                  </w:divBdr>
                                </w:div>
                                <w:div w:id="1526601744">
                                  <w:marLeft w:val="0"/>
                                  <w:marRight w:val="0"/>
                                  <w:marTop w:val="0"/>
                                  <w:marBottom w:val="0"/>
                                  <w:divBdr>
                                    <w:top w:val="none" w:sz="0" w:space="0" w:color="auto"/>
                                    <w:left w:val="none" w:sz="0" w:space="0" w:color="auto"/>
                                    <w:bottom w:val="none" w:sz="0" w:space="0" w:color="auto"/>
                                    <w:right w:val="none" w:sz="0" w:space="0" w:color="auto"/>
                                  </w:divBdr>
                                  <w:divsChild>
                                    <w:div w:id="822695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0493510">
      <w:bodyDiv w:val="1"/>
      <w:marLeft w:val="0"/>
      <w:marRight w:val="0"/>
      <w:marTop w:val="0"/>
      <w:marBottom w:val="0"/>
      <w:divBdr>
        <w:top w:val="none" w:sz="0" w:space="0" w:color="auto"/>
        <w:left w:val="none" w:sz="0" w:space="0" w:color="auto"/>
        <w:bottom w:val="none" w:sz="0" w:space="0" w:color="auto"/>
        <w:right w:val="none" w:sz="0" w:space="0" w:color="auto"/>
      </w:divBdr>
      <w:divsChild>
        <w:div w:id="441149752">
          <w:marLeft w:val="0"/>
          <w:marRight w:val="1"/>
          <w:marTop w:val="0"/>
          <w:marBottom w:val="0"/>
          <w:divBdr>
            <w:top w:val="none" w:sz="0" w:space="0" w:color="auto"/>
            <w:left w:val="none" w:sz="0" w:space="0" w:color="auto"/>
            <w:bottom w:val="none" w:sz="0" w:space="0" w:color="auto"/>
            <w:right w:val="none" w:sz="0" w:space="0" w:color="auto"/>
          </w:divBdr>
          <w:divsChild>
            <w:div w:id="1531453306">
              <w:marLeft w:val="0"/>
              <w:marRight w:val="0"/>
              <w:marTop w:val="0"/>
              <w:marBottom w:val="0"/>
              <w:divBdr>
                <w:top w:val="none" w:sz="0" w:space="0" w:color="auto"/>
                <w:left w:val="none" w:sz="0" w:space="0" w:color="auto"/>
                <w:bottom w:val="none" w:sz="0" w:space="0" w:color="auto"/>
                <w:right w:val="none" w:sz="0" w:space="0" w:color="auto"/>
              </w:divBdr>
              <w:divsChild>
                <w:div w:id="1840344875">
                  <w:marLeft w:val="0"/>
                  <w:marRight w:val="1"/>
                  <w:marTop w:val="0"/>
                  <w:marBottom w:val="0"/>
                  <w:divBdr>
                    <w:top w:val="none" w:sz="0" w:space="0" w:color="auto"/>
                    <w:left w:val="none" w:sz="0" w:space="0" w:color="auto"/>
                    <w:bottom w:val="none" w:sz="0" w:space="0" w:color="auto"/>
                    <w:right w:val="none" w:sz="0" w:space="0" w:color="auto"/>
                  </w:divBdr>
                  <w:divsChild>
                    <w:div w:id="441611769">
                      <w:marLeft w:val="0"/>
                      <w:marRight w:val="0"/>
                      <w:marTop w:val="0"/>
                      <w:marBottom w:val="0"/>
                      <w:divBdr>
                        <w:top w:val="none" w:sz="0" w:space="0" w:color="auto"/>
                        <w:left w:val="none" w:sz="0" w:space="0" w:color="auto"/>
                        <w:bottom w:val="none" w:sz="0" w:space="0" w:color="auto"/>
                        <w:right w:val="none" w:sz="0" w:space="0" w:color="auto"/>
                      </w:divBdr>
                      <w:divsChild>
                        <w:div w:id="1228613001">
                          <w:marLeft w:val="0"/>
                          <w:marRight w:val="0"/>
                          <w:marTop w:val="0"/>
                          <w:marBottom w:val="0"/>
                          <w:divBdr>
                            <w:top w:val="none" w:sz="0" w:space="0" w:color="auto"/>
                            <w:left w:val="none" w:sz="0" w:space="0" w:color="auto"/>
                            <w:bottom w:val="none" w:sz="0" w:space="0" w:color="auto"/>
                            <w:right w:val="none" w:sz="0" w:space="0" w:color="auto"/>
                          </w:divBdr>
                          <w:divsChild>
                            <w:div w:id="519591510">
                              <w:marLeft w:val="0"/>
                              <w:marRight w:val="0"/>
                              <w:marTop w:val="120"/>
                              <w:marBottom w:val="360"/>
                              <w:divBdr>
                                <w:top w:val="none" w:sz="0" w:space="0" w:color="auto"/>
                                <w:left w:val="none" w:sz="0" w:space="0" w:color="auto"/>
                                <w:bottom w:val="none" w:sz="0" w:space="0" w:color="auto"/>
                                <w:right w:val="none" w:sz="0" w:space="0" w:color="auto"/>
                              </w:divBdr>
                              <w:divsChild>
                                <w:div w:id="1622609765">
                                  <w:marLeft w:val="0"/>
                                  <w:marRight w:val="0"/>
                                  <w:marTop w:val="0"/>
                                  <w:marBottom w:val="0"/>
                                  <w:divBdr>
                                    <w:top w:val="none" w:sz="0" w:space="0" w:color="auto"/>
                                    <w:left w:val="none" w:sz="0" w:space="0" w:color="auto"/>
                                    <w:bottom w:val="none" w:sz="0" w:space="0" w:color="auto"/>
                                    <w:right w:val="none" w:sz="0" w:space="0" w:color="auto"/>
                                  </w:divBdr>
                                </w:div>
                                <w:div w:id="772166194">
                                  <w:marLeft w:val="0"/>
                                  <w:marRight w:val="0"/>
                                  <w:marTop w:val="0"/>
                                  <w:marBottom w:val="0"/>
                                  <w:divBdr>
                                    <w:top w:val="none" w:sz="0" w:space="0" w:color="auto"/>
                                    <w:left w:val="none" w:sz="0" w:space="0" w:color="auto"/>
                                    <w:bottom w:val="none" w:sz="0" w:space="0" w:color="auto"/>
                                    <w:right w:val="none" w:sz="0" w:space="0" w:color="auto"/>
                                  </w:divBdr>
                                </w:div>
                                <w:div w:id="1707873746">
                                  <w:marLeft w:val="0"/>
                                  <w:marRight w:val="0"/>
                                  <w:marTop w:val="0"/>
                                  <w:marBottom w:val="0"/>
                                  <w:divBdr>
                                    <w:top w:val="none" w:sz="0" w:space="0" w:color="auto"/>
                                    <w:left w:val="none" w:sz="0" w:space="0" w:color="auto"/>
                                    <w:bottom w:val="none" w:sz="0" w:space="0" w:color="auto"/>
                                    <w:right w:val="none" w:sz="0" w:space="0" w:color="auto"/>
                                  </w:divBdr>
                                </w:div>
                                <w:div w:id="1024938951">
                                  <w:marLeft w:val="0"/>
                                  <w:marRight w:val="0"/>
                                  <w:marTop w:val="0"/>
                                  <w:marBottom w:val="0"/>
                                  <w:divBdr>
                                    <w:top w:val="none" w:sz="0" w:space="0" w:color="auto"/>
                                    <w:left w:val="none" w:sz="0" w:space="0" w:color="auto"/>
                                    <w:bottom w:val="none" w:sz="0" w:space="0" w:color="auto"/>
                                    <w:right w:val="none" w:sz="0" w:space="0" w:color="auto"/>
                                  </w:divBdr>
                                  <w:divsChild>
                                    <w:div w:id="460340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0205750">
      <w:bodyDiv w:val="1"/>
      <w:marLeft w:val="0"/>
      <w:marRight w:val="0"/>
      <w:marTop w:val="0"/>
      <w:marBottom w:val="0"/>
      <w:divBdr>
        <w:top w:val="none" w:sz="0" w:space="0" w:color="auto"/>
        <w:left w:val="none" w:sz="0" w:space="0" w:color="auto"/>
        <w:bottom w:val="none" w:sz="0" w:space="0" w:color="auto"/>
        <w:right w:val="none" w:sz="0" w:space="0" w:color="auto"/>
      </w:divBdr>
      <w:divsChild>
        <w:div w:id="827088420">
          <w:marLeft w:val="0"/>
          <w:marRight w:val="1"/>
          <w:marTop w:val="0"/>
          <w:marBottom w:val="0"/>
          <w:divBdr>
            <w:top w:val="none" w:sz="0" w:space="0" w:color="auto"/>
            <w:left w:val="none" w:sz="0" w:space="0" w:color="auto"/>
            <w:bottom w:val="none" w:sz="0" w:space="0" w:color="auto"/>
            <w:right w:val="none" w:sz="0" w:space="0" w:color="auto"/>
          </w:divBdr>
          <w:divsChild>
            <w:div w:id="1326474368">
              <w:marLeft w:val="0"/>
              <w:marRight w:val="0"/>
              <w:marTop w:val="0"/>
              <w:marBottom w:val="0"/>
              <w:divBdr>
                <w:top w:val="none" w:sz="0" w:space="0" w:color="auto"/>
                <w:left w:val="none" w:sz="0" w:space="0" w:color="auto"/>
                <w:bottom w:val="none" w:sz="0" w:space="0" w:color="auto"/>
                <w:right w:val="none" w:sz="0" w:space="0" w:color="auto"/>
              </w:divBdr>
              <w:divsChild>
                <w:div w:id="635720522">
                  <w:marLeft w:val="0"/>
                  <w:marRight w:val="1"/>
                  <w:marTop w:val="0"/>
                  <w:marBottom w:val="0"/>
                  <w:divBdr>
                    <w:top w:val="none" w:sz="0" w:space="0" w:color="auto"/>
                    <w:left w:val="none" w:sz="0" w:space="0" w:color="auto"/>
                    <w:bottom w:val="none" w:sz="0" w:space="0" w:color="auto"/>
                    <w:right w:val="none" w:sz="0" w:space="0" w:color="auto"/>
                  </w:divBdr>
                  <w:divsChild>
                    <w:div w:id="629016023">
                      <w:marLeft w:val="0"/>
                      <w:marRight w:val="0"/>
                      <w:marTop w:val="0"/>
                      <w:marBottom w:val="0"/>
                      <w:divBdr>
                        <w:top w:val="none" w:sz="0" w:space="0" w:color="auto"/>
                        <w:left w:val="none" w:sz="0" w:space="0" w:color="auto"/>
                        <w:bottom w:val="none" w:sz="0" w:space="0" w:color="auto"/>
                        <w:right w:val="none" w:sz="0" w:space="0" w:color="auto"/>
                      </w:divBdr>
                      <w:divsChild>
                        <w:div w:id="1844130350">
                          <w:marLeft w:val="0"/>
                          <w:marRight w:val="0"/>
                          <w:marTop w:val="0"/>
                          <w:marBottom w:val="0"/>
                          <w:divBdr>
                            <w:top w:val="none" w:sz="0" w:space="0" w:color="auto"/>
                            <w:left w:val="none" w:sz="0" w:space="0" w:color="auto"/>
                            <w:bottom w:val="none" w:sz="0" w:space="0" w:color="auto"/>
                            <w:right w:val="none" w:sz="0" w:space="0" w:color="auto"/>
                          </w:divBdr>
                          <w:divsChild>
                            <w:div w:id="1178154427">
                              <w:marLeft w:val="0"/>
                              <w:marRight w:val="0"/>
                              <w:marTop w:val="120"/>
                              <w:marBottom w:val="360"/>
                              <w:divBdr>
                                <w:top w:val="none" w:sz="0" w:space="0" w:color="auto"/>
                                <w:left w:val="none" w:sz="0" w:space="0" w:color="auto"/>
                                <w:bottom w:val="none" w:sz="0" w:space="0" w:color="auto"/>
                                <w:right w:val="none" w:sz="0" w:space="0" w:color="auto"/>
                              </w:divBdr>
                              <w:divsChild>
                                <w:div w:id="1096287586">
                                  <w:marLeft w:val="0"/>
                                  <w:marRight w:val="0"/>
                                  <w:marTop w:val="0"/>
                                  <w:marBottom w:val="0"/>
                                  <w:divBdr>
                                    <w:top w:val="none" w:sz="0" w:space="0" w:color="auto"/>
                                    <w:left w:val="none" w:sz="0" w:space="0" w:color="auto"/>
                                    <w:bottom w:val="none" w:sz="0" w:space="0" w:color="auto"/>
                                    <w:right w:val="none" w:sz="0" w:space="0" w:color="auto"/>
                                  </w:divBdr>
                                </w:div>
                                <w:div w:id="2085175672">
                                  <w:marLeft w:val="0"/>
                                  <w:marRight w:val="0"/>
                                  <w:marTop w:val="0"/>
                                  <w:marBottom w:val="0"/>
                                  <w:divBdr>
                                    <w:top w:val="none" w:sz="0" w:space="0" w:color="auto"/>
                                    <w:left w:val="none" w:sz="0" w:space="0" w:color="auto"/>
                                    <w:bottom w:val="none" w:sz="0" w:space="0" w:color="auto"/>
                                    <w:right w:val="none" w:sz="0" w:space="0" w:color="auto"/>
                                  </w:divBdr>
                                </w:div>
                                <w:div w:id="847253725">
                                  <w:marLeft w:val="0"/>
                                  <w:marRight w:val="0"/>
                                  <w:marTop w:val="0"/>
                                  <w:marBottom w:val="0"/>
                                  <w:divBdr>
                                    <w:top w:val="none" w:sz="0" w:space="0" w:color="auto"/>
                                    <w:left w:val="none" w:sz="0" w:space="0" w:color="auto"/>
                                    <w:bottom w:val="none" w:sz="0" w:space="0" w:color="auto"/>
                                    <w:right w:val="none" w:sz="0" w:space="0" w:color="auto"/>
                                  </w:divBdr>
                                </w:div>
                                <w:div w:id="1768650485">
                                  <w:marLeft w:val="0"/>
                                  <w:marRight w:val="0"/>
                                  <w:marTop w:val="0"/>
                                  <w:marBottom w:val="0"/>
                                  <w:divBdr>
                                    <w:top w:val="none" w:sz="0" w:space="0" w:color="auto"/>
                                    <w:left w:val="none" w:sz="0" w:space="0" w:color="auto"/>
                                    <w:bottom w:val="none" w:sz="0" w:space="0" w:color="auto"/>
                                    <w:right w:val="none" w:sz="0" w:space="0" w:color="auto"/>
                                  </w:divBdr>
                                  <w:divsChild>
                                    <w:div w:id="16351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1374217">
      <w:bodyDiv w:val="1"/>
      <w:marLeft w:val="0"/>
      <w:marRight w:val="0"/>
      <w:marTop w:val="0"/>
      <w:marBottom w:val="0"/>
      <w:divBdr>
        <w:top w:val="none" w:sz="0" w:space="0" w:color="auto"/>
        <w:left w:val="none" w:sz="0" w:space="0" w:color="auto"/>
        <w:bottom w:val="none" w:sz="0" w:space="0" w:color="auto"/>
        <w:right w:val="none" w:sz="0" w:space="0" w:color="auto"/>
      </w:divBdr>
      <w:divsChild>
        <w:div w:id="899941744">
          <w:marLeft w:val="0"/>
          <w:marRight w:val="1"/>
          <w:marTop w:val="0"/>
          <w:marBottom w:val="0"/>
          <w:divBdr>
            <w:top w:val="none" w:sz="0" w:space="0" w:color="auto"/>
            <w:left w:val="none" w:sz="0" w:space="0" w:color="auto"/>
            <w:bottom w:val="none" w:sz="0" w:space="0" w:color="auto"/>
            <w:right w:val="none" w:sz="0" w:space="0" w:color="auto"/>
          </w:divBdr>
          <w:divsChild>
            <w:div w:id="1703049249">
              <w:marLeft w:val="0"/>
              <w:marRight w:val="0"/>
              <w:marTop w:val="0"/>
              <w:marBottom w:val="0"/>
              <w:divBdr>
                <w:top w:val="none" w:sz="0" w:space="0" w:color="auto"/>
                <w:left w:val="none" w:sz="0" w:space="0" w:color="auto"/>
                <w:bottom w:val="none" w:sz="0" w:space="0" w:color="auto"/>
                <w:right w:val="none" w:sz="0" w:space="0" w:color="auto"/>
              </w:divBdr>
              <w:divsChild>
                <w:div w:id="1194686839">
                  <w:marLeft w:val="0"/>
                  <w:marRight w:val="1"/>
                  <w:marTop w:val="0"/>
                  <w:marBottom w:val="0"/>
                  <w:divBdr>
                    <w:top w:val="none" w:sz="0" w:space="0" w:color="auto"/>
                    <w:left w:val="none" w:sz="0" w:space="0" w:color="auto"/>
                    <w:bottom w:val="none" w:sz="0" w:space="0" w:color="auto"/>
                    <w:right w:val="none" w:sz="0" w:space="0" w:color="auto"/>
                  </w:divBdr>
                  <w:divsChild>
                    <w:div w:id="1107771001">
                      <w:marLeft w:val="0"/>
                      <w:marRight w:val="0"/>
                      <w:marTop w:val="0"/>
                      <w:marBottom w:val="0"/>
                      <w:divBdr>
                        <w:top w:val="none" w:sz="0" w:space="0" w:color="auto"/>
                        <w:left w:val="none" w:sz="0" w:space="0" w:color="auto"/>
                        <w:bottom w:val="none" w:sz="0" w:space="0" w:color="auto"/>
                        <w:right w:val="none" w:sz="0" w:space="0" w:color="auto"/>
                      </w:divBdr>
                      <w:divsChild>
                        <w:div w:id="568344749">
                          <w:marLeft w:val="0"/>
                          <w:marRight w:val="0"/>
                          <w:marTop w:val="0"/>
                          <w:marBottom w:val="0"/>
                          <w:divBdr>
                            <w:top w:val="none" w:sz="0" w:space="0" w:color="auto"/>
                            <w:left w:val="none" w:sz="0" w:space="0" w:color="auto"/>
                            <w:bottom w:val="none" w:sz="0" w:space="0" w:color="auto"/>
                            <w:right w:val="none" w:sz="0" w:space="0" w:color="auto"/>
                          </w:divBdr>
                          <w:divsChild>
                            <w:div w:id="1726416614">
                              <w:marLeft w:val="0"/>
                              <w:marRight w:val="0"/>
                              <w:marTop w:val="120"/>
                              <w:marBottom w:val="360"/>
                              <w:divBdr>
                                <w:top w:val="none" w:sz="0" w:space="0" w:color="auto"/>
                                <w:left w:val="none" w:sz="0" w:space="0" w:color="auto"/>
                                <w:bottom w:val="none" w:sz="0" w:space="0" w:color="auto"/>
                                <w:right w:val="none" w:sz="0" w:space="0" w:color="auto"/>
                              </w:divBdr>
                              <w:divsChild>
                                <w:div w:id="1495336069">
                                  <w:marLeft w:val="0"/>
                                  <w:marRight w:val="0"/>
                                  <w:marTop w:val="0"/>
                                  <w:marBottom w:val="0"/>
                                  <w:divBdr>
                                    <w:top w:val="none" w:sz="0" w:space="0" w:color="auto"/>
                                    <w:left w:val="none" w:sz="0" w:space="0" w:color="auto"/>
                                    <w:bottom w:val="none" w:sz="0" w:space="0" w:color="auto"/>
                                    <w:right w:val="none" w:sz="0" w:space="0" w:color="auto"/>
                                  </w:divBdr>
                                </w:div>
                                <w:div w:id="1995530267">
                                  <w:marLeft w:val="0"/>
                                  <w:marRight w:val="0"/>
                                  <w:marTop w:val="0"/>
                                  <w:marBottom w:val="0"/>
                                  <w:divBdr>
                                    <w:top w:val="none" w:sz="0" w:space="0" w:color="auto"/>
                                    <w:left w:val="none" w:sz="0" w:space="0" w:color="auto"/>
                                    <w:bottom w:val="none" w:sz="0" w:space="0" w:color="auto"/>
                                    <w:right w:val="none" w:sz="0" w:space="0" w:color="auto"/>
                                  </w:divBdr>
                                </w:div>
                                <w:div w:id="2144498077">
                                  <w:marLeft w:val="0"/>
                                  <w:marRight w:val="0"/>
                                  <w:marTop w:val="0"/>
                                  <w:marBottom w:val="0"/>
                                  <w:divBdr>
                                    <w:top w:val="none" w:sz="0" w:space="0" w:color="auto"/>
                                    <w:left w:val="none" w:sz="0" w:space="0" w:color="auto"/>
                                    <w:bottom w:val="none" w:sz="0" w:space="0" w:color="auto"/>
                                    <w:right w:val="none" w:sz="0" w:space="0" w:color="auto"/>
                                  </w:divBdr>
                                  <w:divsChild>
                                    <w:div w:id="995260304">
                                      <w:marLeft w:val="0"/>
                                      <w:marRight w:val="0"/>
                                      <w:marTop w:val="0"/>
                                      <w:marBottom w:val="0"/>
                                      <w:divBdr>
                                        <w:top w:val="none" w:sz="0" w:space="0" w:color="auto"/>
                                        <w:left w:val="none" w:sz="0" w:space="0" w:color="auto"/>
                                        <w:bottom w:val="none" w:sz="0" w:space="0" w:color="auto"/>
                                        <w:right w:val="none" w:sz="0" w:space="0" w:color="auto"/>
                                      </w:divBdr>
                                    </w:div>
                                  </w:divsChild>
                                </w:div>
                                <w:div w:id="1161114340">
                                  <w:marLeft w:val="0"/>
                                  <w:marRight w:val="0"/>
                                  <w:marTop w:val="0"/>
                                  <w:marBottom w:val="0"/>
                                  <w:divBdr>
                                    <w:top w:val="none" w:sz="0" w:space="0" w:color="auto"/>
                                    <w:left w:val="none" w:sz="0" w:space="0" w:color="auto"/>
                                    <w:bottom w:val="none" w:sz="0" w:space="0" w:color="auto"/>
                                    <w:right w:val="none" w:sz="0" w:space="0" w:color="auto"/>
                                  </w:divBdr>
                                  <w:divsChild>
                                    <w:div w:id="985663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0852092">
      <w:bodyDiv w:val="1"/>
      <w:marLeft w:val="0"/>
      <w:marRight w:val="0"/>
      <w:marTop w:val="0"/>
      <w:marBottom w:val="0"/>
      <w:divBdr>
        <w:top w:val="none" w:sz="0" w:space="0" w:color="auto"/>
        <w:left w:val="none" w:sz="0" w:space="0" w:color="auto"/>
        <w:bottom w:val="none" w:sz="0" w:space="0" w:color="auto"/>
        <w:right w:val="none" w:sz="0" w:space="0" w:color="auto"/>
      </w:divBdr>
      <w:divsChild>
        <w:div w:id="450437343">
          <w:marLeft w:val="0"/>
          <w:marRight w:val="1"/>
          <w:marTop w:val="0"/>
          <w:marBottom w:val="0"/>
          <w:divBdr>
            <w:top w:val="none" w:sz="0" w:space="0" w:color="auto"/>
            <w:left w:val="none" w:sz="0" w:space="0" w:color="auto"/>
            <w:bottom w:val="none" w:sz="0" w:space="0" w:color="auto"/>
            <w:right w:val="none" w:sz="0" w:space="0" w:color="auto"/>
          </w:divBdr>
          <w:divsChild>
            <w:div w:id="364133404">
              <w:marLeft w:val="0"/>
              <w:marRight w:val="0"/>
              <w:marTop w:val="0"/>
              <w:marBottom w:val="0"/>
              <w:divBdr>
                <w:top w:val="none" w:sz="0" w:space="0" w:color="auto"/>
                <w:left w:val="none" w:sz="0" w:space="0" w:color="auto"/>
                <w:bottom w:val="none" w:sz="0" w:space="0" w:color="auto"/>
                <w:right w:val="none" w:sz="0" w:space="0" w:color="auto"/>
              </w:divBdr>
              <w:divsChild>
                <w:div w:id="2083795492">
                  <w:marLeft w:val="0"/>
                  <w:marRight w:val="1"/>
                  <w:marTop w:val="0"/>
                  <w:marBottom w:val="0"/>
                  <w:divBdr>
                    <w:top w:val="none" w:sz="0" w:space="0" w:color="auto"/>
                    <w:left w:val="none" w:sz="0" w:space="0" w:color="auto"/>
                    <w:bottom w:val="none" w:sz="0" w:space="0" w:color="auto"/>
                    <w:right w:val="none" w:sz="0" w:space="0" w:color="auto"/>
                  </w:divBdr>
                  <w:divsChild>
                    <w:div w:id="2071414962">
                      <w:marLeft w:val="0"/>
                      <w:marRight w:val="0"/>
                      <w:marTop w:val="0"/>
                      <w:marBottom w:val="0"/>
                      <w:divBdr>
                        <w:top w:val="none" w:sz="0" w:space="0" w:color="auto"/>
                        <w:left w:val="none" w:sz="0" w:space="0" w:color="auto"/>
                        <w:bottom w:val="none" w:sz="0" w:space="0" w:color="auto"/>
                        <w:right w:val="none" w:sz="0" w:space="0" w:color="auto"/>
                      </w:divBdr>
                      <w:divsChild>
                        <w:div w:id="1865749582">
                          <w:marLeft w:val="0"/>
                          <w:marRight w:val="0"/>
                          <w:marTop w:val="0"/>
                          <w:marBottom w:val="0"/>
                          <w:divBdr>
                            <w:top w:val="none" w:sz="0" w:space="0" w:color="auto"/>
                            <w:left w:val="none" w:sz="0" w:space="0" w:color="auto"/>
                            <w:bottom w:val="none" w:sz="0" w:space="0" w:color="auto"/>
                            <w:right w:val="none" w:sz="0" w:space="0" w:color="auto"/>
                          </w:divBdr>
                          <w:divsChild>
                            <w:div w:id="1050033226">
                              <w:marLeft w:val="0"/>
                              <w:marRight w:val="0"/>
                              <w:marTop w:val="120"/>
                              <w:marBottom w:val="360"/>
                              <w:divBdr>
                                <w:top w:val="none" w:sz="0" w:space="0" w:color="auto"/>
                                <w:left w:val="none" w:sz="0" w:space="0" w:color="auto"/>
                                <w:bottom w:val="none" w:sz="0" w:space="0" w:color="auto"/>
                                <w:right w:val="none" w:sz="0" w:space="0" w:color="auto"/>
                              </w:divBdr>
                              <w:divsChild>
                                <w:div w:id="1310086346">
                                  <w:marLeft w:val="0"/>
                                  <w:marRight w:val="0"/>
                                  <w:marTop w:val="0"/>
                                  <w:marBottom w:val="0"/>
                                  <w:divBdr>
                                    <w:top w:val="none" w:sz="0" w:space="0" w:color="auto"/>
                                    <w:left w:val="none" w:sz="0" w:space="0" w:color="auto"/>
                                    <w:bottom w:val="none" w:sz="0" w:space="0" w:color="auto"/>
                                    <w:right w:val="none" w:sz="0" w:space="0" w:color="auto"/>
                                  </w:divBdr>
                                </w:div>
                                <w:div w:id="2078890580">
                                  <w:marLeft w:val="0"/>
                                  <w:marRight w:val="0"/>
                                  <w:marTop w:val="0"/>
                                  <w:marBottom w:val="0"/>
                                  <w:divBdr>
                                    <w:top w:val="none" w:sz="0" w:space="0" w:color="auto"/>
                                    <w:left w:val="none" w:sz="0" w:space="0" w:color="auto"/>
                                    <w:bottom w:val="none" w:sz="0" w:space="0" w:color="auto"/>
                                    <w:right w:val="none" w:sz="0" w:space="0" w:color="auto"/>
                                  </w:divBdr>
                                </w:div>
                                <w:div w:id="1270041169">
                                  <w:marLeft w:val="0"/>
                                  <w:marRight w:val="0"/>
                                  <w:marTop w:val="0"/>
                                  <w:marBottom w:val="0"/>
                                  <w:divBdr>
                                    <w:top w:val="none" w:sz="0" w:space="0" w:color="auto"/>
                                    <w:left w:val="none" w:sz="0" w:space="0" w:color="auto"/>
                                    <w:bottom w:val="none" w:sz="0" w:space="0" w:color="auto"/>
                                    <w:right w:val="none" w:sz="0" w:space="0" w:color="auto"/>
                                  </w:divBdr>
                                  <w:divsChild>
                                    <w:div w:id="1366904162">
                                      <w:marLeft w:val="0"/>
                                      <w:marRight w:val="0"/>
                                      <w:marTop w:val="0"/>
                                      <w:marBottom w:val="0"/>
                                      <w:divBdr>
                                        <w:top w:val="none" w:sz="0" w:space="0" w:color="auto"/>
                                        <w:left w:val="none" w:sz="0" w:space="0" w:color="auto"/>
                                        <w:bottom w:val="none" w:sz="0" w:space="0" w:color="auto"/>
                                        <w:right w:val="none" w:sz="0" w:space="0" w:color="auto"/>
                                      </w:divBdr>
                                    </w:div>
                                  </w:divsChild>
                                </w:div>
                                <w:div w:id="368460913">
                                  <w:marLeft w:val="0"/>
                                  <w:marRight w:val="0"/>
                                  <w:marTop w:val="0"/>
                                  <w:marBottom w:val="0"/>
                                  <w:divBdr>
                                    <w:top w:val="none" w:sz="0" w:space="0" w:color="auto"/>
                                    <w:left w:val="none" w:sz="0" w:space="0" w:color="auto"/>
                                    <w:bottom w:val="none" w:sz="0" w:space="0" w:color="auto"/>
                                    <w:right w:val="none" w:sz="0" w:space="0" w:color="auto"/>
                                  </w:divBdr>
                                  <w:divsChild>
                                    <w:div w:id="542980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1192387">
      <w:bodyDiv w:val="1"/>
      <w:marLeft w:val="0"/>
      <w:marRight w:val="0"/>
      <w:marTop w:val="0"/>
      <w:marBottom w:val="0"/>
      <w:divBdr>
        <w:top w:val="none" w:sz="0" w:space="0" w:color="auto"/>
        <w:left w:val="none" w:sz="0" w:space="0" w:color="auto"/>
        <w:bottom w:val="none" w:sz="0" w:space="0" w:color="auto"/>
        <w:right w:val="none" w:sz="0" w:space="0" w:color="auto"/>
      </w:divBdr>
      <w:divsChild>
        <w:div w:id="761411292">
          <w:marLeft w:val="0"/>
          <w:marRight w:val="1"/>
          <w:marTop w:val="0"/>
          <w:marBottom w:val="0"/>
          <w:divBdr>
            <w:top w:val="none" w:sz="0" w:space="0" w:color="auto"/>
            <w:left w:val="none" w:sz="0" w:space="0" w:color="auto"/>
            <w:bottom w:val="none" w:sz="0" w:space="0" w:color="auto"/>
            <w:right w:val="none" w:sz="0" w:space="0" w:color="auto"/>
          </w:divBdr>
          <w:divsChild>
            <w:div w:id="65033573">
              <w:marLeft w:val="0"/>
              <w:marRight w:val="0"/>
              <w:marTop w:val="0"/>
              <w:marBottom w:val="0"/>
              <w:divBdr>
                <w:top w:val="none" w:sz="0" w:space="0" w:color="auto"/>
                <w:left w:val="none" w:sz="0" w:space="0" w:color="auto"/>
                <w:bottom w:val="none" w:sz="0" w:space="0" w:color="auto"/>
                <w:right w:val="none" w:sz="0" w:space="0" w:color="auto"/>
              </w:divBdr>
              <w:divsChild>
                <w:div w:id="1213158002">
                  <w:marLeft w:val="0"/>
                  <w:marRight w:val="1"/>
                  <w:marTop w:val="0"/>
                  <w:marBottom w:val="0"/>
                  <w:divBdr>
                    <w:top w:val="none" w:sz="0" w:space="0" w:color="auto"/>
                    <w:left w:val="none" w:sz="0" w:space="0" w:color="auto"/>
                    <w:bottom w:val="none" w:sz="0" w:space="0" w:color="auto"/>
                    <w:right w:val="none" w:sz="0" w:space="0" w:color="auto"/>
                  </w:divBdr>
                  <w:divsChild>
                    <w:div w:id="662005789">
                      <w:marLeft w:val="0"/>
                      <w:marRight w:val="0"/>
                      <w:marTop w:val="0"/>
                      <w:marBottom w:val="0"/>
                      <w:divBdr>
                        <w:top w:val="none" w:sz="0" w:space="0" w:color="auto"/>
                        <w:left w:val="none" w:sz="0" w:space="0" w:color="auto"/>
                        <w:bottom w:val="none" w:sz="0" w:space="0" w:color="auto"/>
                        <w:right w:val="none" w:sz="0" w:space="0" w:color="auto"/>
                      </w:divBdr>
                      <w:divsChild>
                        <w:div w:id="2073769061">
                          <w:marLeft w:val="0"/>
                          <w:marRight w:val="0"/>
                          <w:marTop w:val="0"/>
                          <w:marBottom w:val="0"/>
                          <w:divBdr>
                            <w:top w:val="none" w:sz="0" w:space="0" w:color="auto"/>
                            <w:left w:val="none" w:sz="0" w:space="0" w:color="auto"/>
                            <w:bottom w:val="none" w:sz="0" w:space="0" w:color="auto"/>
                            <w:right w:val="none" w:sz="0" w:space="0" w:color="auto"/>
                          </w:divBdr>
                          <w:divsChild>
                            <w:div w:id="1600135941">
                              <w:marLeft w:val="0"/>
                              <w:marRight w:val="0"/>
                              <w:marTop w:val="120"/>
                              <w:marBottom w:val="360"/>
                              <w:divBdr>
                                <w:top w:val="none" w:sz="0" w:space="0" w:color="auto"/>
                                <w:left w:val="none" w:sz="0" w:space="0" w:color="auto"/>
                                <w:bottom w:val="none" w:sz="0" w:space="0" w:color="auto"/>
                                <w:right w:val="none" w:sz="0" w:space="0" w:color="auto"/>
                              </w:divBdr>
                              <w:divsChild>
                                <w:div w:id="1664968235">
                                  <w:marLeft w:val="0"/>
                                  <w:marRight w:val="0"/>
                                  <w:marTop w:val="0"/>
                                  <w:marBottom w:val="0"/>
                                  <w:divBdr>
                                    <w:top w:val="none" w:sz="0" w:space="0" w:color="auto"/>
                                    <w:left w:val="none" w:sz="0" w:space="0" w:color="auto"/>
                                    <w:bottom w:val="none" w:sz="0" w:space="0" w:color="auto"/>
                                    <w:right w:val="none" w:sz="0" w:space="0" w:color="auto"/>
                                  </w:divBdr>
                                </w:div>
                                <w:div w:id="669599648">
                                  <w:marLeft w:val="0"/>
                                  <w:marRight w:val="0"/>
                                  <w:marTop w:val="0"/>
                                  <w:marBottom w:val="0"/>
                                  <w:divBdr>
                                    <w:top w:val="none" w:sz="0" w:space="0" w:color="auto"/>
                                    <w:left w:val="none" w:sz="0" w:space="0" w:color="auto"/>
                                    <w:bottom w:val="none" w:sz="0" w:space="0" w:color="auto"/>
                                    <w:right w:val="none" w:sz="0" w:space="0" w:color="auto"/>
                                  </w:divBdr>
                                </w:div>
                                <w:div w:id="1570461777">
                                  <w:marLeft w:val="0"/>
                                  <w:marRight w:val="0"/>
                                  <w:marTop w:val="0"/>
                                  <w:marBottom w:val="0"/>
                                  <w:divBdr>
                                    <w:top w:val="none" w:sz="0" w:space="0" w:color="auto"/>
                                    <w:left w:val="none" w:sz="0" w:space="0" w:color="auto"/>
                                    <w:bottom w:val="none" w:sz="0" w:space="0" w:color="auto"/>
                                    <w:right w:val="none" w:sz="0" w:space="0" w:color="auto"/>
                                  </w:divBdr>
                                </w:div>
                                <w:div w:id="19548077">
                                  <w:marLeft w:val="0"/>
                                  <w:marRight w:val="0"/>
                                  <w:marTop w:val="0"/>
                                  <w:marBottom w:val="0"/>
                                  <w:divBdr>
                                    <w:top w:val="none" w:sz="0" w:space="0" w:color="auto"/>
                                    <w:left w:val="none" w:sz="0" w:space="0" w:color="auto"/>
                                    <w:bottom w:val="none" w:sz="0" w:space="0" w:color="auto"/>
                                    <w:right w:val="none" w:sz="0" w:space="0" w:color="auto"/>
                                  </w:divBdr>
                                  <w:divsChild>
                                    <w:div w:id="1049259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9175173">
      <w:bodyDiv w:val="1"/>
      <w:marLeft w:val="0"/>
      <w:marRight w:val="0"/>
      <w:marTop w:val="0"/>
      <w:marBottom w:val="0"/>
      <w:divBdr>
        <w:top w:val="none" w:sz="0" w:space="0" w:color="auto"/>
        <w:left w:val="none" w:sz="0" w:space="0" w:color="auto"/>
        <w:bottom w:val="none" w:sz="0" w:space="0" w:color="auto"/>
        <w:right w:val="none" w:sz="0" w:space="0" w:color="auto"/>
      </w:divBdr>
      <w:divsChild>
        <w:div w:id="1083528529">
          <w:marLeft w:val="0"/>
          <w:marRight w:val="1"/>
          <w:marTop w:val="0"/>
          <w:marBottom w:val="0"/>
          <w:divBdr>
            <w:top w:val="none" w:sz="0" w:space="0" w:color="auto"/>
            <w:left w:val="none" w:sz="0" w:space="0" w:color="auto"/>
            <w:bottom w:val="none" w:sz="0" w:space="0" w:color="auto"/>
            <w:right w:val="none" w:sz="0" w:space="0" w:color="auto"/>
          </w:divBdr>
          <w:divsChild>
            <w:div w:id="666976996">
              <w:marLeft w:val="0"/>
              <w:marRight w:val="0"/>
              <w:marTop w:val="0"/>
              <w:marBottom w:val="0"/>
              <w:divBdr>
                <w:top w:val="none" w:sz="0" w:space="0" w:color="auto"/>
                <w:left w:val="none" w:sz="0" w:space="0" w:color="auto"/>
                <w:bottom w:val="none" w:sz="0" w:space="0" w:color="auto"/>
                <w:right w:val="none" w:sz="0" w:space="0" w:color="auto"/>
              </w:divBdr>
              <w:divsChild>
                <w:div w:id="2028212680">
                  <w:marLeft w:val="0"/>
                  <w:marRight w:val="1"/>
                  <w:marTop w:val="0"/>
                  <w:marBottom w:val="0"/>
                  <w:divBdr>
                    <w:top w:val="none" w:sz="0" w:space="0" w:color="auto"/>
                    <w:left w:val="none" w:sz="0" w:space="0" w:color="auto"/>
                    <w:bottom w:val="none" w:sz="0" w:space="0" w:color="auto"/>
                    <w:right w:val="none" w:sz="0" w:space="0" w:color="auto"/>
                  </w:divBdr>
                  <w:divsChild>
                    <w:div w:id="1272280856">
                      <w:marLeft w:val="0"/>
                      <w:marRight w:val="0"/>
                      <w:marTop w:val="0"/>
                      <w:marBottom w:val="0"/>
                      <w:divBdr>
                        <w:top w:val="none" w:sz="0" w:space="0" w:color="auto"/>
                        <w:left w:val="none" w:sz="0" w:space="0" w:color="auto"/>
                        <w:bottom w:val="none" w:sz="0" w:space="0" w:color="auto"/>
                        <w:right w:val="none" w:sz="0" w:space="0" w:color="auto"/>
                      </w:divBdr>
                      <w:divsChild>
                        <w:div w:id="497382867">
                          <w:marLeft w:val="0"/>
                          <w:marRight w:val="0"/>
                          <w:marTop w:val="0"/>
                          <w:marBottom w:val="0"/>
                          <w:divBdr>
                            <w:top w:val="none" w:sz="0" w:space="0" w:color="auto"/>
                            <w:left w:val="none" w:sz="0" w:space="0" w:color="auto"/>
                            <w:bottom w:val="none" w:sz="0" w:space="0" w:color="auto"/>
                            <w:right w:val="none" w:sz="0" w:space="0" w:color="auto"/>
                          </w:divBdr>
                          <w:divsChild>
                            <w:div w:id="106854583">
                              <w:marLeft w:val="0"/>
                              <w:marRight w:val="0"/>
                              <w:marTop w:val="120"/>
                              <w:marBottom w:val="360"/>
                              <w:divBdr>
                                <w:top w:val="none" w:sz="0" w:space="0" w:color="auto"/>
                                <w:left w:val="none" w:sz="0" w:space="0" w:color="auto"/>
                                <w:bottom w:val="none" w:sz="0" w:space="0" w:color="auto"/>
                                <w:right w:val="none" w:sz="0" w:space="0" w:color="auto"/>
                              </w:divBdr>
                              <w:divsChild>
                                <w:div w:id="59450466">
                                  <w:marLeft w:val="0"/>
                                  <w:marRight w:val="0"/>
                                  <w:marTop w:val="0"/>
                                  <w:marBottom w:val="0"/>
                                  <w:divBdr>
                                    <w:top w:val="none" w:sz="0" w:space="0" w:color="auto"/>
                                    <w:left w:val="none" w:sz="0" w:space="0" w:color="auto"/>
                                    <w:bottom w:val="none" w:sz="0" w:space="0" w:color="auto"/>
                                    <w:right w:val="none" w:sz="0" w:space="0" w:color="auto"/>
                                  </w:divBdr>
                                </w:div>
                                <w:div w:id="1143040130">
                                  <w:marLeft w:val="0"/>
                                  <w:marRight w:val="0"/>
                                  <w:marTop w:val="0"/>
                                  <w:marBottom w:val="0"/>
                                  <w:divBdr>
                                    <w:top w:val="none" w:sz="0" w:space="0" w:color="auto"/>
                                    <w:left w:val="none" w:sz="0" w:space="0" w:color="auto"/>
                                    <w:bottom w:val="none" w:sz="0" w:space="0" w:color="auto"/>
                                    <w:right w:val="none" w:sz="0" w:space="0" w:color="auto"/>
                                  </w:divBdr>
                                </w:div>
                                <w:div w:id="1482119180">
                                  <w:marLeft w:val="0"/>
                                  <w:marRight w:val="0"/>
                                  <w:marTop w:val="0"/>
                                  <w:marBottom w:val="0"/>
                                  <w:divBdr>
                                    <w:top w:val="none" w:sz="0" w:space="0" w:color="auto"/>
                                    <w:left w:val="none" w:sz="0" w:space="0" w:color="auto"/>
                                    <w:bottom w:val="none" w:sz="0" w:space="0" w:color="auto"/>
                                    <w:right w:val="none" w:sz="0" w:space="0" w:color="auto"/>
                                  </w:divBdr>
                                </w:div>
                                <w:div w:id="849485803">
                                  <w:marLeft w:val="0"/>
                                  <w:marRight w:val="0"/>
                                  <w:marTop w:val="0"/>
                                  <w:marBottom w:val="0"/>
                                  <w:divBdr>
                                    <w:top w:val="none" w:sz="0" w:space="0" w:color="auto"/>
                                    <w:left w:val="none" w:sz="0" w:space="0" w:color="auto"/>
                                    <w:bottom w:val="none" w:sz="0" w:space="0" w:color="auto"/>
                                    <w:right w:val="none" w:sz="0" w:space="0" w:color="auto"/>
                                  </w:divBdr>
                                  <w:divsChild>
                                    <w:div w:id="1410034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5312644">
      <w:bodyDiv w:val="1"/>
      <w:marLeft w:val="0"/>
      <w:marRight w:val="0"/>
      <w:marTop w:val="0"/>
      <w:marBottom w:val="0"/>
      <w:divBdr>
        <w:top w:val="none" w:sz="0" w:space="0" w:color="auto"/>
        <w:left w:val="none" w:sz="0" w:space="0" w:color="auto"/>
        <w:bottom w:val="none" w:sz="0" w:space="0" w:color="auto"/>
        <w:right w:val="none" w:sz="0" w:space="0" w:color="auto"/>
      </w:divBdr>
      <w:divsChild>
        <w:div w:id="1375620329">
          <w:marLeft w:val="0"/>
          <w:marRight w:val="1"/>
          <w:marTop w:val="0"/>
          <w:marBottom w:val="0"/>
          <w:divBdr>
            <w:top w:val="none" w:sz="0" w:space="0" w:color="auto"/>
            <w:left w:val="none" w:sz="0" w:space="0" w:color="auto"/>
            <w:bottom w:val="none" w:sz="0" w:space="0" w:color="auto"/>
            <w:right w:val="none" w:sz="0" w:space="0" w:color="auto"/>
          </w:divBdr>
          <w:divsChild>
            <w:div w:id="1774205528">
              <w:marLeft w:val="0"/>
              <w:marRight w:val="0"/>
              <w:marTop w:val="0"/>
              <w:marBottom w:val="0"/>
              <w:divBdr>
                <w:top w:val="none" w:sz="0" w:space="0" w:color="auto"/>
                <w:left w:val="none" w:sz="0" w:space="0" w:color="auto"/>
                <w:bottom w:val="none" w:sz="0" w:space="0" w:color="auto"/>
                <w:right w:val="none" w:sz="0" w:space="0" w:color="auto"/>
              </w:divBdr>
              <w:divsChild>
                <w:div w:id="934362956">
                  <w:marLeft w:val="0"/>
                  <w:marRight w:val="1"/>
                  <w:marTop w:val="0"/>
                  <w:marBottom w:val="0"/>
                  <w:divBdr>
                    <w:top w:val="none" w:sz="0" w:space="0" w:color="auto"/>
                    <w:left w:val="none" w:sz="0" w:space="0" w:color="auto"/>
                    <w:bottom w:val="none" w:sz="0" w:space="0" w:color="auto"/>
                    <w:right w:val="none" w:sz="0" w:space="0" w:color="auto"/>
                  </w:divBdr>
                  <w:divsChild>
                    <w:div w:id="893741245">
                      <w:marLeft w:val="0"/>
                      <w:marRight w:val="0"/>
                      <w:marTop w:val="0"/>
                      <w:marBottom w:val="0"/>
                      <w:divBdr>
                        <w:top w:val="none" w:sz="0" w:space="0" w:color="auto"/>
                        <w:left w:val="none" w:sz="0" w:space="0" w:color="auto"/>
                        <w:bottom w:val="none" w:sz="0" w:space="0" w:color="auto"/>
                        <w:right w:val="none" w:sz="0" w:space="0" w:color="auto"/>
                      </w:divBdr>
                      <w:divsChild>
                        <w:div w:id="1479029631">
                          <w:marLeft w:val="0"/>
                          <w:marRight w:val="0"/>
                          <w:marTop w:val="0"/>
                          <w:marBottom w:val="0"/>
                          <w:divBdr>
                            <w:top w:val="none" w:sz="0" w:space="0" w:color="auto"/>
                            <w:left w:val="none" w:sz="0" w:space="0" w:color="auto"/>
                            <w:bottom w:val="none" w:sz="0" w:space="0" w:color="auto"/>
                            <w:right w:val="none" w:sz="0" w:space="0" w:color="auto"/>
                          </w:divBdr>
                          <w:divsChild>
                            <w:div w:id="2105222949">
                              <w:marLeft w:val="0"/>
                              <w:marRight w:val="0"/>
                              <w:marTop w:val="120"/>
                              <w:marBottom w:val="360"/>
                              <w:divBdr>
                                <w:top w:val="none" w:sz="0" w:space="0" w:color="auto"/>
                                <w:left w:val="none" w:sz="0" w:space="0" w:color="auto"/>
                                <w:bottom w:val="none" w:sz="0" w:space="0" w:color="auto"/>
                                <w:right w:val="none" w:sz="0" w:space="0" w:color="auto"/>
                              </w:divBdr>
                              <w:divsChild>
                                <w:div w:id="1368792606">
                                  <w:marLeft w:val="0"/>
                                  <w:marRight w:val="0"/>
                                  <w:marTop w:val="0"/>
                                  <w:marBottom w:val="0"/>
                                  <w:divBdr>
                                    <w:top w:val="none" w:sz="0" w:space="0" w:color="auto"/>
                                    <w:left w:val="none" w:sz="0" w:space="0" w:color="auto"/>
                                    <w:bottom w:val="none" w:sz="0" w:space="0" w:color="auto"/>
                                    <w:right w:val="none" w:sz="0" w:space="0" w:color="auto"/>
                                  </w:divBdr>
                                </w:div>
                                <w:div w:id="57899148">
                                  <w:marLeft w:val="0"/>
                                  <w:marRight w:val="0"/>
                                  <w:marTop w:val="0"/>
                                  <w:marBottom w:val="0"/>
                                  <w:divBdr>
                                    <w:top w:val="none" w:sz="0" w:space="0" w:color="auto"/>
                                    <w:left w:val="none" w:sz="0" w:space="0" w:color="auto"/>
                                    <w:bottom w:val="none" w:sz="0" w:space="0" w:color="auto"/>
                                    <w:right w:val="none" w:sz="0" w:space="0" w:color="auto"/>
                                  </w:divBdr>
                                </w:div>
                                <w:div w:id="1020398804">
                                  <w:marLeft w:val="0"/>
                                  <w:marRight w:val="0"/>
                                  <w:marTop w:val="0"/>
                                  <w:marBottom w:val="0"/>
                                  <w:divBdr>
                                    <w:top w:val="none" w:sz="0" w:space="0" w:color="auto"/>
                                    <w:left w:val="none" w:sz="0" w:space="0" w:color="auto"/>
                                    <w:bottom w:val="none" w:sz="0" w:space="0" w:color="auto"/>
                                    <w:right w:val="none" w:sz="0" w:space="0" w:color="auto"/>
                                  </w:divBdr>
                                </w:div>
                                <w:div w:id="637879257">
                                  <w:marLeft w:val="0"/>
                                  <w:marRight w:val="0"/>
                                  <w:marTop w:val="0"/>
                                  <w:marBottom w:val="0"/>
                                  <w:divBdr>
                                    <w:top w:val="none" w:sz="0" w:space="0" w:color="auto"/>
                                    <w:left w:val="none" w:sz="0" w:space="0" w:color="auto"/>
                                    <w:bottom w:val="none" w:sz="0" w:space="0" w:color="auto"/>
                                    <w:right w:val="none" w:sz="0" w:space="0" w:color="auto"/>
                                  </w:divBdr>
                                  <w:divsChild>
                                    <w:div w:id="970742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4818459">
      <w:bodyDiv w:val="1"/>
      <w:marLeft w:val="0"/>
      <w:marRight w:val="0"/>
      <w:marTop w:val="0"/>
      <w:marBottom w:val="0"/>
      <w:divBdr>
        <w:top w:val="none" w:sz="0" w:space="0" w:color="auto"/>
        <w:left w:val="none" w:sz="0" w:space="0" w:color="auto"/>
        <w:bottom w:val="none" w:sz="0" w:space="0" w:color="auto"/>
        <w:right w:val="none" w:sz="0" w:space="0" w:color="auto"/>
      </w:divBdr>
      <w:divsChild>
        <w:div w:id="416823938">
          <w:marLeft w:val="0"/>
          <w:marRight w:val="1"/>
          <w:marTop w:val="0"/>
          <w:marBottom w:val="0"/>
          <w:divBdr>
            <w:top w:val="none" w:sz="0" w:space="0" w:color="auto"/>
            <w:left w:val="none" w:sz="0" w:space="0" w:color="auto"/>
            <w:bottom w:val="none" w:sz="0" w:space="0" w:color="auto"/>
            <w:right w:val="none" w:sz="0" w:space="0" w:color="auto"/>
          </w:divBdr>
          <w:divsChild>
            <w:div w:id="278681246">
              <w:marLeft w:val="0"/>
              <w:marRight w:val="0"/>
              <w:marTop w:val="0"/>
              <w:marBottom w:val="0"/>
              <w:divBdr>
                <w:top w:val="none" w:sz="0" w:space="0" w:color="auto"/>
                <w:left w:val="none" w:sz="0" w:space="0" w:color="auto"/>
                <w:bottom w:val="none" w:sz="0" w:space="0" w:color="auto"/>
                <w:right w:val="none" w:sz="0" w:space="0" w:color="auto"/>
              </w:divBdr>
              <w:divsChild>
                <w:div w:id="859516394">
                  <w:marLeft w:val="0"/>
                  <w:marRight w:val="1"/>
                  <w:marTop w:val="0"/>
                  <w:marBottom w:val="0"/>
                  <w:divBdr>
                    <w:top w:val="none" w:sz="0" w:space="0" w:color="auto"/>
                    <w:left w:val="none" w:sz="0" w:space="0" w:color="auto"/>
                    <w:bottom w:val="none" w:sz="0" w:space="0" w:color="auto"/>
                    <w:right w:val="none" w:sz="0" w:space="0" w:color="auto"/>
                  </w:divBdr>
                  <w:divsChild>
                    <w:div w:id="1525509706">
                      <w:marLeft w:val="0"/>
                      <w:marRight w:val="0"/>
                      <w:marTop w:val="0"/>
                      <w:marBottom w:val="0"/>
                      <w:divBdr>
                        <w:top w:val="none" w:sz="0" w:space="0" w:color="auto"/>
                        <w:left w:val="none" w:sz="0" w:space="0" w:color="auto"/>
                        <w:bottom w:val="none" w:sz="0" w:space="0" w:color="auto"/>
                        <w:right w:val="none" w:sz="0" w:space="0" w:color="auto"/>
                      </w:divBdr>
                      <w:divsChild>
                        <w:div w:id="725226283">
                          <w:marLeft w:val="0"/>
                          <w:marRight w:val="0"/>
                          <w:marTop w:val="0"/>
                          <w:marBottom w:val="0"/>
                          <w:divBdr>
                            <w:top w:val="none" w:sz="0" w:space="0" w:color="auto"/>
                            <w:left w:val="none" w:sz="0" w:space="0" w:color="auto"/>
                            <w:bottom w:val="none" w:sz="0" w:space="0" w:color="auto"/>
                            <w:right w:val="none" w:sz="0" w:space="0" w:color="auto"/>
                          </w:divBdr>
                          <w:divsChild>
                            <w:div w:id="27267011">
                              <w:marLeft w:val="0"/>
                              <w:marRight w:val="0"/>
                              <w:marTop w:val="120"/>
                              <w:marBottom w:val="360"/>
                              <w:divBdr>
                                <w:top w:val="none" w:sz="0" w:space="0" w:color="auto"/>
                                <w:left w:val="none" w:sz="0" w:space="0" w:color="auto"/>
                                <w:bottom w:val="none" w:sz="0" w:space="0" w:color="auto"/>
                                <w:right w:val="none" w:sz="0" w:space="0" w:color="auto"/>
                              </w:divBdr>
                              <w:divsChild>
                                <w:div w:id="437334114">
                                  <w:marLeft w:val="0"/>
                                  <w:marRight w:val="0"/>
                                  <w:marTop w:val="0"/>
                                  <w:marBottom w:val="0"/>
                                  <w:divBdr>
                                    <w:top w:val="none" w:sz="0" w:space="0" w:color="auto"/>
                                    <w:left w:val="none" w:sz="0" w:space="0" w:color="auto"/>
                                    <w:bottom w:val="none" w:sz="0" w:space="0" w:color="auto"/>
                                    <w:right w:val="none" w:sz="0" w:space="0" w:color="auto"/>
                                  </w:divBdr>
                                </w:div>
                                <w:div w:id="892228925">
                                  <w:marLeft w:val="0"/>
                                  <w:marRight w:val="0"/>
                                  <w:marTop w:val="0"/>
                                  <w:marBottom w:val="0"/>
                                  <w:divBdr>
                                    <w:top w:val="none" w:sz="0" w:space="0" w:color="auto"/>
                                    <w:left w:val="none" w:sz="0" w:space="0" w:color="auto"/>
                                    <w:bottom w:val="none" w:sz="0" w:space="0" w:color="auto"/>
                                    <w:right w:val="none" w:sz="0" w:space="0" w:color="auto"/>
                                  </w:divBdr>
                                </w:div>
                                <w:div w:id="196428557">
                                  <w:marLeft w:val="0"/>
                                  <w:marRight w:val="0"/>
                                  <w:marTop w:val="0"/>
                                  <w:marBottom w:val="0"/>
                                  <w:divBdr>
                                    <w:top w:val="none" w:sz="0" w:space="0" w:color="auto"/>
                                    <w:left w:val="none" w:sz="0" w:space="0" w:color="auto"/>
                                    <w:bottom w:val="none" w:sz="0" w:space="0" w:color="auto"/>
                                    <w:right w:val="none" w:sz="0" w:space="0" w:color="auto"/>
                                  </w:divBdr>
                                  <w:divsChild>
                                    <w:div w:id="1889876476">
                                      <w:marLeft w:val="0"/>
                                      <w:marRight w:val="0"/>
                                      <w:marTop w:val="0"/>
                                      <w:marBottom w:val="0"/>
                                      <w:divBdr>
                                        <w:top w:val="none" w:sz="0" w:space="0" w:color="auto"/>
                                        <w:left w:val="none" w:sz="0" w:space="0" w:color="auto"/>
                                        <w:bottom w:val="none" w:sz="0" w:space="0" w:color="auto"/>
                                        <w:right w:val="none" w:sz="0" w:space="0" w:color="auto"/>
                                      </w:divBdr>
                                    </w:div>
                                  </w:divsChild>
                                </w:div>
                                <w:div w:id="959918604">
                                  <w:marLeft w:val="0"/>
                                  <w:marRight w:val="0"/>
                                  <w:marTop w:val="0"/>
                                  <w:marBottom w:val="0"/>
                                  <w:divBdr>
                                    <w:top w:val="none" w:sz="0" w:space="0" w:color="auto"/>
                                    <w:left w:val="none" w:sz="0" w:space="0" w:color="auto"/>
                                    <w:bottom w:val="none" w:sz="0" w:space="0" w:color="auto"/>
                                    <w:right w:val="none" w:sz="0" w:space="0" w:color="auto"/>
                                  </w:divBdr>
                                  <w:divsChild>
                                    <w:div w:id="1502354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3442701">
      <w:bodyDiv w:val="1"/>
      <w:marLeft w:val="0"/>
      <w:marRight w:val="0"/>
      <w:marTop w:val="0"/>
      <w:marBottom w:val="0"/>
      <w:divBdr>
        <w:top w:val="none" w:sz="0" w:space="0" w:color="auto"/>
        <w:left w:val="none" w:sz="0" w:space="0" w:color="auto"/>
        <w:bottom w:val="none" w:sz="0" w:space="0" w:color="auto"/>
        <w:right w:val="none" w:sz="0" w:space="0" w:color="auto"/>
      </w:divBdr>
      <w:divsChild>
        <w:div w:id="1610891864">
          <w:marLeft w:val="0"/>
          <w:marRight w:val="1"/>
          <w:marTop w:val="0"/>
          <w:marBottom w:val="0"/>
          <w:divBdr>
            <w:top w:val="none" w:sz="0" w:space="0" w:color="auto"/>
            <w:left w:val="none" w:sz="0" w:space="0" w:color="auto"/>
            <w:bottom w:val="none" w:sz="0" w:space="0" w:color="auto"/>
            <w:right w:val="none" w:sz="0" w:space="0" w:color="auto"/>
          </w:divBdr>
          <w:divsChild>
            <w:div w:id="1856193560">
              <w:marLeft w:val="0"/>
              <w:marRight w:val="0"/>
              <w:marTop w:val="0"/>
              <w:marBottom w:val="0"/>
              <w:divBdr>
                <w:top w:val="none" w:sz="0" w:space="0" w:color="auto"/>
                <w:left w:val="none" w:sz="0" w:space="0" w:color="auto"/>
                <w:bottom w:val="none" w:sz="0" w:space="0" w:color="auto"/>
                <w:right w:val="none" w:sz="0" w:space="0" w:color="auto"/>
              </w:divBdr>
              <w:divsChild>
                <w:div w:id="19940179">
                  <w:marLeft w:val="0"/>
                  <w:marRight w:val="1"/>
                  <w:marTop w:val="0"/>
                  <w:marBottom w:val="0"/>
                  <w:divBdr>
                    <w:top w:val="none" w:sz="0" w:space="0" w:color="auto"/>
                    <w:left w:val="none" w:sz="0" w:space="0" w:color="auto"/>
                    <w:bottom w:val="none" w:sz="0" w:space="0" w:color="auto"/>
                    <w:right w:val="none" w:sz="0" w:space="0" w:color="auto"/>
                  </w:divBdr>
                  <w:divsChild>
                    <w:div w:id="341395571">
                      <w:marLeft w:val="0"/>
                      <w:marRight w:val="0"/>
                      <w:marTop w:val="0"/>
                      <w:marBottom w:val="0"/>
                      <w:divBdr>
                        <w:top w:val="none" w:sz="0" w:space="0" w:color="auto"/>
                        <w:left w:val="none" w:sz="0" w:space="0" w:color="auto"/>
                        <w:bottom w:val="none" w:sz="0" w:space="0" w:color="auto"/>
                        <w:right w:val="none" w:sz="0" w:space="0" w:color="auto"/>
                      </w:divBdr>
                      <w:divsChild>
                        <w:div w:id="1602949879">
                          <w:marLeft w:val="0"/>
                          <w:marRight w:val="0"/>
                          <w:marTop w:val="0"/>
                          <w:marBottom w:val="0"/>
                          <w:divBdr>
                            <w:top w:val="none" w:sz="0" w:space="0" w:color="auto"/>
                            <w:left w:val="none" w:sz="0" w:space="0" w:color="auto"/>
                            <w:bottom w:val="none" w:sz="0" w:space="0" w:color="auto"/>
                            <w:right w:val="none" w:sz="0" w:space="0" w:color="auto"/>
                          </w:divBdr>
                          <w:divsChild>
                            <w:div w:id="1127120440">
                              <w:marLeft w:val="0"/>
                              <w:marRight w:val="0"/>
                              <w:marTop w:val="120"/>
                              <w:marBottom w:val="360"/>
                              <w:divBdr>
                                <w:top w:val="none" w:sz="0" w:space="0" w:color="auto"/>
                                <w:left w:val="none" w:sz="0" w:space="0" w:color="auto"/>
                                <w:bottom w:val="none" w:sz="0" w:space="0" w:color="auto"/>
                                <w:right w:val="none" w:sz="0" w:space="0" w:color="auto"/>
                              </w:divBdr>
                              <w:divsChild>
                                <w:div w:id="822085969">
                                  <w:marLeft w:val="0"/>
                                  <w:marRight w:val="0"/>
                                  <w:marTop w:val="0"/>
                                  <w:marBottom w:val="0"/>
                                  <w:divBdr>
                                    <w:top w:val="none" w:sz="0" w:space="0" w:color="auto"/>
                                    <w:left w:val="none" w:sz="0" w:space="0" w:color="auto"/>
                                    <w:bottom w:val="none" w:sz="0" w:space="0" w:color="auto"/>
                                    <w:right w:val="none" w:sz="0" w:space="0" w:color="auto"/>
                                  </w:divBdr>
                                </w:div>
                                <w:div w:id="1708604801">
                                  <w:marLeft w:val="0"/>
                                  <w:marRight w:val="0"/>
                                  <w:marTop w:val="0"/>
                                  <w:marBottom w:val="0"/>
                                  <w:divBdr>
                                    <w:top w:val="none" w:sz="0" w:space="0" w:color="auto"/>
                                    <w:left w:val="none" w:sz="0" w:space="0" w:color="auto"/>
                                    <w:bottom w:val="none" w:sz="0" w:space="0" w:color="auto"/>
                                    <w:right w:val="none" w:sz="0" w:space="0" w:color="auto"/>
                                  </w:divBdr>
                                </w:div>
                                <w:div w:id="681317574">
                                  <w:marLeft w:val="0"/>
                                  <w:marRight w:val="0"/>
                                  <w:marTop w:val="0"/>
                                  <w:marBottom w:val="0"/>
                                  <w:divBdr>
                                    <w:top w:val="none" w:sz="0" w:space="0" w:color="auto"/>
                                    <w:left w:val="none" w:sz="0" w:space="0" w:color="auto"/>
                                    <w:bottom w:val="none" w:sz="0" w:space="0" w:color="auto"/>
                                    <w:right w:val="none" w:sz="0" w:space="0" w:color="auto"/>
                                  </w:divBdr>
                                </w:div>
                                <w:div w:id="562300977">
                                  <w:marLeft w:val="0"/>
                                  <w:marRight w:val="0"/>
                                  <w:marTop w:val="0"/>
                                  <w:marBottom w:val="0"/>
                                  <w:divBdr>
                                    <w:top w:val="none" w:sz="0" w:space="0" w:color="auto"/>
                                    <w:left w:val="none" w:sz="0" w:space="0" w:color="auto"/>
                                    <w:bottom w:val="none" w:sz="0" w:space="0" w:color="auto"/>
                                    <w:right w:val="none" w:sz="0" w:space="0" w:color="auto"/>
                                  </w:divBdr>
                                  <w:divsChild>
                                    <w:div w:id="53282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9239766">
      <w:bodyDiv w:val="1"/>
      <w:marLeft w:val="0"/>
      <w:marRight w:val="0"/>
      <w:marTop w:val="0"/>
      <w:marBottom w:val="0"/>
      <w:divBdr>
        <w:top w:val="none" w:sz="0" w:space="0" w:color="auto"/>
        <w:left w:val="none" w:sz="0" w:space="0" w:color="auto"/>
        <w:bottom w:val="none" w:sz="0" w:space="0" w:color="auto"/>
        <w:right w:val="none" w:sz="0" w:space="0" w:color="auto"/>
      </w:divBdr>
      <w:divsChild>
        <w:div w:id="1611231792">
          <w:marLeft w:val="0"/>
          <w:marRight w:val="1"/>
          <w:marTop w:val="0"/>
          <w:marBottom w:val="0"/>
          <w:divBdr>
            <w:top w:val="none" w:sz="0" w:space="0" w:color="auto"/>
            <w:left w:val="none" w:sz="0" w:space="0" w:color="auto"/>
            <w:bottom w:val="none" w:sz="0" w:space="0" w:color="auto"/>
            <w:right w:val="none" w:sz="0" w:space="0" w:color="auto"/>
          </w:divBdr>
          <w:divsChild>
            <w:div w:id="1362903217">
              <w:marLeft w:val="0"/>
              <w:marRight w:val="0"/>
              <w:marTop w:val="0"/>
              <w:marBottom w:val="0"/>
              <w:divBdr>
                <w:top w:val="none" w:sz="0" w:space="0" w:color="auto"/>
                <w:left w:val="none" w:sz="0" w:space="0" w:color="auto"/>
                <w:bottom w:val="none" w:sz="0" w:space="0" w:color="auto"/>
                <w:right w:val="none" w:sz="0" w:space="0" w:color="auto"/>
              </w:divBdr>
              <w:divsChild>
                <w:div w:id="1326662459">
                  <w:marLeft w:val="0"/>
                  <w:marRight w:val="1"/>
                  <w:marTop w:val="0"/>
                  <w:marBottom w:val="0"/>
                  <w:divBdr>
                    <w:top w:val="none" w:sz="0" w:space="0" w:color="auto"/>
                    <w:left w:val="none" w:sz="0" w:space="0" w:color="auto"/>
                    <w:bottom w:val="none" w:sz="0" w:space="0" w:color="auto"/>
                    <w:right w:val="none" w:sz="0" w:space="0" w:color="auto"/>
                  </w:divBdr>
                  <w:divsChild>
                    <w:div w:id="357589868">
                      <w:marLeft w:val="0"/>
                      <w:marRight w:val="0"/>
                      <w:marTop w:val="0"/>
                      <w:marBottom w:val="0"/>
                      <w:divBdr>
                        <w:top w:val="none" w:sz="0" w:space="0" w:color="auto"/>
                        <w:left w:val="none" w:sz="0" w:space="0" w:color="auto"/>
                        <w:bottom w:val="none" w:sz="0" w:space="0" w:color="auto"/>
                        <w:right w:val="none" w:sz="0" w:space="0" w:color="auto"/>
                      </w:divBdr>
                      <w:divsChild>
                        <w:div w:id="1507667655">
                          <w:marLeft w:val="0"/>
                          <w:marRight w:val="0"/>
                          <w:marTop w:val="0"/>
                          <w:marBottom w:val="0"/>
                          <w:divBdr>
                            <w:top w:val="none" w:sz="0" w:space="0" w:color="auto"/>
                            <w:left w:val="none" w:sz="0" w:space="0" w:color="auto"/>
                            <w:bottom w:val="none" w:sz="0" w:space="0" w:color="auto"/>
                            <w:right w:val="none" w:sz="0" w:space="0" w:color="auto"/>
                          </w:divBdr>
                          <w:divsChild>
                            <w:div w:id="482821370">
                              <w:marLeft w:val="0"/>
                              <w:marRight w:val="0"/>
                              <w:marTop w:val="120"/>
                              <w:marBottom w:val="360"/>
                              <w:divBdr>
                                <w:top w:val="none" w:sz="0" w:space="0" w:color="auto"/>
                                <w:left w:val="none" w:sz="0" w:space="0" w:color="auto"/>
                                <w:bottom w:val="none" w:sz="0" w:space="0" w:color="auto"/>
                                <w:right w:val="none" w:sz="0" w:space="0" w:color="auto"/>
                              </w:divBdr>
                              <w:divsChild>
                                <w:div w:id="1604217422">
                                  <w:marLeft w:val="0"/>
                                  <w:marRight w:val="0"/>
                                  <w:marTop w:val="0"/>
                                  <w:marBottom w:val="0"/>
                                  <w:divBdr>
                                    <w:top w:val="none" w:sz="0" w:space="0" w:color="auto"/>
                                    <w:left w:val="none" w:sz="0" w:space="0" w:color="auto"/>
                                    <w:bottom w:val="none" w:sz="0" w:space="0" w:color="auto"/>
                                    <w:right w:val="none" w:sz="0" w:space="0" w:color="auto"/>
                                  </w:divBdr>
                                </w:div>
                                <w:div w:id="1425565257">
                                  <w:marLeft w:val="0"/>
                                  <w:marRight w:val="0"/>
                                  <w:marTop w:val="0"/>
                                  <w:marBottom w:val="0"/>
                                  <w:divBdr>
                                    <w:top w:val="none" w:sz="0" w:space="0" w:color="auto"/>
                                    <w:left w:val="none" w:sz="0" w:space="0" w:color="auto"/>
                                    <w:bottom w:val="none" w:sz="0" w:space="0" w:color="auto"/>
                                    <w:right w:val="none" w:sz="0" w:space="0" w:color="auto"/>
                                  </w:divBdr>
                                </w:div>
                                <w:div w:id="442649564">
                                  <w:marLeft w:val="0"/>
                                  <w:marRight w:val="0"/>
                                  <w:marTop w:val="0"/>
                                  <w:marBottom w:val="0"/>
                                  <w:divBdr>
                                    <w:top w:val="none" w:sz="0" w:space="0" w:color="auto"/>
                                    <w:left w:val="none" w:sz="0" w:space="0" w:color="auto"/>
                                    <w:bottom w:val="none" w:sz="0" w:space="0" w:color="auto"/>
                                    <w:right w:val="none" w:sz="0" w:space="0" w:color="auto"/>
                                  </w:divBdr>
                                  <w:divsChild>
                                    <w:div w:id="1299342494">
                                      <w:marLeft w:val="0"/>
                                      <w:marRight w:val="0"/>
                                      <w:marTop w:val="0"/>
                                      <w:marBottom w:val="0"/>
                                      <w:divBdr>
                                        <w:top w:val="none" w:sz="0" w:space="0" w:color="auto"/>
                                        <w:left w:val="none" w:sz="0" w:space="0" w:color="auto"/>
                                        <w:bottom w:val="none" w:sz="0" w:space="0" w:color="auto"/>
                                        <w:right w:val="none" w:sz="0" w:space="0" w:color="auto"/>
                                      </w:divBdr>
                                    </w:div>
                                  </w:divsChild>
                                </w:div>
                                <w:div w:id="1542550897">
                                  <w:marLeft w:val="0"/>
                                  <w:marRight w:val="0"/>
                                  <w:marTop w:val="0"/>
                                  <w:marBottom w:val="0"/>
                                  <w:divBdr>
                                    <w:top w:val="none" w:sz="0" w:space="0" w:color="auto"/>
                                    <w:left w:val="none" w:sz="0" w:space="0" w:color="auto"/>
                                    <w:bottom w:val="none" w:sz="0" w:space="0" w:color="auto"/>
                                    <w:right w:val="none" w:sz="0" w:space="0" w:color="auto"/>
                                  </w:divBdr>
                                  <w:divsChild>
                                    <w:div w:id="1201628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4293954">
      <w:bodyDiv w:val="1"/>
      <w:marLeft w:val="0"/>
      <w:marRight w:val="0"/>
      <w:marTop w:val="0"/>
      <w:marBottom w:val="0"/>
      <w:divBdr>
        <w:top w:val="none" w:sz="0" w:space="0" w:color="auto"/>
        <w:left w:val="none" w:sz="0" w:space="0" w:color="auto"/>
        <w:bottom w:val="none" w:sz="0" w:space="0" w:color="auto"/>
        <w:right w:val="none" w:sz="0" w:space="0" w:color="auto"/>
      </w:divBdr>
      <w:divsChild>
        <w:div w:id="2147353828">
          <w:marLeft w:val="0"/>
          <w:marRight w:val="1"/>
          <w:marTop w:val="0"/>
          <w:marBottom w:val="0"/>
          <w:divBdr>
            <w:top w:val="none" w:sz="0" w:space="0" w:color="auto"/>
            <w:left w:val="none" w:sz="0" w:space="0" w:color="auto"/>
            <w:bottom w:val="none" w:sz="0" w:space="0" w:color="auto"/>
            <w:right w:val="none" w:sz="0" w:space="0" w:color="auto"/>
          </w:divBdr>
          <w:divsChild>
            <w:div w:id="149294007">
              <w:marLeft w:val="0"/>
              <w:marRight w:val="0"/>
              <w:marTop w:val="0"/>
              <w:marBottom w:val="0"/>
              <w:divBdr>
                <w:top w:val="none" w:sz="0" w:space="0" w:color="auto"/>
                <w:left w:val="none" w:sz="0" w:space="0" w:color="auto"/>
                <w:bottom w:val="none" w:sz="0" w:space="0" w:color="auto"/>
                <w:right w:val="none" w:sz="0" w:space="0" w:color="auto"/>
              </w:divBdr>
              <w:divsChild>
                <w:div w:id="1448430360">
                  <w:marLeft w:val="0"/>
                  <w:marRight w:val="1"/>
                  <w:marTop w:val="0"/>
                  <w:marBottom w:val="0"/>
                  <w:divBdr>
                    <w:top w:val="none" w:sz="0" w:space="0" w:color="auto"/>
                    <w:left w:val="none" w:sz="0" w:space="0" w:color="auto"/>
                    <w:bottom w:val="none" w:sz="0" w:space="0" w:color="auto"/>
                    <w:right w:val="none" w:sz="0" w:space="0" w:color="auto"/>
                  </w:divBdr>
                  <w:divsChild>
                    <w:div w:id="1956447988">
                      <w:marLeft w:val="0"/>
                      <w:marRight w:val="0"/>
                      <w:marTop w:val="0"/>
                      <w:marBottom w:val="0"/>
                      <w:divBdr>
                        <w:top w:val="none" w:sz="0" w:space="0" w:color="auto"/>
                        <w:left w:val="none" w:sz="0" w:space="0" w:color="auto"/>
                        <w:bottom w:val="none" w:sz="0" w:space="0" w:color="auto"/>
                        <w:right w:val="none" w:sz="0" w:space="0" w:color="auto"/>
                      </w:divBdr>
                      <w:divsChild>
                        <w:div w:id="883982151">
                          <w:marLeft w:val="0"/>
                          <w:marRight w:val="0"/>
                          <w:marTop w:val="0"/>
                          <w:marBottom w:val="0"/>
                          <w:divBdr>
                            <w:top w:val="none" w:sz="0" w:space="0" w:color="auto"/>
                            <w:left w:val="none" w:sz="0" w:space="0" w:color="auto"/>
                            <w:bottom w:val="none" w:sz="0" w:space="0" w:color="auto"/>
                            <w:right w:val="none" w:sz="0" w:space="0" w:color="auto"/>
                          </w:divBdr>
                          <w:divsChild>
                            <w:div w:id="95448643">
                              <w:marLeft w:val="0"/>
                              <w:marRight w:val="0"/>
                              <w:marTop w:val="120"/>
                              <w:marBottom w:val="360"/>
                              <w:divBdr>
                                <w:top w:val="none" w:sz="0" w:space="0" w:color="auto"/>
                                <w:left w:val="none" w:sz="0" w:space="0" w:color="auto"/>
                                <w:bottom w:val="none" w:sz="0" w:space="0" w:color="auto"/>
                                <w:right w:val="none" w:sz="0" w:space="0" w:color="auto"/>
                              </w:divBdr>
                              <w:divsChild>
                                <w:div w:id="456875182">
                                  <w:marLeft w:val="0"/>
                                  <w:marRight w:val="0"/>
                                  <w:marTop w:val="0"/>
                                  <w:marBottom w:val="0"/>
                                  <w:divBdr>
                                    <w:top w:val="none" w:sz="0" w:space="0" w:color="auto"/>
                                    <w:left w:val="none" w:sz="0" w:space="0" w:color="auto"/>
                                    <w:bottom w:val="none" w:sz="0" w:space="0" w:color="auto"/>
                                    <w:right w:val="none" w:sz="0" w:space="0" w:color="auto"/>
                                  </w:divBdr>
                                </w:div>
                                <w:div w:id="739331017">
                                  <w:marLeft w:val="0"/>
                                  <w:marRight w:val="0"/>
                                  <w:marTop w:val="0"/>
                                  <w:marBottom w:val="0"/>
                                  <w:divBdr>
                                    <w:top w:val="none" w:sz="0" w:space="0" w:color="auto"/>
                                    <w:left w:val="none" w:sz="0" w:space="0" w:color="auto"/>
                                    <w:bottom w:val="none" w:sz="0" w:space="0" w:color="auto"/>
                                    <w:right w:val="none" w:sz="0" w:space="0" w:color="auto"/>
                                  </w:divBdr>
                                </w:div>
                                <w:div w:id="174267051">
                                  <w:marLeft w:val="0"/>
                                  <w:marRight w:val="0"/>
                                  <w:marTop w:val="0"/>
                                  <w:marBottom w:val="0"/>
                                  <w:divBdr>
                                    <w:top w:val="none" w:sz="0" w:space="0" w:color="auto"/>
                                    <w:left w:val="none" w:sz="0" w:space="0" w:color="auto"/>
                                    <w:bottom w:val="none" w:sz="0" w:space="0" w:color="auto"/>
                                    <w:right w:val="none" w:sz="0" w:space="0" w:color="auto"/>
                                  </w:divBdr>
                                </w:div>
                                <w:div w:id="746418831">
                                  <w:marLeft w:val="0"/>
                                  <w:marRight w:val="0"/>
                                  <w:marTop w:val="0"/>
                                  <w:marBottom w:val="0"/>
                                  <w:divBdr>
                                    <w:top w:val="none" w:sz="0" w:space="0" w:color="auto"/>
                                    <w:left w:val="none" w:sz="0" w:space="0" w:color="auto"/>
                                    <w:bottom w:val="none" w:sz="0" w:space="0" w:color="auto"/>
                                    <w:right w:val="none" w:sz="0" w:space="0" w:color="auto"/>
                                  </w:divBdr>
                                  <w:divsChild>
                                    <w:div w:id="391926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5198807">
      <w:bodyDiv w:val="1"/>
      <w:marLeft w:val="0"/>
      <w:marRight w:val="0"/>
      <w:marTop w:val="0"/>
      <w:marBottom w:val="0"/>
      <w:divBdr>
        <w:top w:val="none" w:sz="0" w:space="0" w:color="auto"/>
        <w:left w:val="none" w:sz="0" w:space="0" w:color="auto"/>
        <w:bottom w:val="none" w:sz="0" w:space="0" w:color="auto"/>
        <w:right w:val="none" w:sz="0" w:space="0" w:color="auto"/>
      </w:divBdr>
      <w:divsChild>
        <w:div w:id="1022976339">
          <w:marLeft w:val="0"/>
          <w:marRight w:val="1"/>
          <w:marTop w:val="0"/>
          <w:marBottom w:val="0"/>
          <w:divBdr>
            <w:top w:val="none" w:sz="0" w:space="0" w:color="auto"/>
            <w:left w:val="none" w:sz="0" w:space="0" w:color="auto"/>
            <w:bottom w:val="none" w:sz="0" w:space="0" w:color="auto"/>
            <w:right w:val="none" w:sz="0" w:space="0" w:color="auto"/>
          </w:divBdr>
          <w:divsChild>
            <w:div w:id="1290551509">
              <w:marLeft w:val="0"/>
              <w:marRight w:val="0"/>
              <w:marTop w:val="0"/>
              <w:marBottom w:val="0"/>
              <w:divBdr>
                <w:top w:val="none" w:sz="0" w:space="0" w:color="auto"/>
                <w:left w:val="none" w:sz="0" w:space="0" w:color="auto"/>
                <w:bottom w:val="none" w:sz="0" w:space="0" w:color="auto"/>
                <w:right w:val="none" w:sz="0" w:space="0" w:color="auto"/>
              </w:divBdr>
              <w:divsChild>
                <w:div w:id="1852647399">
                  <w:marLeft w:val="0"/>
                  <w:marRight w:val="1"/>
                  <w:marTop w:val="0"/>
                  <w:marBottom w:val="0"/>
                  <w:divBdr>
                    <w:top w:val="none" w:sz="0" w:space="0" w:color="auto"/>
                    <w:left w:val="none" w:sz="0" w:space="0" w:color="auto"/>
                    <w:bottom w:val="none" w:sz="0" w:space="0" w:color="auto"/>
                    <w:right w:val="none" w:sz="0" w:space="0" w:color="auto"/>
                  </w:divBdr>
                  <w:divsChild>
                    <w:div w:id="1310212020">
                      <w:marLeft w:val="0"/>
                      <w:marRight w:val="0"/>
                      <w:marTop w:val="0"/>
                      <w:marBottom w:val="0"/>
                      <w:divBdr>
                        <w:top w:val="none" w:sz="0" w:space="0" w:color="auto"/>
                        <w:left w:val="none" w:sz="0" w:space="0" w:color="auto"/>
                        <w:bottom w:val="none" w:sz="0" w:space="0" w:color="auto"/>
                        <w:right w:val="none" w:sz="0" w:space="0" w:color="auto"/>
                      </w:divBdr>
                      <w:divsChild>
                        <w:div w:id="104472340">
                          <w:marLeft w:val="0"/>
                          <w:marRight w:val="0"/>
                          <w:marTop w:val="0"/>
                          <w:marBottom w:val="0"/>
                          <w:divBdr>
                            <w:top w:val="none" w:sz="0" w:space="0" w:color="auto"/>
                            <w:left w:val="none" w:sz="0" w:space="0" w:color="auto"/>
                            <w:bottom w:val="none" w:sz="0" w:space="0" w:color="auto"/>
                            <w:right w:val="none" w:sz="0" w:space="0" w:color="auto"/>
                          </w:divBdr>
                          <w:divsChild>
                            <w:div w:id="1767576891">
                              <w:marLeft w:val="0"/>
                              <w:marRight w:val="0"/>
                              <w:marTop w:val="120"/>
                              <w:marBottom w:val="360"/>
                              <w:divBdr>
                                <w:top w:val="none" w:sz="0" w:space="0" w:color="auto"/>
                                <w:left w:val="none" w:sz="0" w:space="0" w:color="auto"/>
                                <w:bottom w:val="none" w:sz="0" w:space="0" w:color="auto"/>
                                <w:right w:val="none" w:sz="0" w:space="0" w:color="auto"/>
                              </w:divBdr>
                              <w:divsChild>
                                <w:div w:id="1122573138">
                                  <w:marLeft w:val="0"/>
                                  <w:marRight w:val="0"/>
                                  <w:marTop w:val="0"/>
                                  <w:marBottom w:val="0"/>
                                  <w:divBdr>
                                    <w:top w:val="none" w:sz="0" w:space="0" w:color="auto"/>
                                    <w:left w:val="none" w:sz="0" w:space="0" w:color="auto"/>
                                    <w:bottom w:val="none" w:sz="0" w:space="0" w:color="auto"/>
                                    <w:right w:val="none" w:sz="0" w:space="0" w:color="auto"/>
                                  </w:divBdr>
                                </w:div>
                                <w:div w:id="910962779">
                                  <w:marLeft w:val="0"/>
                                  <w:marRight w:val="0"/>
                                  <w:marTop w:val="0"/>
                                  <w:marBottom w:val="0"/>
                                  <w:divBdr>
                                    <w:top w:val="none" w:sz="0" w:space="0" w:color="auto"/>
                                    <w:left w:val="none" w:sz="0" w:space="0" w:color="auto"/>
                                    <w:bottom w:val="none" w:sz="0" w:space="0" w:color="auto"/>
                                    <w:right w:val="none" w:sz="0" w:space="0" w:color="auto"/>
                                  </w:divBdr>
                                </w:div>
                                <w:div w:id="741803060">
                                  <w:marLeft w:val="0"/>
                                  <w:marRight w:val="0"/>
                                  <w:marTop w:val="0"/>
                                  <w:marBottom w:val="0"/>
                                  <w:divBdr>
                                    <w:top w:val="none" w:sz="0" w:space="0" w:color="auto"/>
                                    <w:left w:val="none" w:sz="0" w:space="0" w:color="auto"/>
                                    <w:bottom w:val="none" w:sz="0" w:space="0" w:color="auto"/>
                                    <w:right w:val="none" w:sz="0" w:space="0" w:color="auto"/>
                                  </w:divBdr>
                                </w:div>
                                <w:div w:id="1257010877">
                                  <w:marLeft w:val="0"/>
                                  <w:marRight w:val="0"/>
                                  <w:marTop w:val="0"/>
                                  <w:marBottom w:val="0"/>
                                  <w:divBdr>
                                    <w:top w:val="none" w:sz="0" w:space="0" w:color="auto"/>
                                    <w:left w:val="none" w:sz="0" w:space="0" w:color="auto"/>
                                    <w:bottom w:val="none" w:sz="0" w:space="0" w:color="auto"/>
                                    <w:right w:val="none" w:sz="0" w:space="0" w:color="auto"/>
                                  </w:divBdr>
                                  <w:divsChild>
                                    <w:div w:id="100913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5662486">
      <w:bodyDiv w:val="1"/>
      <w:marLeft w:val="0"/>
      <w:marRight w:val="0"/>
      <w:marTop w:val="0"/>
      <w:marBottom w:val="0"/>
      <w:divBdr>
        <w:top w:val="none" w:sz="0" w:space="0" w:color="auto"/>
        <w:left w:val="none" w:sz="0" w:space="0" w:color="auto"/>
        <w:bottom w:val="none" w:sz="0" w:space="0" w:color="auto"/>
        <w:right w:val="none" w:sz="0" w:space="0" w:color="auto"/>
      </w:divBdr>
      <w:divsChild>
        <w:div w:id="1778865757">
          <w:marLeft w:val="0"/>
          <w:marRight w:val="1"/>
          <w:marTop w:val="0"/>
          <w:marBottom w:val="0"/>
          <w:divBdr>
            <w:top w:val="none" w:sz="0" w:space="0" w:color="auto"/>
            <w:left w:val="none" w:sz="0" w:space="0" w:color="auto"/>
            <w:bottom w:val="none" w:sz="0" w:space="0" w:color="auto"/>
            <w:right w:val="none" w:sz="0" w:space="0" w:color="auto"/>
          </w:divBdr>
          <w:divsChild>
            <w:div w:id="1794523086">
              <w:marLeft w:val="0"/>
              <w:marRight w:val="0"/>
              <w:marTop w:val="0"/>
              <w:marBottom w:val="0"/>
              <w:divBdr>
                <w:top w:val="none" w:sz="0" w:space="0" w:color="auto"/>
                <w:left w:val="none" w:sz="0" w:space="0" w:color="auto"/>
                <w:bottom w:val="none" w:sz="0" w:space="0" w:color="auto"/>
                <w:right w:val="none" w:sz="0" w:space="0" w:color="auto"/>
              </w:divBdr>
              <w:divsChild>
                <w:div w:id="258875874">
                  <w:marLeft w:val="0"/>
                  <w:marRight w:val="1"/>
                  <w:marTop w:val="0"/>
                  <w:marBottom w:val="0"/>
                  <w:divBdr>
                    <w:top w:val="none" w:sz="0" w:space="0" w:color="auto"/>
                    <w:left w:val="none" w:sz="0" w:space="0" w:color="auto"/>
                    <w:bottom w:val="none" w:sz="0" w:space="0" w:color="auto"/>
                    <w:right w:val="none" w:sz="0" w:space="0" w:color="auto"/>
                  </w:divBdr>
                  <w:divsChild>
                    <w:div w:id="1684282000">
                      <w:marLeft w:val="0"/>
                      <w:marRight w:val="0"/>
                      <w:marTop w:val="0"/>
                      <w:marBottom w:val="0"/>
                      <w:divBdr>
                        <w:top w:val="none" w:sz="0" w:space="0" w:color="auto"/>
                        <w:left w:val="none" w:sz="0" w:space="0" w:color="auto"/>
                        <w:bottom w:val="none" w:sz="0" w:space="0" w:color="auto"/>
                        <w:right w:val="none" w:sz="0" w:space="0" w:color="auto"/>
                      </w:divBdr>
                      <w:divsChild>
                        <w:div w:id="1547060919">
                          <w:marLeft w:val="0"/>
                          <w:marRight w:val="0"/>
                          <w:marTop w:val="0"/>
                          <w:marBottom w:val="0"/>
                          <w:divBdr>
                            <w:top w:val="none" w:sz="0" w:space="0" w:color="auto"/>
                            <w:left w:val="none" w:sz="0" w:space="0" w:color="auto"/>
                            <w:bottom w:val="none" w:sz="0" w:space="0" w:color="auto"/>
                            <w:right w:val="none" w:sz="0" w:space="0" w:color="auto"/>
                          </w:divBdr>
                          <w:divsChild>
                            <w:div w:id="602153492">
                              <w:marLeft w:val="0"/>
                              <w:marRight w:val="0"/>
                              <w:marTop w:val="120"/>
                              <w:marBottom w:val="360"/>
                              <w:divBdr>
                                <w:top w:val="none" w:sz="0" w:space="0" w:color="auto"/>
                                <w:left w:val="none" w:sz="0" w:space="0" w:color="auto"/>
                                <w:bottom w:val="none" w:sz="0" w:space="0" w:color="auto"/>
                                <w:right w:val="none" w:sz="0" w:space="0" w:color="auto"/>
                              </w:divBdr>
                              <w:divsChild>
                                <w:div w:id="1773285819">
                                  <w:marLeft w:val="0"/>
                                  <w:marRight w:val="0"/>
                                  <w:marTop w:val="0"/>
                                  <w:marBottom w:val="0"/>
                                  <w:divBdr>
                                    <w:top w:val="none" w:sz="0" w:space="0" w:color="auto"/>
                                    <w:left w:val="none" w:sz="0" w:space="0" w:color="auto"/>
                                    <w:bottom w:val="none" w:sz="0" w:space="0" w:color="auto"/>
                                    <w:right w:val="none" w:sz="0" w:space="0" w:color="auto"/>
                                  </w:divBdr>
                                </w:div>
                                <w:div w:id="2077391645">
                                  <w:marLeft w:val="0"/>
                                  <w:marRight w:val="0"/>
                                  <w:marTop w:val="0"/>
                                  <w:marBottom w:val="0"/>
                                  <w:divBdr>
                                    <w:top w:val="none" w:sz="0" w:space="0" w:color="auto"/>
                                    <w:left w:val="none" w:sz="0" w:space="0" w:color="auto"/>
                                    <w:bottom w:val="none" w:sz="0" w:space="0" w:color="auto"/>
                                    <w:right w:val="none" w:sz="0" w:space="0" w:color="auto"/>
                                  </w:divBdr>
                                </w:div>
                                <w:div w:id="633757065">
                                  <w:marLeft w:val="0"/>
                                  <w:marRight w:val="0"/>
                                  <w:marTop w:val="0"/>
                                  <w:marBottom w:val="0"/>
                                  <w:divBdr>
                                    <w:top w:val="none" w:sz="0" w:space="0" w:color="auto"/>
                                    <w:left w:val="none" w:sz="0" w:space="0" w:color="auto"/>
                                    <w:bottom w:val="none" w:sz="0" w:space="0" w:color="auto"/>
                                    <w:right w:val="none" w:sz="0" w:space="0" w:color="auto"/>
                                  </w:divBdr>
                                </w:div>
                                <w:div w:id="177742805">
                                  <w:marLeft w:val="0"/>
                                  <w:marRight w:val="0"/>
                                  <w:marTop w:val="0"/>
                                  <w:marBottom w:val="0"/>
                                  <w:divBdr>
                                    <w:top w:val="none" w:sz="0" w:space="0" w:color="auto"/>
                                    <w:left w:val="none" w:sz="0" w:space="0" w:color="auto"/>
                                    <w:bottom w:val="none" w:sz="0" w:space="0" w:color="auto"/>
                                    <w:right w:val="none" w:sz="0" w:space="0" w:color="auto"/>
                                  </w:divBdr>
                                  <w:divsChild>
                                    <w:div w:id="2137945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8087107">
      <w:bodyDiv w:val="1"/>
      <w:marLeft w:val="0"/>
      <w:marRight w:val="0"/>
      <w:marTop w:val="0"/>
      <w:marBottom w:val="0"/>
      <w:divBdr>
        <w:top w:val="none" w:sz="0" w:space="0" w:color="auto"/>
        <w:left w:val="none" w:sz="0" w:space="0" w:color="auto"/>
        <w:bottom w:val="none" w:sz="0" w:space="0" w:color="auto"/>
        <w:right w:val="none" w:sz="0" w:space="0" w:color="auto"/>
      </w:divBdr>
      <w:divsChild>
        <w:div w:id="1784377237">
          <w:marLeft w:val="0"/>
          <w:marRight w:val="1"/>
          <w:marTop w:val="0"/>
          <w:marBottom w:val="0"/>
          <w:divBdr>
            <w:top w:val="none" w:sz="0" w:space="0" w:color="auto"/>
            <w:left w:val="none" w:sz="0" w:space="0" w:color="auto"/>
            <w:bottom w:val="none" w:sz="0" w:space="0" w:color="auto"/>
            <w:right w:val="none" w:sz="0" w:space="0" w:color="auto"/>
          </w:divBdr>
          <w:divsChild>
            <w:div w:id="305822578">
              <w:marLeft w:val="0"/>
              <w:marRight w:val="0"/>
              <w:marTop w:val="0"/>
              <w:marBottom w:val="0"/>
              <w:divBdr>
                <w:top w:val="none" w:sz="0" w:space="0" w:color="auto"/>
                <w:left w:val="none" w:sz="0" w:space="0" w:color="auto"/>
                <w:bottom w:val="none" w:sz="0" w:space="0" w:color="auto"/>
                <w:right w:val="none" w:sz="0" w:space="0" w:color="auto"/>
              </w:divBdr>
              <w:divsChild>
                <w:div w:id="1617440968">
                  <w:marLeft w:val="0"/>
                  <w:marRight w:val="1"/>
                  <w:marTop w:val="0"/>
                  <w:marBottom w:val="0"/>
                  <w:divBdr>
                    <w:top w:val="none" w:sz="0" w:space="0" w:color="auto"/>
                    <w:left w:val="none" w:sz="0" w:space="0" w:color="auto"/>
                    <w:bottom w:val="none" w:sz="0" w:space="0" w:color="auto"/>
                    <w:right w:val="none" w:sz="0" w:space="0" w:color="auto"/>
                  </w:divBdr>
                  <w:divsChild>
                    <w:div w:id="215285762">
                      <w:marLeft w:val="0"/>
                      <w:marRight w:val="0"/>
                      <w:marTop w:val="0"/>
                      <w:marBottom w:val="0"/>
                      <w:divBdr>
                        <w:top w:val="none" w:sz="0" w:space="0" w:color="auto"/>
                        <w:left w:val="none" w:sz="0" w:space="0" w:color="auto"/>
                        <w:bottom w:val="none" w:sz="0" w:space="0" w:color="auto"/>
                        <w:right w:val="none" w:sz="0" w:space="0" w:color="auto"/>
                      </w:divBdr>
                      <w:divsChild>
                        <w:div w:id="1805274968">
                          <w:marLeft w:val="0"/>
                          <w:marRight w:val="0"/>
                          <w:marTop w:val="0"/>
                          <w:marBottom w:val="0"/>
                          <w:divBdr>
                            <w:top w:val="none" w:sz="0" w:space="0" w:color="auto"/>
                            <w:left w:val="none" w:sz="0" w:space="0" w:color="auto"/>
                            <w:bottom w:val="none" w:sz="0" w:space="0" w:color="auto"/>
                            <w:right w:val="none" w:sz="0" w:space="0" w:color="auto"/>
                          </w:divBdr>
                          <w:divsChild>
                            <w:div w:id="1644850900">
                              <w:marLeft w:val="0"/>
                              <w:marRight w:val="0"/>
                              <w:marTop w:val="120"/>
                              <w:marBottom w:val="360"/>
                              <w:divBdr>
                                <w:top w:val="none" w:sz="0" w:space="0" w:color="auto"/>
                                <w:left w:val="none" w:sz="0" w:space="0" w:color="auto"/>
                                <w:bottom w:val="none" w:sz="0" w:space="0" w:color="auto"/>
                                <w:right w:val="none" w:sz="0" w:space="0" w:color="auto"/>
                              </w:divBdr>
                              <w:divsChild>
                                <w:div w:id="1624388050">
                                  <w:marLeft w:val="0"/>
                                  <w:marRight w:val="0"/>
                                  <w:marTop w:val="0"/>
                                  <w:marBottom w:val="0"/>
                                  <w:divBdr>
                                    <w:top w:val="none" w:sz="0" w:space="0" w:color="auto"/>
                                    <w:left w:val="none" w:sz="0" w:space="0" w:color="auto"/>
                                    <w:bottom w:val="none" w:sz="0" w:space="0" w:color="auto"/>
                                    <w:right w:val="none" w:sz="0" w:space="0" w:color="auto"/>
                                  </w:divBdr>
                                </w:div>
                                <w:div w:id="1800493529">
                                  <w:marLeft w:val="0"/>
                                  <w:marRight w:val="0"/>
                                  <w:marTop w:val="0"/>
                                  <w:marBottom w:val="0"/>
                                  <w:divBdr>
                                    <w:top w:val="none" w:sz="0" w:space="0" w:color="auto"/>
                                    <w:left w:val="none" w:sz="0" w:space="0" w:color="auto"/>
                                    <w:bottom w:val="none" w:sz="0" w:space="0" w:color="auto"/>
                                    <w:right w:val="none" w:sz="0" w:space="0" w:color="auto"/>
                                  </w:divBdr>
                                </w:div>
                                <w:div w:id="2105610550">
                                  <w:marLeft w:val="0"/>
                                  <w:marRight w:val="0"/>
                                  <w:marTop w:val="0"/>
                                  <w:marBottom w:val="0"/>
                                  <w:divBdr>
                                    <w:top w:val="none" w:sz="0" w:space="0" w:color="auto"/>
                                    <w:left w:val="none" w:sz="0" w:space="0" w:color="auto"/>
                                    <w:bottom w:val="none" w:sz="0" w:space="0" w:color="auto"/>
                                    <w:right w:val="none" w:sz="0" w:space="0" w:color="auto"/>
                                  </w:divBdr>
                                </w:div>
                                <w:div w:id="626619736">
                                  <w:marLeft w:val="0"/>
                                  <w:marRight w:val="0"/>
                                  <w:marTop w:val="0"/>
                                  <w:marBottom w:val="0"/>
                                  <w:divBdr>
                                    <w:top w:val="none" w:sz="0" w:space="0" w:color="auto"/>
                                    <w:left w:val="none" w:sz="0" w:space="0" w:color="auto"/>
                                    <w:bottom w:val="none" w:sz="0" w:space="0" w:color="auto"/>
                                    <w:right w:val="none" w:sz="0" w:space="0" w:color="auto"/>
                                  </w:divBdr>
                                  <w:divsChild>
                                    <w:div w:id="1481656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4490627">
      <w:bodyDiv w:val="1"/>
      <w:marLeft w:val="0"/>
      <w:marRight w:val="0"/>
      <w:marTop w:val="0"/>
      <w:marBottom w:val="0"/>
      <w:divBdr>
        <w:top w:val="none" w:sz="0" w:space="0" w:color="auto"/>
        <w:left w:val="none" w:sz="0" w:space="0" w:color="auto"/>
        <w:bottom w:val="none" w:sz="0" w:space="0" w:color="auto"/>
        <w:right w:val="none" w:sz="0" w:space="0" w:color="auto"/>
      </w:divBdr>
      <w:divsChild>
        <w:div w:id="1604458603">
          <w:marLeft w:val="0"/>
          <w:marRight w:val="1"/>
          <w:marTop w:val="0"/>
          <w:marBottom w:val="0"/>
          <w:divBdr>
            <w:top w:val="none" w:sz="0" w:space="0" w:color="auto"/>
            <w:left w:val="none" w:sz="0" w:space="0" w:color="auto"/>
            <w:bottom w:val="none" w:sz="0" w:space="0" w:color="auto"/>
            <w:right w:val="none" w:sz="0" w:space="0" w:color="auto"/>
          </w:divBdr>
          <w:divsChild>
            <w:div w:id="1449397571">
              <w:marLeft w:val="0"/>
              <w:marRight w:val="0"/>
              <w:marTop w:val="0"/>
              <w:marBottom w:val="0"/>
              <w:divBdr>
                <w:top w:val="none" w:sz="0" w:space="0" w:color="auto"/>
                <w:left w:val="none" w:sz="0" w:space="0" w:color="auto"/>
                <w:bottom w:val="none" w:sz="0" w:space="0" w:color="auto"/>
                <w:right w:val="none" w:sz="0" w:space="0" w:color="auto"/>
              </w:divBdr>
              <w:divsChild>
                <w:div w:id="735855609">
                  <w:marLeft w:val="0"/>
                  <w:marRight w:val="1"/>
                  <w:marTop w:val="0"/>
                  <w:marBottom w:val="0"/>
                  <w:divBdr>
                    <w:top w:val="none" w:sz="0" w:space="0" w:color="auto"/>
                    <w:left w:val="none" w:sz="0" w:space="0" w:color="auto"/>
                    <w:bottom w:val="none" w:sz="0" w:space="0" w:color="auto"/>
                    <w:right w:val="none" w:sz="0" w:space="0" w:color="auto"/>
                  </w:divBdr>
                  <w:divsChild>
                    <w:div w:id="2033530154">
                      <w:marLeft w:val="0"/>
                      <w:marRight w:val="0"/>
                      <w:marTop w:val="0"/>
                      <w:marBottom w:val="0"/>
                      <w:divBdr>
                        <w:top w:val="none" w:sz="0" w:space="0" w:color="auto"/>
                        <w:left w:val="none" w:sz="0" w:space="0" w:color="auto"/>
                        <w:bottom w:val="none" w:sz="0" w:space="0" w:color="auto"/>
                        <w:right w:val="none" w:sz="0" w:space="0" w:color="auto"/>
                      </w:divBdr>
                      <w:divsChild>
                        <w:div w:id="766580781">
                          <w:marLeft w:val="0"/>
                          <w:marRight w:val="0"/>
                          <w:marTop w:val="0"/>
                          <w:marBottom w:val="0"/>
                          <w:divBdr>
                            <w:top w:val="none" w:sz="0" w:space="0" w:color="auto"/>
                            <w:left w:val="none" w:sz="0" w:space="0" w:color="auto"/>
                            <w:bottom w:val="none" w:sz="0" w:space="0" w:color="auto"/>
                            <w:right w:val="none" w:sz="0" w:space="0" w:color="auto"/>
                          </w:divBdr>
                          <w:divsChild>
                            <w:div w:id="2021545160">
                              <w:marLeft w:val="0"/>
                              <w:marRight w:val="0"/>
                              <w:marTop w:val="120"/>
                              <w:marBottom w:val="360"/>
                              <w:divBdr>
                                <w:top w:val="none" w:sz="0" w:space="0" w:color="auto"/>
                                <w:left w:val="none" w:sz="0" w:space="0" w:color="auto"/>
                                <w:bottom w:val="none" w:sz="0" w:space="0" w:color="auto"/>
                                <w:right w:val="none" w:sz="0" w:space="0" w:color="auto"/>
                              </w:divBdr>
                              <w:divsChild>
                                <w:div w:id="1215040540">
                                  <w:marLeft w:val="0"/>
                                  <w:marRight w:val="0"/>
                                  <w:marTop w:val="0"/>
                                  <w:marBottom w:val="0"/>
                                  <w:divBdr>
                                    <w:top w:val="none" w:sz="0" w:space="0" w:color="auto"/>
                                    <w:left w:val="none" w:sz="0" w:space="0" w:color="auto"/>
                                    <w:bottom w:val="none" w:sz="0" w:space="0" w:color="auto"/>
                                    <w:right w:val="none" w:sz="0" w:space="0" w:color="auto"/>
                                  </w:divBdr>
                                </w:div>
                                <w:div w:id="156312777">
                                  <w:marLeft w:val="0"/>
                                  <w:marRight w:val="0"/>
                                  <w:marTop w:val="0"/>
                                  <w:marBottom w:val="0"/>
                                  <w:divBdr>
                                    <w:top w:val="none" w:sz="0" w:space="0" w:color="auto"/>
                                    <w:left w:val="none" w:sz="0" w:space="0" w:color="auto"/>
                                    <w:bottom w:val="none" w:sz="0" w:space="0" w:color="auto"/>
                                    <w:right w:val="none" w:sz="0" w:space="0" w:color="auto"/>
                                  </w:divBdr>
                                </w:div>
                                <w:div w:id="1016347071">
                                  <w:marLeft w:val="0"/>
                                  <w:marRight w:val="0"/>
                                  <w:marTop w:val="0"/>
                                  <w:marBottom w:val="0"/>
                                  <w:divBdr>
                                    <w:top w:val="none" w:sz="0" w:space="0" w:color="auto"/>
                                    <w:left w:val="none" w:sz="0" w:space="0" w:color="auto"/>
                                    <w:bottom w:val="none" w:sz="0" w:space="0" w:color="auto"/>
                                    <w:right w:val="none" w:sz="0" w:space="0" w:color="auto"/>
                                  </w:divBdr>
                                </w:div>
                                <w:div w:id="129981393">
                                  <w:marLeft w:val="0"/>
                                  <w:marRight w:val="0"/>
                                  <w:marTop w:val="0"/>
                                  <w:marBottom w:val="0"/>
                                  <w:divBdr>
                                    <w:top w:val="none" w:sz="0" w:space="0" w:color="auto"/>
                                    <w:left w:val="none" w:sz="0" w:space="0" w:color="auto"/>
                                    <w:bottom w:val="none" w:sz="0" w:space="0" w:color="auto"/>
                                    <w:right w:val="none" w:sz="0" w:space="0" w:color="auto"/>
                                  </w:divBdr>
                                  <w:divsChild>
                                    <w:div w:id="20036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4466309">
      <w:bodyDiv w:val="1"/>
      <w:marLeft w:val="0"/>
      <w:marRight w:val="0"/>
      <w:marTop w:val="0"/>
      <w:marBottom w:val="0"/>
      <w:divBdr>
        <w:top w:val="none" w:sz="0" w:space="0" w:color="auto"/>
        <w:left w:val="none" w:sz="0" w:space="0" w:color="auto"/>
        <w:bottom w:val="none" w:sz="0" w:space="0" w:color="auto"/>
        <w:right w:val="none" w:sz="0" w:space="0" w:color="auto"/>
      </w:divBdr>
      <w:divsChild>
        <w:div w:id="472525455">
          <w:marLeft w:val="0"/>
          <w:marRight w:val="1"/>
          <w:marTop w:val="0"/>
          <w:marBottom w:val="0"/>
          <w:divBdr>
            <w:top w:val="none" w:sz="0" w:space="0" w:color="auto"/>
            <w:left w:val="none" w:sz="0" w:space="0" w:color="auto"/>
            <w:bottom w:val="none" w:sz="0" w:space="0" w:color="auto"/>
            <w:right w:val="none" w:sz="0" w:space="0" w:color="auto"/>
          </w:divBdr>
          <w:divsChild>
            <w:div w:id="539825514">
              <w:marLeft w:val="0"/>
              <w:marRight w:val="0"/>
              <w:marTop w:val="0"/>
              <w:marBottom w:val="0"/>
              <w:divBdr>
                <w:top w:val="none" w:sz="0" w:space="0" w:color="auto"/>
                <w:left w:val="none" w:sz="0" w:space="0" w:color="auto"/>
                <w:bottom w:val="none" w:sz="0" w:space="0" w:color="auto"/>
                <w:right w:val="none" w:sz="0" w:space="0" w:color="auto"/>
              </w:divBdr>
              <w:divsChild>
                <w:div w:id="140654580">
                  <w:marLeft w:val="0"/>
                  <w:marRight w:val="1"/>
                  <w:marTop w:val="0"/>
                  <w:marBottom w:val="0"/>
                  <w:divBdr>
                    <w:top w:val="none" w:sz="0" w:space="0" w:color="auto"/>
                    <w:left w:val="none" w:sz="0" w:space="0" w:color="auto"/>
                    <w:bottom w:val="none" w:sz="0" w:space="0" w:color="auto"/>
                    <w:right w:val="none" w:sz="0" w:space="0" w:color="auto"/>
                  </w:divBdr>
                  <w:divsChild>
                    <w:div w:id="1462379576">
                      <w:marLeft w:val="0"/>
                      <w:marRight w:val="0"/>
                      <w:marTop w:val="0"/>
                      <w:marBottom w:val="0"/>
                      <w:divBdr>
                        <w:top w:val="none" w:sz="0" w:space="0" w:color="auto"/>
                        <w:left w:val="none" w:sz="0" w:space="0" w:color="auto"/>
                        <w:bottom w:val="none" w:sz="0" w:space="0" w:color="auto"/>
                        <w:right w:val="none" w:sz="0" w:space="0" w:color="auto"/>
                      </w:divBdr>
                      <w:divsChild>
                        <w:div w:id="235015938">
                          <w:marLeft w:val="0"/>
                          <w:marRight w:val="0"/>
                          <w:marTop w:val="0"/>
                          <w:marBottom w:val="0"/>
                          <w:divBdr>
                            <w:top w:val="none" w:sz="0" w:space="0" w:color="auto"/>
                            <w:left w:val="none" w:sz="0" w:space="0" w:color="auto"/>
                            <w:bottom w:val="none" w:sz="0" w:space="0" w:color="auto"/>
                            <w:right w:val="none" w:sz="0" w:space="0" w:color="auto"/>
                          </w:divBdr>
                          <w:divsChild>
                            <w:div w:id="1100835537">
                              <w:marLeft w:val="0"/>
                              <w:marRight w:val="0"/>
                              <w:marTop w:val="120"/>
                              <w:marBottom w:val="360"/>
                              <w:divBdr>
                                <w:top w:val="none" w:sz="0" w:space="0" w:color="auto"/>
                                <w:left w:val="none" w:sz="0" w:space="0" w:color="auto"/>
                                <w:bottom w:val="none" w:sz="0" w:space="0" w:color="auto"/>
                                <w:right w:val="none" w:sz="0" w:space="0" w:color="auto"/>
                              </w:divBdr>
                              <w:divsChild>
                                <w:div w:id="2006547398">
                                  <w:marLeft w:val="0"/>
                                  <w:marRight w:val="0"/>
                                  <w:marTop w:val="0"/>
                                  <w:marBottom w:val="0"/>
                                  <w:divBdr>
                                    <w:top w:val="none" w:sz="0" w:space="0" w:color="auto"/>
                                    <w:left w:val="none" w:sz="0" w:space="0" w:color="auto"/>
                                    <w:bottom w:val="none" w:sz="0" w:space="0" w:color="auto"/>
                                    <w:right w:val="none" w:sz="0" w:space="0" w:color="auto"/>
                                  </w:divBdr>
                                </w:div>
                                <w:div w:id="36584461">
                                  <w:marLeft w:val="0"/>
                                  <w:marRight w:val="0"/>
                                  <w:marTop w:val="0"/>
                                  <w:marBottom w:val="0"/>
                                  <w:divBdr>
                                    <w:top w:val="none" w:sz="0" w:space="0" w:color="auto"/>
                                    <w:left w:val="none" w:sz="0" w:space="0" w:color="auto"/>
                                    <w:bottom w:val="none" w:sz="0" w:space="0" w:color="auto"/>
                                    <w:right w:val="none" w:sz="0" w:space="0" w:color="auto"/>
                                  </w:divBdr>
                                </w:div>
                                <w:div w:id="1716467006">
                                  <w:marLeft w:val="0"/>
                                  <w:marRight w:val="0"/>
                                  <w:marTop w:val="0"/>
                                  <w:marBottom w:val="0"/>
                                  <w:divBdr>
                                    <w:top w:val="none" w:sz="0" w:space="0" w:color="auto"/>
                                    <w:left w:val="none" w:sz="0" w:space="0" w:color="auto"/>
                                    <w:bottom w:val="none" w:sz="0" w:space="0" w:color="auto"/>
                                    <w:right w:val="none" w:sz="0" w:space="0" w:color="auto"/>
                                  </w:divBdr>
                                  <w:divsChild>
                                    <w:div w:id="937367716">
                                      <w:marLeft w:val="0"/>
                                      <w:marRight w:val="0"/>
                                      <w:marTop w:val="0"/>
                                      <w:marBottom w:val="0"/>
                                      <w:divBdr>
                                        <w:top w:val="none" w:sz="0" w:space="0" w:color="auto"/>
                                        <w:left w:val="none" w:sz="0" w:space="0" w:color="auto"/>
                                        <w:bottom w:val="none" w:sz="0" w:space="0" w:color="auto"/>
                                        <w:right w:val="none" w:sz="0" w:space="0" w:color="auto"/>
                                      </w:divBdr>
                                    </w:div>
                                  </w:divsChild>
                                </w:div>
                                <w:div w:id="458258702">
                                  <w:marLeft w:val="0"/>
                                  <w:marRight w:val="0"/>
                                  <w:marTop w:val="0"/>
                                  <w:marBottom w:val="0"/>
                                  <w:divBdr>
                                    <w:top w:val="none" w:sz="0" w:space="0" w:color="auto"/>
                                    <w:left w:val="none" w:sz="0" w:space="0" w:color="auto"/>
                                    <w:bottom w:val="none" w:sz="0" w:space="0" w:color="auto"/>
                                    <w:right w:val="none" w:sz="0" w:space="0" w:color="auto"/>
                                  </w:divBdr>
                                  <w:divsChild>
                                    <w:div w:id="478425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5387124">
      <w:bodyDiv w:val="1"/>
      <w:marLeft w:val="0"/>
      <w:marRight w:val="0"/>
      <w:marTop w:val="0"/>
      <w:marBottom w:val="0"/>
      <w:divBdr>
        <w:top w:val="none" w:sz="0" w:space="0" w:color="auto"/>
        <w:left w:val="none" w:sz="0" w:space="0" w:color="auto"/>
        <w:bottom w:val="none" w:sz="0" w:space="0" w:color="auto"/>
        <w:right w:val="none" w:sz="0" w:space="0" w:color="auto"/>
      </w:divBdr>
      <w:divsChild>
        <w:div w:id="1986279847">
          <w:marLeft w:val="0"/>
          <w:marRight w:val="0"/>
          <w:marTop w:val="0"/>
          <w:marBottom w:val="0"/>
          <w:divBdr>
            <w:top w:val="none" w:sz="0" w:space="0" w:color="auto"/>
            <w:left w:val="none" w:sz="0" w:space="0" w:color="auto"/>
            <w:bottom w:val="none" w:sz="0" w:space="0" w:color="auto"/>
            <w:right w:val="none" w:sz="0" w:space="0" w:color="auto"/>
          </w:divBdr>
          <w:divsChild>
            <w:div w:id="4212924">
              <w:marLeft w:val="0"/>
              <w:marRight w:val="0"/>
              <w:marTop w:val="60"/>
              <w:marBottom w:val="0"/>
              <w:divBdr>
                <w:top w:val="none" w:sz="0" w:space="0" w:color="auto"/>
                <w:left w:val="none" w:sz="0" w:space="0" w:color="auto"/>
                <w:bottom w:val="none" w:sz="0" w:space="0" w:color="auto"/>
                <w:right w:val="none" w:sz="0" w:space="0" w:color="auto"/>
              </w:divBdr>
              <w:divsChild>
                <w:div w:id="1682314341">
                  <w:marLeft w:val="0"/>
                  <w:marRight w:val="0"/>
                  <w:marTop w:val="0"/>
                  <w:marBottom w:val="0"/>
                  <w:divBdr>
                    <w:top w:val="none" w:sz="0" w:space="0" w:color="auto"/>
                    <w:left w:val="none" w:sz="0" w:space="0" w:color="auto"/>
                    <w:bottom w:val="none" w:sz="0" w:space="0" w:color="auto"/>
                    <w:right w:val="none" w:sz="0" w:space="0" w:color="auto"/>
                  </w:divBdr>
                  <w:divsChild>
                    <w:div w:id="329211176">
                      <w:marLeft w:val="0"/>
                      <w:marRight w:val="0"/>
                      <w:marTop w:val="0"/>
                      <w:marBottom w:val="0"/>
                      <w:divBdr>
                        <w:top w:val="single" w:sz="12" w:space="6" w:color="005789"/>
                        <w:left w:val="none" w:sz="0" w:space="0" w:color="auto"/>
                        <w:bottom w:val="none" w:sz="0" w:space="0" w:color="auto"/>
                        <w:right w:val="none" w:sz="0" w:space="0" w:color="auto"/>
                      </w:divBdr>
                      <w:divsChild>
                        <w:div w:id="26756818">
                          <w:marLeft w:val="0"/>
                          <w:marRight w:val="0"/>
                          <w:marTop w:val="0"/>
                          <w:marBottom w:val="0"/>
                          <w:divBdr>
                            <w:top w:val="none" w:sz="0" w:space="0" w:color="auto"/>
                            <w:left w:val="none" w:sz="0" w:space="0" w:color="auto"/>
                            <w:bottom w:val="none" w:sz="0" w:space="0" w:color="auto"/>
                            <w:right w:val="none" w:sz="0" w:space="0" w:color="auto"/>
                          </w:divBdr>
                          <w:divsChild>
                            <w:div w:id="604850938">
                              <w:marLeft w:val="0"/>
                              <w:marRight w:val="0"/>
                              <w:marTop w:val="0"/>
                              <w:marBottom w:val="0"/>
                              <w:divBdr>
                                <w:top w:val="none" w:sz="0" w:space="0" w:color="auto"/>
                                <w:left w:val="none" w:sz="0" w:space="0" w:color="auto"/>
                                <w:bottom w:val="none" w:sz="0" w:space="0" w:color="auto"/>
                                <w:right w:val="none" w:sz="0" w:space="0" w:color="auto"/>
                              </w:divBdr>
                              <w:divsChild>
                                <w:div w:id="103891009">
                                  <w:marLeft w:val="0"/>
                                  <w:marRight w:val="0"/>
                                  <w:marTop w:val="0"/>
                                  <w:marBottom w:val="0"/>
                                  <w:divBdr>
                                    <w:top w:val="none" w:sz="0" w:space="0" w:color="auto"/>
                                    <w:left w:val="none" w:sz="0" w:space="0" w:color="auto"/>
                                    <w:bottom w:val="none" w:sz="0" w:space="0" w:color="auto"/>
                                    <w:right w:val="none" w:sz="0" w:space="0" w:color="auto"/>
                                  </w:divBdr>
                                  <w:divsChild>
                                    <w:div w:id="65433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1986563">
      <w:bodyDiv w:val="1"/>
      <w:marLeft w:val="0"/>
      <w:marRight w:val="0"/>
      <w:marTop w:val="0"/>
      <w:marBottom w:val="0"/>
      <w:divBdr>
        <w:top w:val="none" w:sz="0" w:space="0" w:color="auto"/>
        <w:left w:val="none" w:sz="0" w:space="0" w:color="auto"/>
        <w:bottom w:val="none" w:sz="0" w:space="0" w:color="auto"/>
        <w:right w:val="none" w:sz="0" w:space="0" w:color="auto"/>
      </w:divBdr>
      <w:divsChild>
        <w:div w:id="1833521123">
          <w:marLeft w:val="0"/>
          <w:marRight w:val="1"/>
          <w:marTop w:val="0"/>
          <w:marBottom w:val="0"/>
          <w:divBdr>
            <w:top w:val="none" w:sz="0" w:space="0" w:color="auto"/>
            <w:left w:val="none" w:sz="0" w:space="0" w:color="auto"/>
            <w:bottom w:val="none" w:sz="0" w:space="0" w:color="auto"/>
            <w:right w:val="none" w:sz="0" w:space="0" w:color="auto"/>
          </w:divBdr>
          <w:divsChild>
            <w:div w:id="1787044179">
              <w:marLeft w:val="0"/>
              <w:marRight w:val="0"/>
              <w:marTop w:val="0"/>
              <w:marBottom w:val="0"/>
              <w:divBdr>
                <w:top w:val="none" w:sz="0" w:space="0" w:color="auto"/>
                <w:left w:val="none" w:sz="0" w:space="0" w:color="auto"/>
                <w:bottom w:val="none" w:sz="0" w:space="0" w:color="auto"/>
                <w:right w:val="none" w:sz="0" w:space="0" w:color="auto"/>
              </w:divBdr>
              <w:divsChild>
                <w:div w:id="79907408">
                  <w:marLeft w:val="0"/>
                  <w:marRight w:val="1"/>
                  <w:marTop w:val="0"/>
                  <w:marBottom w:val="0"/>
                  <w:divBdr>
                    <w:top w:val="none" w:sz="0" w:space="0" w:color="auto"/>
                    <w:left w:val="none" w:sz="0" w:space="0" w:color="auto"/>
                    <w:bottom w:val="none" w:sz="0" w:space="0" w:color="auto"/>
                    <w:right w:val="none" w:sz="0" w:space="0" w:color="auto"/>
                  </w:divBdr>
                  <w:divsChild>
                    <w:div w:id="1143889009">
                      <w:marLeft w:val="0"/>
                      <w:marRight w:val="0"/>
                      <w:marTop w:val="0"/>
                      <w:marBottom w:val="0"/>
                      <w:divBdr>
                        <w:top w:val="none" w:sz="0" w:space="0" w:color="auto"/>
                        <w:left w:val="none" w:sz="0" w:space="0" w:color="auto"/>
                        <w:bottom w:val="none" w:sz="0" w:space="0" w:color="auto"/>
                        <w:right w:val="none" w:sz="0" w:space="0" w:color="auto"/>
                      </w:divBdr>
                      <w:divsChild>
                        <w:div w:id="1904952560">
                          <w:marLeft w:val="0"/>
                          <w:marRight w:val="0"/>
                          <w:marTop w:val="0"/>
                          <w:marBottom w:val="0"/>
                          <w:divBdr>
                            <w:top w:val="none" w:sz="0" w:space="0" w:color="auto"/>
                            <w:left w:val="none" w:sz="0" w:space="0" w:color="auto"/>
                            <w:bottom w:val="none" w:sz="0" w:space="0" w:color="auto"/>
                            <w:right w:val="none" w:sz="0" w:space="0" w:color="auto"/>
                          </w:divBdr>
                          <w:divsChild>
                            <w:div w:id="877082077">
                              <w:marLeft w:val="0"/>
                              <w:marRight w:val="0"/>
                              <w:marTop w:val="120"/>
                              <w:marBottom w:val="360"/>
                              <w:divBdr>
                                <w:top w:val="none" w:sz="0" w:space="0" w:color="auto"/>
                                <w:left w:val="none" w:sz="0" w:space="0" w:color="auto"/>
                                <w:bottom w:val="none" w:sz="0" w:space="0" w:color="auto"/>
                                <w:right w:val="none" w:sz="0" w:space="0" w:color="auto"/>
                              </w:divBdr>
                              <w:divsChild>
                                <w:div w:id="1327246976">
                                  <w:marLeft w:val="0"/>
                                  <w:marRight w:val="0"/>
                                  <w:marTop w:val="0"/>
                                  <w:marBottom w:val="0"/>
                                  <w:divBdr>
                                    <w:top w:val="none" w:sz="0" w:space="0" w:color="auto"/>
                                    <w:left w:val="none" w:sz="0" w:space="0" w:color="auto"/>
                                    <w:bottom w:val="none" w:sz="0" w:space="0" w:color="auto"/>
                                    <w:right w:val="none" w:sz="0" w:space="0" w:color="auto"/>
                                  </w:divBdr>
                                </w:div>
                                <w:div w:id="1970235307">
                                  <w:marLeft w:val="0"/>
                                  <w:marRight w:val="0"/>
                                  <w:marTop w:val="0"/>
                                  <w:marBottom w:val="0"/>
                                  <w:divBdr>
                                    <w:top w:val="none" w:sz="0" w:space="0" w:color="auto"/>
                                    <w:left w:val="none" w:sz="0" w:space="0" w:color="auto"/>
                                    <w:bottom w:val="none" w:sz="0" w:space="0" w:color="auto"/>
                                    <w:right w:val="none" w:sz="0" w:space="0" w:color="auto"/>
                                  </w:divBdr>
                                </w:div>
                                <w:div w:id="1021934825">
                                  <w:marLeft w:val="0"/>
                                  <w:marRight w:val="0"/>
                                  <w:marTop w:val="0"/>
                                  <w:marBottom w:val="0"/>
                                  <w:divBdr>
                                    <w:top w:val="none" w:sz="0" w:space="0" w:color="auto"/>
                                    <w:left w:val="none" w:sz="0" w:space="0" w:color="auto"/>
                                    <w:bottom w:val="none" w:sz="0" w:space="0" w:color="auto"/>
                                    <w:right w:val="none" w:sz="0" w:space="0" w:color="auto"/>
                                  </w:divBdr>
                                  <w:divsChild>
                                    <w:div w:id="693769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3808045">
      <w:bodyDiv w:val="1"/>
      <w:marLeft w:val="0"/>
      <w:marRight w:val="0"/>
      <w:marTop w:val="0"/>
      <w:marBottom w:val="0"/>
      <w:divBdr>
        <w:top w:val="none" w:sz="0" w:space="0" w:color="auto"/>
        <w:left w:val="none" w:sz="0" w:space="0" w:color="auto"/>
        <w:bottom w:val="none" w:sz="0" w:space="0" w:color="auto"/>
        <w:right w:val="none" w:sz="0" w:space="0" w:color="auto"/>
      </w:divBdr>
      <w:divsChild>
        <w:div w:id="718092420">
          <w:marLeft w:val="0"/>
          <w:marRight w:val="1"/>
          <w:marTop w:val="0"/>
          <w:marBottom w:val="0"/>
          <w:divBdr>
            <w:top w:val="none" w:sz="0" w:space="0" w:color="auto"/>
            <w:left w:val="none" w:sz="0" w:space="0" w:color="auto"/>
            <w:bottom w:val="none" w:sz="0" w:space="0" w:color="auto"/>
            <w:right w:val="none" w:sz="0" w:space="0" w:color="auto"/>
          </w:divBdr>
          <w:divsChild>
            <w:div w:id="206383245">
              <w:marLeft w:val="0"/>
              <w:marRight w:val="0"/>
              <w:marTop w:val="0"/>
              <w:marBottom w:val="0"/>
              <w:divBdr>
                <w:top w:val="none" w:sz="0" w:space="0" w:color="auto"/>
                <w:left w:val="none" w:sz="0" w:space="0" w:color="auto"/>
                <w:bottom w:val="none" w:sz="0" w:space="0" w:color="auto"/>
                <w:right w:val="none" w:sz="0" w:space="0" w:color="auto"/>
              </w:divBdr>
              <w:divsChild>
                <w:div w:id="1564684462">
                  <w:marLeft w:val="0"/>
                  <w:marRight w:val="1"/>
                  <w:marTop w:val="0"/>
                  <w:marBottom w:val="0"/>
                  <w:divBdr>
                    <w:top w:val="none" w:sz="0" w:space="0" w:color="auto"/>
                    <w:left w:val="none" w:sz="0" w:space="0" w:color="auto"/>
                    <w:bottom w:val="none" w:sz="0" w:space="0" w:color="auto"/>
                    <w:right w:val="none" w:sz="0" w:space="0" w:color="auto"/>
                  </w:divBdr>
                  <w:divsChild>
                    <w:div w:id="579026073">
                      <w:marLeft w:val="0"/>
                      <w:marRight w:val="0"/>
                      <w:marTop w:val="0"/>
                      <w:marBottom w:val="0"/>
                      <w:divBdr>
                        <w:top w:val="none" w:sz="0" w:space="0" w:color="auto"/>
                        <w:left w:val="none" w:sz="0" w:space="0" w:color="auto"/>
                        <w:bottom w:val="none" w:sz="0" w:space="0" w:color="auto"/>
                        <w:right w:val="none" w:sz="0" w:space="0" w:color="auto"/>
                      </w:divBdr>
                      <w:divsChild>
                        <w:div w:id="1351906286">
                          <w:marLeft w:val="0"/>
                          <w:marRight w:val="0"/>
                          <w:marTop w:val="0"/>
                          <w:marBottom w:val="0"/>
                          <w:divBdr>
                            <w:top w:val="none" w:sz="0" w:space="0" w:color="auto"/>
                            <w:left w:val="none" w:sz="0" w:space="0" w:color="auto"/>
                            <w:bottom w:val="none" w:sz="0" w:space="0" w:color="auto"/>
                            <w:right w:val="none" w:sz="0" w:space="0" w:color="auto"/>
                          </w:divBdr>
                          <w:divsChild>
                            <w:div w:id="505708018">
                              <w:marLeft w:val="0"/>
                              <w:marRight w:val="0"/>
                              <w:marTop w:val="120"/>
                              <w:marBottom w:val="360"/>
                              <w:divBdr>
                                <w:top w:val="none" w:sz="0" w:space="0" w:color="auto"/>
                                <w:left w:val="none" w:sz="0" w:space="0" w:color="auto"/>
                                <w:bottom w:val="none" w:sz="0" w:space="0" w:color="auto"/>
                                <w:right w:val="none" w:sz="0" w:space="0" w:color="auto"/>
                              </w:divBdr>
                              <w:divsChild>
                                <w:div w:id="1386299914">
                                  <w:marLeft w:val="0"/>
                                  <w:marRight w:val="0"/>
                                  <w:marTop w:val="0"/>
                                  <w:marBottom w:val="0"/>
                                  <w:divBdr>
                                    <w:top w:val="none" w:sz="0" w:space="0" w:color="auto"/>
                                    <w:left w:val="none" w:sz="0" w:space="0" w:color="auto"/>
                                    <w:bottom w:val="none" w:sz="0" w:space="0" w:color="auto"/>
                                    <w:right w:val="none" w:sz="0" w:space="0" w:color="auto"/>
                                  </w:divBdr>
                                </w:div>
                                <w:div w:id="48307710">
                                  <w:marLeft w:val="0"/>
                                  <w:marRight w:val="0"/>
                                  <w:marTop w:val="0"/>
                                  <w:marBottom w:val="0"/>
                                  <w:divBdr>
                                    <w:top w:val="none" w:sz="0" w:space="0" w:color="auto"/>
                                    <w:left w:val="none" w:sz="0" w:space="0" w:color="auto"/>
                                    <w:bottom w:val="none" w:sz="0" w:space="0" w:color="auto"/>
                                    <w:right w:val="none" w:sz="0" w:space="0" w:color="auto"/>
                                  </w:divBdr>
                                </w:div>
                                <w:div w:id="749500257">
                                  <w:marLeft w:val="0"/>
                                  <w:marRight w:val="0"/>
                                  <w:marTop w:val="0"/>
                                  <w:marBottom w:val="0"/>
                                  <w:divBdr>
                                    <w:top w:val="none" w:sz="0" w:space="0" w:color="auto"/>
                                    <w:left w:val="none" w:sz="0" w:space="0" w:color="auto"/>
                                    <w:bottom w:val="none" w:sz="0" w:space="0" w:color="auto"/>
                                    <w:right w:val="none" w:sz="0" w:space="0" w:color="auto"/>
                                  </w:divBdr>
                                </w:div>
                                <w:div w:id="758796835">
                                  <w:marLeft w:val="0"/>
                                  <w:marRight w:val="0"/>
                                  <w:marTop w:val="0"/>
                                  <w:marBottom w:val="0"/>
                                  <w:divBdr>
                                    <w:top w:val="none" w:sz="0" w:space="0" w:color="auto"/>
                                    <w:left w:val="none" w:sz="0" w:space="0" w:color="auto"/>
                                    <w:bottom w:val="none" w:sz="0" w:space="0" w:color="auto"/>
                                    <w:right w:val="none" w:sz="0" w:space="0" w:color="auto"/>
                                  </w:divBdr>
                                  <w:divsChild>
                                    <w:div w:id="1849516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7321408">
      <w:bodyDiv w:val="1"/>
      <w:marLeft w:val="0"/>
      <w:marRight w:val="0"/>
      <w:marTop w:val="0"/>
      <w:marBottom w:val="0"/>
      <w:divBdr>
        <w:top w:val="none" w:sz="0" w:space="0" w:color="auto"/>
        <w:left w:val="none" w:sz="0" w:space="0" w:color="auto"/>
        <w:bottom w:val="none" w:sz="0" w:space="0" w:color="auto"/>
        <w:right w:val="none" w:sz="0" w:space="0" w:color="auto"/>
      </w:divBdr>
      <w:divsChild>
        <w:div w:id="1800759225">
          <w:marLeft w:val="0"/>
          <w:marRight w:val="1"/>
          <w:marTop w:val="0"/>
          <w:marBottom w:val="0"/>
          <w:divBdr>
            <w:top w:val="none" w:sz="0" w:space="0" w:color="auto"/>
            <w:left w:val="none" w:sz="0" w:space="0" w:color="auto"/>
            <w:bottom w:val="none" w:sz="0" w:space="0" w:color="auto"/>
            <w:right w:val="none" w:sz="0" w:space="0" w:color="auto"/>
          </w:divBdr>
          <w:divsChild>
            <w:div w:id="2006466904">
              <w:marLeft w:val="0"/>
              <w:marRight w:val="0"/>
              <w:marTop w:val="0"/>
              <w:marBottom w:val="0"/>
              <w:divBdr>
                <w:top w:val="none" w:sz="0" w:space="0" w:color="auto"/>
                <w:left w:val="none" w:sz="0" w:space="0" w:color="auto"/>
                <w:bottom w:val="none" w:sz="0" w:space="0" w:color="auto"/>
                <w:right w:val="none" w:sz="0" w:space="0" w:color="auto"/>
              </w:divBdr>
              <w:divsChild>
                <w:div w:id="1081291265">
                  <w:marLeft w:val="0"/>
                  <w:marRight w:val="1"/>
                  <w:marTop w:val="0"/>
                  <w:marBottom w:val="0"/>
                  <w:divBdr>
                    <w:top w:val="none" w:sz="0" w:space="0" w:color="auto"/>
                    <w:left w:val="none" w:sz="0" w:space="0" w:color="auto"/>
                    <w:bottom w:val="none" w:sz="0" w:space="0" w:color="auto"/>
                    <w:right w:val="none" w:sz="0" w:space="0" w:color="auto"/>
                  </w:divBdr>
                  <w:divsChild>
                    <w:div w:id="1225219647">
                      <w:marLeft w:val="0"/>
                      <w:marRight w:val="0"/>
                      <w:marTop w:val="0"/>
                      <w:marBottom w:val="0"/>
                      <w:divBdr>
                        <w:top w:val="none" w:sz="0" w:space="0" w:color="auto"/>
                        <w:left w:val="none" w:sz="0" w:space="0" w:color="auto"/>
                        <w:bottom w:val="none" w:sz="0" w:space="0" w:color="auto"/>
                        <w:right w:val="none" w:sz="0" w:space="0" w:color="auto"/>
                      </w:divBdr>
                      <w:divsChild>
                        <w:div w:id="2099984500">
                          <w:marLeft w:val="0"/>
                          <w:marRight w:val="0"/>
                          <w:marTop w:val="0"/>
                          <w:marBottom w:val="0"/>
                          <w:divBdr>
                            <w:top w:val="none" w:sz="0" w:space="0" w:color="auto"/>
                            <w:left w:val="none" w:sz="0" w:space="0" w:color="auto"/>
                            <w:bottom w:val="none" w:sz="0" w:space="0" w:color="auto"/>
                            <w:right w:val="none" w:sz="0" w:space="0" w:color="auto"/>
                          </w:divBdr>
                          <w:divsChild>
                            <w:div w:id="1348747979">
                              <w:marLeft w:val="0"/>
                              <w:marRight w:val="0"/>
                              <w:marTop w:val="120"/>
                              <w:marBottom w:val="360"/>
                              <w:divBdr>
                                <w:top w:val="none" w:sz="0" w:space="0" w:color="auto"/>
                                <w:left w:val="none" w:sz="0" w:space="0" w:color="auto"/>
                                <w:bottom w:val="none" w:sz="0" w:space="0" w:color="auto"/>
                                <w:right w:val="none" w:sz="0" w:space="0" w:color="auto"/>
                              </w:divBdr>
                              <w:divsChild>
                                <w:div w:id="1781795428">
                                  <w:marLeft w:val="0"/>
                                  <w:marRight w:val="0"/>
                                  <w:marTop w:val="0"/>
                                  <w:marBottom w:val="0"/>
                                  <w:divBdr>
                                    <w:top w:val="none" w:sz="0" w:space="0" w:color="auto"/>
                                    <w:left w:val="none" w:sz="0" w:space="0" w:color="auto"/>
                                    <w:bottom w:val="none" w:sz="0" w:space="0" w:color="auto"/>
                                    <w:right w:val="none" w:sz="0" w:space="0" w:color="auto"/>
                                  </w:divBdr>
                                </w:div>
                                <w:div w:id="848838821">
                                  <w:marLeft w:val="0"/>
                                  <w:marRight w:val="0"/>
                                  <w:marTop w:val="0"/>
                                  <w:marBottom w:val="0"/>
                                  <w:divBdr>
                                    <w:top w:val="none" w:sz="0" w:space="0" w:color="auto"/>
                                    <w:left w:val="none" w:sz="0" w:space="0" w:color="auto"/>
                                    <w:bottom w:val="none" w:sz="0" w:space="0" w:color="auto"/>
                                    <w:right w:val="none" w:sz="0" w:space="0" w:color="auto"/>
                                  </w:divBdr>
                                </w:div>
                                <w:div w:id="695934480">
                                  <w:marLeft w:val="0"/>
                                  <w:marRight w:val="0"/>
                                  <w:marTop w:val="0"/>
                                  <w:marBottom w:val="0"/>
                                  <w:divBdr>
                                    <w:top w:val="none" w:sz="0" w:space="0" w:color="auto"/>
                                    <w:left w:val="none" w:sz="0" w:space="0" w:color="auto"/>
                                    <w:bottom w:val="none" w:sz="0" w:space="0" w:color="auto"/>
                                    <w:right w:val="none" w:sz="0" w:space="0" w:color="auto"/>
                                  </w:divBdr>
                                  <w:divsChild>
                                    <w:div w:id="310596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8537577">
      <w:bodyDiv w:val="1"/>
      <w:marLeft w:val="0"/>
      <w:marRight w:val="0"/>
      <w:marTop w:val="0"/>
      <w:marBottom w:val="0"/>
      <w:divBdr>
        <w:top w:val="none" w:sz="0" w:space="0" w:color="auto"/>
        <w:left w:val="none" w:sz="0" w:space="0" w:color="auto"/>
        <w:bottom w:val="none" w:sz="0" w:space="0" w:color="auto"/>
        <w:right w:val="none" w:sz="0" w:space="0" w:color="auto"/>
      </w:divBdr>
      <w:divsChild>
        <w:div w:id="801656025">
          <w:marLeft w:val="0"/>
          <w:marRight w:val="1"/>
          <w:marTop w:val="0"/>
          <w:marBottom w:val="0"/>
          <w:divBdr>
            <w:top w:val="none" w:sz="0" w:space="0" w:color="auto"/>
            <w:left w:val="none" w:sz="0" w:space="0" w:color="auto"/>
            <w:bottom w:val="none" w:sz="0" w:space="0" w:color="auto"/>
            <w:right w:val="none" w:sz="0" w:space="0" w:color="auto"/>
          </w:divBdr>
          <w:divsChild>
            <w:div w:id="1722244627">
              <w:marLeft w:val="0"/>
              <w:marRight w:val="0"/>
              <w:marTop w:val="0"/>
              <w:marBottom w:val="0"/>
              <w:divBdr>
                <w:top w:val="none" w:sz="0" w:space="0" w:color="auto"/>
                <w:left w:val="none" w:sz="0" w:space="0" w:color="auto"/>
                <w:bottom w:val="none" w:sz="0" w:space="0" w:color="auto"/>
                <w:right w:val="none" w:sz="0" w:space="0" w:color="auto"/>
              </w:divBdr>
              <w:divsChild>
                <w:div w:id="1129086907">
                  <w:marLeft w:val="0"/>
                  <w:marRight w:val="1"/>
                  <w:marTop w:val="0"/>
                  <w:marBottom w:val="0"/>
                  <w:divBdr>
                    <w:top w:val="none" w:sz="0" w:space="0" w:color="auto"/>
                    <w:left w:val="none" w:sz="0" w:space="0" w:color="auto"/>
                    <w:bottom w:val="none" w:sz="0" w:space="0" w:color="auto"/>
                    <w:right w:val="none" w:sz="0" w:space="0" w:color="auto"/>
                  </w:divBdr>
                  <w:divsChild>
                    <w:div w:id="1244946901">
                      <w:marLeft w:val="0"/>
                      <w:marRight w:val="0"/>
                      <w:marTop w:val="0"/>
                      <w:marBottom w:val="0"/>
                      <w:divBdr>
                        <w:top w:val="none" w:sz="0" w:space="0" w:color="auto"/>
                        <w:left w:val="none" w:sz="0" w:space="0" w:color="auto"/>
                        <w:bottom w:val="none" w:sz="0" w:space="0" w:color="auto"/>
                        <w:right w:val="none" w:sz="0" w:space="0" w:color="auto"/>
                      </w:divBdr>
                      <w:divsChild>
                        <w:div w:id="350031204">
                          <w:marLeft w:val="0"/>
                          <w:marRight w:val="0"/>
                          <w:marTop w:val="0"/>
                          <w:marBottom w:val="0"/>
                          <w:divBdr>
                            <w:top w:val="none" w:sz="0" w:space="0" w:color="auto"/>
                            <w:left w:val="none" w:sz="0" w:space="0" w:color="auto"/>
                            <w:bottom w:val="none" w:sz="0" w:space="0" w:color="auto"/>
                            <w:right w:val="none" w:sz="0" w:space="0" w:color="auto"/>
                          </w:divBdr>
                          <w:divsChild>
                            <w:div w:id="47726797">
                              <w:marLeft w:val="0"/>
                              <w:marRight w:val="0"/>
                              <w:marTop w:val="120"/>
                              <w:marBottom w:val="360"/>
                              <w:divBdr>
                                <w:top w:val="none" w:sz="0" w:space="0" w:color="auto"/>
                                <w:left w:val="none" w:sz="0" w:space="0" w:color="auto"/>
                                <w:bottom w:val="none" w:sz="0" w:space="0" w:color="auto"/>
                                <w:right w:val="none" w:sz="0" w:space="0" w:color="auto"/>
                              </w:divBdr>
                              <w:divsChild>
                                <w:div w:id="782310570">
                                  <w:marLeft w:val="0"/>
                                  <w:marRight w:val="0"/>
                                  <w:marTop w:val="0"/>
                                  <w:marBottom w:val="0"/>
                                  <w:divBdr>
                                    <w:top w:val="none" w:sz="0" w:space="0" w:color="auto"/>
                                    <w:left w:val="none" w:sz="0" w:space="0" w:color="auto"/>
                                    <w:bottom w:val="none" w:sz="0" w:space="0" w:color="auto"/>
                                    <w:right w:val="none" w:sz="0" w:space="0" w:color="auto"/>
                                  </w:divBdr>
                                </w:div>
                                <w:div w:id="1014915951">
                                  <w:marLeft w:val="0"/>
                                  <w:marRight w:val="0"/>
                                  <w:marTop w:val="0"/>
                                  <w:marBottom w:val="0"/>
                                  <w:divBdr>
                                    <w:top w:val="none" w:sz="0" w:space="0" w:color="auto"/>
                                    <w:left w:val="none" w:sz="0" w:space="0" w:color="auto"/>
                                    <w:bottom w:val="none" w:sz="0" w:space="0" w:color="auto"/>
                                    <w:right w:val="none" w:sz="0" w:space="0" w:color="auto"/>
                                  </w:divBdr>
                                </w:div>
                                <w:div w:id="1290890657">
                                  <w:marLeft w:val="0"/>
                                  <w:marRight w:val="0"/>
                                  <w:marTop w:val="0"/>
                                  <w:marBottom w:val="0"/>
                                  <w:divBdr>
                                    <w:top w:val="none" w:sz="0" w:space="0" w:color="auto"/>
                                    <w:left w:val="none" w:sz="0" w:space="0" w:color="auto"/>
                                    <w:bottom w:val="none" w:sz="0" w:space="0" w:color="auto"/>
                                    <w:right w:val="none" w:sz="0" w:space="0" w:color="auto"/>
                                  </w:divBdr>
                                </w:div>
                                <w:div w:id="150103060">
                                  <w:marLeft w:val="0"/>
                                  <w:marRight w:val="0"/>
                                  <w:marTop w:val="0"/>
                                  <w:marBottom w:val="0"/>
                                  <w:divBdr>
                                    <w:top w:val="none" w:sz="0" w:space="0" w:color="auto"/>
                                    <w:left w:val="none" w:sz="0" w:space="0" w:color="auto"/>
                                    <w:bottom w:val="none" w:sz="0" w:space="0" w:color="auto"/>
                                    <w:right w:val="none" w:sz="0" w:space="0" w:color="auto"/>
                                  </w:divBdr>
                                  <w:divsChild>
                                    <w:div w:id="1709337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9995846">
      <w:bodyDiv w:val="1"/>
      <w:marLeft w:val="0"/>
      <w:marRight w:val="0"/>
      <w:marTop w:val="0"/>
      <w:marBottom w:val="0"/>
      <w:divBdr>
        <w:top w:val="none" w:sz="0" w:space="0" w:color="auto"/>
        <w:left w:val="none" w:sz="0" w:space="0" w:color="auto"/>
        <w:bottom w:val="none" w:sz="0" w:space="0" w:color="auto"/>
        <w:right w:val="none" w:sz="0" w:space="0" w:color="auto"/>
      </w:divBdr>
      <w:divsChild>
        <w:div w:id="1842892811">
          <w:marLeft w:val="0"/>
          <w:marRight w:val="1"/>
          <w:marTop w:val="0"/>
          <w:marBottom w:val="0"/>
          <w:divBdr>
            <w:top w:val="none" w:sz="0" w:space="0" w:color="auto"/>
            <w:left w:val="none" w:sz="0" w:space="0" w:color="auto"/>
            <w:bottom w:val="none" w:sz="0" w:space="0" w:color="auto"/>
            <w:right w:val="none" w:sz="0" w:space="0" w:color="auto"/>
          </w:divBdr>
          <w:divsChild>
            <w:div w:id="1955556733">
              <w:marLeft w:val="0"/>
              <w:marRight w:val="0"/>
              <w:marTop w:val="0"/>
              <w:marBottom w:val="0"/>
              <w:divBdr>
                <w:top w:val="none" w:sz="0" w:space="0" w:color="auto"/>
                <w:left w:val="none" w:sz="0" w:space="0" w:color="auto"/>
                <w:bottom w:val="none" w:sz="0" w:space="0" w:color="auto"/>
                <w:right w:val="none" w:sz="0" w:space="0" w:color="auto"/>
              </w:divBdr>
              <w:divsChild>
                <w:div w:id="491675351">
                  <w:marLeft w:val="0"/>
                  <w:marRight w:val="1"/>
                  <w:marTop w:val="0"/>
                  <w:marBottom w:val="0"/>
                  <w:divBdr>
                    <w:top w:val="none" w:sz="0" w:space="0" w:color="auto"/>
                    <w:left w:val="none" w:sz="0" w:space="0" w:color="auto"/>
                    <w:bottom w:val="none" w:sz="0" w:space="0" w:color="auto"/>
                    <w:right w:val="none" w:sz="0" w:space="0" w:color="auto"/>
                  </w:divBdr>
                  <w:divsChild>
                    <w:div w:id="790981136">
                      <w:marLeft w:val="0"/>
                      <w:marRight w:val="0"/>
                      <w:marTop w:val="0"/>
                      <w:marBottom w:val="0"/>
                      <w:divBdr>
                        <w:top w:val="none" w:sz="0" w:space="0" w:color="auto"/>
                        <w:left w:val="none" w:sz="0" w:space="0" w:color="auto"/>
                        <w:bottom w:val="none" w:sz="0" w:space="0" w:color="auto"/>
                        <w:right w:val="none" w:sz="0" w:space="0" w:color="auto"/>
                      </w:divBdr>
                      <w:divsChild>
                        <w:div w:id="1221669966">
                          <w:marLeft w:val="0"/>
                          <w:marRight w:val="0"/>
                          <w:marTop w:val="0"/>
                          <w:marBottom w:val="0"/>
                          <w:divBdr>
                            <w:top w:val="none" w:sz="0" w:space="0" w:color="auto"/>
                            <w:left w:val="none" w:sz="0" w:space="0" w:color="auto"/>
                            <w:bottom w:val="none" w:sz="0" w:space="0" w:color="auto"/>
                            <w:right w:val="none" w:sz="0" w:space="0" w:color="auto"/>
                          </w:divBdr>
                          <w:divsChild>
                            <w:div w:id="231232460">
                              <w:marLeft w:val="0"/>
                              <w:marRight w:val="0"/>
                              <w:marTop w:val="120"/>
                              <w:marBottom w:val="360"/>
                              <w:divBdr>
                                <w:top w:val="none" w:sz="0" w:space="0" w:color="auto"/>
                                <w:left w:val="none" w:sz="0" w:space="0" w:color="auto"/>
                                <w:bottom w:val="none" w:sz="0" w:space="0" w:color="auto"/>
                                <w:right w:val="none" w:sz="0" w:space="0" w:color="auto"/>
                              </w:divBdr>
                              <w:divsChild>
                                <w:div w:id="582380409">
                                  <w:marLeft w:val="0"/>
                                  <w:marRight w:val="0"/>
                                  <w:marTop w:val="0"/>
                                  <w:marBottom w:val="0"/>
                                  <w:divBdr>
                                    <w:top w:val="none" w:sz="0" w:space="0" w:color="auto"/>
                                    <w:left w:val="none" w:sz="0" w:space="0" w:color="auto"/>
                                    <w:bottom w:val="none" w:sz="0" w:space="0" w:color="auto"/>
                                    <w:right w:val="none" w:sz="0" w:space="0" w:color="auto"/>
                                  </w:divBdr>
                                </w:div>
                                <w:div w:id="778600162">
                                  <w:marLeft w:val="0"/>
                                  <w:marRight w:val="0"/>
                                  <w:marTop w:val="0"/>
                                  <w:marBottom w:val="0"/>
                                  <w:divBdr>
                                    <w:top w:val="none" w:sz="0" w:space="0" w:color="auto"/>
                                    <w:left w:val="none" w:sz="0" w:space="0" w:color="auto"/>
                                    <w:bottom w:val="none" w:sz="0" w:space="0" w:color="auto"/>
                                    <w:right w:val="none" w:sz="0" w:space="0" w:color="auto"/>
                                  </w:divBdr>
                                </w:div>
                                <w:div w:id="946543524">
                                  <w:marLeft w:val="0"/>
                                  <w:marRight w:val="0"/>
                                  <w:marTop w:val="0"/>
                                  <w:marBottom w:val="0"/>
                                  <w:divBdr>
                                    <w:top w:val="none" w:sz="0" w:space="0" w:color="auto"/>
                                    <w:left w:val="none" w:sz="0" w:space="0" w:color="auto"/>
                                    <w:bottom w:val="none" w:sz="0" w:space="0" w:color="auto"/>
                                    <w:right w:val="none" w:sz="0" w:space="0" w:color="auto"/>
                                  </w:divBdr>
                                  <w:divsChild>
                                    <w:div w:id="1177233409">
                                      <w:marLeft w:val="0"/>
                                      <w:marRight w:val="0"/>
                                      <w:marTop w:val="0"/>
                                      <w:marBottom w:val="0"/>
                                      <w:divBdr>
                                        <w:top w:val="none" w:sz="0" w:space="0" w:color="auto"/>
                                        <w:left w:val="none" w:sz="0" w:space="0" w:color="auto"/>
                                        <w:bottom w:val="none" w:sz="0" w:space="0" w:color="auto"/>
                                        <w:right w:val="none" w:sz="0" w:space="0" w:color="auto"/>
                                      </w:divBdr>
                                    </w:div>
                                  </w:divsChild>
                                </w:div>
                                <w:div w:id="1098982179">
                                  <w:marLeft w:val="0"/>
                                  <w:marRight w:val="0"/>
                                  <w:marTop w:val="0"/>
                                  <w:marBottom w:val="0"/>
                                  <w:divBdr>
                                    <w:top w:val="none" w:sz="0" w:space="0" w:color="auto"/>
                                    <w:left w:val="none" w:sz="0" w:space="0" w:color="auto"/>
                                    <w:bottom w:val="none" w:sz="0" w:space="0" w:color="auto"/>
                                    <w:right w:val="none" w:sz="0" w:space="0" w:color="auto"/>
                                  </w:divBdr>
                                  <w:divsChild>
                                    <w:div w:id="1941255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0424286">
      <w:bodyDiv w:val="1"/>
      <w:marLeft w:val="0"/>
      <w:marRight w:val="0"/>
      <w:marTop w:val="0"/>
      <w:marBottom w:val="0"/>
      <w:divBdr>
        <w:top w:val="none" w:sz="0" w:space="0" w:color="auto"/>
        <w:left w:val="none" w:sz="0" w:space="0" w:color="auto"/>
        <w:bottom w:val="none" w:sz="0" w:space="0" w:color="auto"/>
        <w:right w:val="none" w:sz="0" w:space="0" w:color="auto"/>
      </w:divBdr>
      <w:divsChild>
        <w:div w:id="580455223">
          <w:marLeft w:val="0"/>
          <w:marRight w:val="1"/>
          <w:marTop w:val="0"/>
          <w:marBottom w:val="0"/>
          <w:divBdr>
            <w:top w:val="none" w:sz="0" w:space="0" w:color="auto"/>
            <w:left w:val="none" w:sz="0" w:space="0" w:color="auto"/>
            <w:bottom w:val="none" w:sz="0" w:space="0" w:color="auto"/>
            <w:right w:val="none" w:sz="0" w:space="0" w:color="auto"/>
          </w:divBdr>
          <w:divsChild>
            <w:div w:id="199830272">
              <w:marLeft w:val="0"/>
              <w:marRight w:val="0"/>
              <w:marTop w:val="0"/>
              <w:marBottom w:val="0"/>
              <w:divBdr>
                <w:top w:val="none" w:sz="0" w:space="0" w:color="auto"/>
                <w:left w:val="none" w:sz="0" w:space="0" w:color="auto"/>
                <w:bottom w:val="none" w:sz="0" w:space="0" w:color="auto"/>
                <w:right w:val="none" w:sz="0" w:space="0" w:color="auto"/>
              </w:divBdr>
              <w:divsChild>
                <w:div w:id="1278105736">
                  <w:marLeft w:val="0"/>
                  <w:marRight w:val="1"/>
                  <w:marTop w:val="0"/>
                  <w:marBottom w:val="0"/>
                  <w:divBdr>
                    <w:top w:val="none" w:sz="0" w:space="0" w:color="auto"/>
                    <w:left w:val="none" w:sz="0" w:space="0" w:color="auto"/>
                    <w:bottom w:val="none" w:sz="0" w:space="0" w:color="auto"/>
                    <w:right w:val="none" w:sz="0" w:space="0" w:color="auto"/>
                  </w:divBdr>
                  <w:divsChild>
                    <w:div w:id="1476407108">
                      <w:marLeft w:val="0"/>
                      <w:marRight w:val="0"/>
                      <w:marTop w:val="0"/>
                      <w:marBottom w:val="0"/>
                      <w:divBdr>
                        <w:top w:val="none" w:sz="0" w:space="0" w:color="auto"/>
                        <w:left w:val="none" w:sz="0" w:space="0" w:color="auto"/>
                        <w:bottom w:val="none" w:sz="0" w:space="0" w:color="auto"/>
                        <w:right w:val="none" w:sz="0" w:space="0" w:color="auto"/>
                      </w:divBdr>
                      <w:divsChild>
                        <w:div w:id="1319726800">
                          <w:marLeft w:val="0"/>
                          <w:marRight w:val="0"/>
                          <w:marTop w:val="0"/>
                          <w:marBottom w:val="0"/>
                          <w:divBdr>
                            <w:top w:val="none" w:sz="0" w:space="0" w:color="auto"/>
                            <w:left w:val="none" w:sz="0" w:space="0" w:color="auto"/>
                            <w:bottom w:val="none" w:sz="0" w:space="0" w:color="auto"/>
                            <w:right w:val="none" w:sz="0" w:space="0" w:color="auto"/>
                          </w:divBdr>
                          <w:divsChild>
                            <w:div w:id="547911240">
                              <w:marLeft w:val="0"/>
                              <w:marRight w:val="0"/>
                              <w:marTop w:val="120"/>
                              <w:marBottom w:val="360"/>
                              <w:divBdr>
                                <w:top w:val="none" w:sz="0" w:space="0" w:color="auto"/>
                                <w:left w:val="none" w:sz="0" w:space="0" w:color="auto"/>
                                <w:bottom w:val="none" w:sz="0" w:space="0" w:color="auto"/>
                                <w:right w:val="none" w:sz="0" w:space="0" w:color="auto"/>
                              </w:divBdr>
                              <w:divsChild>
                                <w:div w:id="1878345671">
                                  <w:marLeft w:val="0"/>
                                  <w:marRight w:val="0"/>
                                  <w:marTop w:val="0"/>
                                  <w:marBottom w:val="0"/>
                                  <w:divBdr>
                                    <w:top w:val="none" w:sz="0" w:space="0" w:color="auto"/>
                                    <w:left w:val="none" w:sz="0" w:space="0" w:color="auto"/>
                                    <w:bottom w:val="none" w:sz="0" w:space="0" w:color="auto"/>
                                    <w:right w:val="none" w:sz="0" w:space="0" w:color="auto"/>
                                  </w:divBdr>
                                </w:div>
                                <w:div w:id="793061274">
                                  <w:marLeft w:val="0"/>
                                  <w:marRight w:val="0"/>
                                  <w:marTop w:val="0"/>
                                  <w:marBottom w:val="0"/>
                                  <w:divBdr>
                                    <w:top w:val="none" w:sz="0" w:space="0" w:color="auto"/>
                                    <w:left w:val="none" w:sz="0" w:space="0" w:color="auto"/>
                                    <w:bottom w:val="none" w:sz="0" w:space="0" w:color="auto"/>
                                    <w:right w:val="none" w:sz="0" w:space="0" w:color="auto"/>
                                  </w:divBdr>
                                </w:div>
                                <w:div w:id="1701933126">
                                  <w:marLeft w:val="0"/>
                                  <w:marRight w:val="0"/>
                                  <w:marTop w:val="0"/>
                                  <w:marBottom w:val="0"/>
                                  <w:divBdr>
                                    <w:top w:val="none" w:sz="0" w:space="0" w:color="auto"/>
                                    <w:left w:val="none" w:sz="0" w:space="0" w:color="auto"/>
                                    <w:bottom w:val="none" w:sz="0" w:space="0" w:color="auto"/>
                                    <w:right w:val="none" w:sz="0" w:space="0" w:color="auto"/>
                                  </w:divBdr>
                                </w:div>
                                <w:div w:id="600992970">
                                  <w:marLeft w:val="0"/>
                                  <w:marRight w:val="0"/>
                                  <w:marTop w:val="0"/>
                                  <w:marBottom w:val="0"/>
                                  <w:divBdr>
                                    <w:top w:val="none" w:sz="0" w:space="0" w:color="auto"/>
                                    <w:left w:val="none" w:sz="0" w:space="0" w:color="auto"/>
                                    <w:bottom w:val="none" w:sz="0" w:space="0" w:color="auto"/>
                                    <w:right w:val="none" w:sz="0" w:space="0" w:color="auto"/>
                                  </w:divBdr>
                                  <w:divsChild>
                                    <w:div w:id="1572696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2360654">
      <w:bodyDiv w:val="1"/>
      <w:marLeft w:val="0"/>
      <w:marRight w:val="0"/>
      <w:marTop w:val="0"/>
      <w:marBottom w:val="0"/>
      <w:divBdr>
        <w:top w:val="none" w:sz="0" w:space="0" w:color="auto"/>
        <w:left w:val="none" w:sz="0" w:space="0" w:color="auto"/>
        <w:bottom w:val="none" w:sz="0" w:space="0" w:color="auto"/>
        <w:right w:val="none" w:sz="0" w:space="0" w:color="auto"/>
      </w:divBdr>
      <w:divsChild>
        <w:div w:id="1279989523">
          <w:marLeft w:val="0"/>
          <w:marRight w:val="1"/>
          <w:marTop w:val="0"/>
          <w:marBottom w:val="0"/>
          <w:divBdr>
            <w:top w:val="none" w:sz="0" w:space="0" w:color="auto"/>
            <w:left w:val="none" w:sz="0" w:space="0" w:color="auto"/>
            <w:bottom w:val="none" w:sz="0" w:space="0" w:color="auto"/>
            <w:right w:val="none" w:sz="0" w:space="0" w:color="auto"/>
          </w:divBdr>
          <w:divsChild>
            <w:div w:id="2053261566">
              <w:marLeft w:val="0"/>
              <w:marRight w:val="0"/>
              <w:marTop w:val="0"/>
              <w:marBottom w:val="0"/>
              <w:divBdr>
                <w:top w:val="none" w:sz="0" w:space="0" w:color="auto"/>
                <w:left w:val="none" w:sz="0" w:space="0" w:color="auto"/>
                <w:bottom w:val="none" w:sz="0" w:space="0" w:color="auto"/>
                <w:right w:val="none" w:sz="0" w:space="0" w:color="auto"/>
              </w:divBdr>
              <w:divsChild>
                <w:div w:id="574173057">
                  <w:marLeft w:val="0"/>
                  <w:marRight w:val="1"/>
                  <w:marTop w:val="0"/>
                  <w:marBottom w:val="0"/>
                  <w:divBdr>
                    <w:top w:val="none" w:sz="0" w:space="0" w:color="auto"/>
                    <w:left w:val="none" w:sz="0" w:space="0" w:color="auto"/>
                    <w:bottom w:val="none" w:sz="0" w:space="0" w:color="auto"/>
                    <w:right w:val="none" w:sz="0" w:space="0" w:color="auto"/>
                  </w:divBdr>
                  <w:divsChild>
                    <w:div w:id="864095707">
                      <w:marLeft w:val="0"/>
                      <w:marRight w:val="0"/>
                      <w:marTop w:val="0"/>
                      <w:marBottom w:val="0"/>
                      <w:divBdr>
                        <w:top w:val="none" w:sz="0" w:space="0" w:color="auto"/>
                        <w:left w:val="none" w:sz="0" w:space="0" w:color="auto"/>
                        <w:bottom w:val="none" w:sz="0" w:space="0" w:color="auto"/>
                        <w:right w:val="none" w:sz="0" w:space="0" w:color="auto"/>
                      </w:divBdr>
                      <w:divsChild>
                        <w:div w:id="196091127">
                          <w:marLeft w:val="0"/>
                          <w:marRight w:val="0"/>
                          <w:marTop w:val="0"/>
                          <w:marBottom w:val="0"/>
                          <w:divBdr>
                            <w:top w:val="none" w:sz="0" w:space="0" w:color="auto"/>
                            <w:left w:val="none" w:sz="0" w:space="0" w:color="auto"/>
                            <w:bottom w:val="none" w:sz="0" w:space="0" w:color="auto"/>
                            <w:right w:val="none" w:sz="0" w:space="0" w:color="auto"/>
                          </w:divBdr>
                          <w:divsChild>
                            <w:div w:id="1824420072">
                              <w:marLeft w:val="0"/>
                              <w:marRight w:val="0"/>
                              <w:marTop w:val="120"/>
                              <w:marBottom w:val="360"/>
                              <w:divBdr>
                                <w:top w:val="none" w:sz="0" w:space="0" w:color="auto"/>
                                <w:left w:val="none" w:sz="0" w:space="0" w:color="auto"/>
                                <w:bottom w:val="none" w:sz="0" w:space="0" w:color="auto"/>
                                <w:right w:val="none" w:sz="0" w:space="0" w:color="auto"/>
                              </w:divBdr>
                              <w:divsChild>
                                <w:div w:id="1858423688">
                                  <w:marLeft w:val="0"/>
                                  <w:marRight w:val="0"/>
                                  <w:marTop w:val="0"/>
                                  <w:marBottom w:val="0"/>
                                  <w:divBdr>
                                    <w:top w:val="none" w:sz="0" w:space="0" w:color="auto"/>
                                    <w:left w:val="none" w:sz="0" w:space="0" w:color="auto"/>
                                    <w:bottom w:val="none" w:sz="0" w:space="0" w:color="auto"/>
                                    <w:right w:val="none" w:sz="0" w:space="0" w:color="auto"/>
                                  </w:divBdr>
                                </w:div>
                                <w:div w:id="1077946758">
                                  <w:marLeft w:val="0"/>
                                  <w:marRight w:val="0"/>
                                  <w:marTop w:val="0"/>
                                  <w:marBottom w:val="0"/>
                                  <w:divBdr>
                                    <w:top w:val="none" w:sz="0" w:space="0" w:color="auto"/>
                                    <w:left w:val="none" w:sz="0" w:space="0" w:color="auto"/>
                                    <w:bottom w:val="none" w:sz="0" w:space="0" w:color="auto"/>
                                    <w:right w:val="none" w:sz="0" w:space="0" w:color="auto"/>
                                  </w:divBdr>
                                </w:div>
                                <w:div w:id="239755308">
                                  <w:marLeft w:val="0"/>
                                  <w:marRight w:val="0"/>
                                  <w:marTop w:val="0"/>
                                  <w:marBottom w:val="0"/>
                                  <w:divBdr>
                                    <w:top w:val="none" w:sz="0" w:space="0" w:color="auto"/>
                                    <w:left w:val="none" w:sz="0" w:space="0" w:color="auto"/>
                                    <w:bottom w:val="none" w:sz="0" w:space="0" w:color="auto"/>
                                    <w:right w:val="none" w:sz="0" w:space="0" w:color="auto"/>
                                  </w:divBdr>
                                </w:div>
                                <w:div w:id="883367143">
                                  <w:marLeft w:val="0"/>
                                  <w:marRight w:val="0"/>
                                  <w:marTop w:val="0"/>
                                  <w:marBottom w:val="0"/>
                                  <w:divBdr>
                                    <w:top w:val="none" w:sz="0" w:space="0" w:color="auto"/>
                                    <w:left w:val="none" w:sz="0" w:space="0" w:color="auto"/>
                                    <w:bottom w:val="none" w:sz="0" w:space="0" w:color="auto"/>
                                    <w:right w:val="none" w:sz="0" w:space="0" w:color="auto"/>
                                  </w:divBdr>
                                  <w:divsChild>
                                    <w:div w:id="27984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6640119">
      <w:bodyDiv w:val="1"/>
      <w:marLeft w:val="0"/>
      <w:marRight w:val="0"/>
      <w:marTop w:val="0"/>
      <w:marBottom w:val="0"/>
      <w:divBdr>
        <w:top w:val="none" w:sz="0" w:space="0" w:color="auto"/>
        <w:left w:val="none" w:sz="0" w:space="0" w:color="auto"/>
        <w:bottom w:val="none" w:sz="0" w:space="0" w:color="auto"/>
        <w:right w:val="none" w:sz="0" w:space="0" w:color="auto"/>
      </w:divBdr>
      <w:divsChild>
        <w:div w:id="761099027">
          <w:marLeft w:val="0"/>
          <w:marRight w:val="1"/>
          <w:marTop w:val="0"/>
          <w:marBottom w:val="0"/>
          <w:divBdr>
            <w:top w:val="none" w:sz="0" w:space="0" w:color="auto"/>
            <w:left w:val="none" w:sz="0" w:space="0" w:color="auto"/>
            <w:bottom w:val="none" w:sz="0" w:space="0" w:color="auto"/>
            <w:right w:val="none" w:sz="0" w:space="0" w:color="auto"/>
          </w:divBdr>
          <w:divsChild>
            <w:div w:id="334308252">
              <w:marLeft w:val="0"/>
              <w:marRight w:val="0"/>
              <w:marTop w:val="0"/>
              <w:marBottom w:val="0"/>
              <w:divBdr>
                <w:top w:val="none" w:sz="0" w:space="0" w:color="auto"/>
                <w:left w:val="none" w:sz="0" w:space="0" w:color="auto"/>
                <w:bottom w:val="none" w:sz="0" w:space="0" w:color="auto"/>
                <w:right w:val="none" w:sz="0" w:space="0" w:color="auto"/>
              </w:divBdr>
              <w:divsChild>
                <w:div w:id="865364256">
                  <w:marLeft w:val="0"/>
                  <w:marRight w:val="1"/>
                  <w:marTop w:val="0"/>
                  <w:marBottom w:val="0"/>
                  <w:divBdr>
                    <w:top w:val="none" w:sz="0" w:space="0" w:color="auto"/>
                    <w:left w:val="none" w:sz="0" w:space="0" w:color="auto"/>
                    <w:bottom w:val="none" w:sz="0" w:space="0" w:color="auto"/>
                    <w:right w:val="none" w:sz="0" w:space="0" w:color="auto"/>
                  </w:divBdr>
                  <w:divsChild>
                    <w:div w:id="241836219">
                      <w:marLeft w:val="0"/>
                      <w:marRight w:val="0"/>
                      <w:marTop w:val="0"/>
                      <w:marBottom w:val="0"/>
                      <w:divBdr>
                        <w:top w:val="none" w:sz="0" w:space="0" w:color="auto"/>
                        <w:left w:val="none" w:sz="0" w:space="0" w:color="auto"/>
                        <w:bottom w:val="none" w:sz="0" w:space="0" w:color="auto"/>
                        <w:right w:val="none" w:sz="0" w:space="0" w:color="auto"/>
                      </w:divBdr>
                      <w:divsChild>
                        <w:div w:id="1738699858">
                          <w:marLeft w:val="0"/>
                          <w:marRight w:val="0"/>
                          <w:marTop w:val="0"/>
                          <w:marBottom w:val="0"/>
                          <w:divBdr>
                            <w:top w:val="none" w:sz="0" w:space="0" w:color="auto"/>
                            <w:left w:val="none" w:sz="0" w:space="0" w:color="auto"/>
                            <w:bottom w:val="none" w:sz="0" w:space="0" w:color="auto"/>
                            <w:right w:val="none" w:sz="0" w:space="0" w:color="auto"/>
                          </w:divBdr>
                          <w:divsChild>
                            <w:div w:id="1706908154">
                              <w:marLeft w:val="0"/>
                              <w:marRight w:val="0"/>
                              <w:marTop w:val="120"/>
                              <w:marBottom w:val="360"/>
                              <w:divBdr>
                                <w:top w:val="none" w:sz="0" w:space="0" w:color="auto"/>
                                <w:left w:val="none" w:sz="0" w:space="0" w:color="auto"/>
                                <w:bottom w:val="none" w:sz="0" w:space="0" w:color="auto"/>
                                <w:right w:val="none" w:sz="0" w:space="0" w:color="auto"/>
                              </w:divBdr>
                              <w:divsChild>
                                <w:div w:id="798259368">
                                  <w:marLeft w:val="0"/>
                                  <w:marRight w:val="0"/>
                                  <w:marTop w:val="0"/>
                                  <w:marBottom w:val="0"/>
                                  <w:divBdr>
                                    <w:top w:val="none" w:sz="0" w:space="0" w:color="auto"/>
                                    <w:left w:val="none" w:sz="0" w:space="0" w:color="auto"/>
                                    <w:bottom w:val="none" w:sz="0" w:space="0" w:color="auto"/>
                                    <w:right w:val="none" w:sz="0" w:space="0" w:color="auto"/>
                                  </w:divBdr>
                                </w:div>
                                <w:div w:id="1835953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5350313">
      <w:bodyDiv w:val="1"/>
      <w:marLeft w:val="0"/>
      <w:marRight w:val="0"/>
      <w:marTop w:val="0"/>
      <w:marBottom w:val="0"/>
      <w:divBdr>
        <w:top w:val="none" w:sz="0" w:space="0" w:color="auto"/>
        <w:left w:val="none" w:sz="0" w:space="0" w:color="auto"/>
        <w:bottom w:val="none" w:sz="0" w:space="0" w:color="auto"/>
        <w:right w:val="none" w:sz="0" w:space="0" w:color="auto"/>
      </w:divBdr>
      <w:divsChild>
        <w:div w:id="1988237492">
          <w:marLeft w:val="0"/>
          <w:marRight w:val="1"/>
          <w:marTop w:val="0"/>
          <w:marBottom w:val="0"/>
          <w:divBdr>
            <w:top w:val="none" w:sz="0" w:space="0" w:color="auto"/>
            <w:left w:val="none" w:sz="0" w:space="0" w:color="auto"/>
            <w:bottom w:val="none" w:sz="0" w:space="0" w:color="auto"/>
            <w:right w:val="none" w:sz="0" w:space="0" w:color="auto"/>
          </w:divBdr>
          <w:divsChild>
            <w:div w:id="20210491">
              <w:marLeft w:val="0"/>
              <w:marRight w:val="0"/>
              <w:marTop w:val="0"/>
              <w:marBottom w:val="0"/>
              <w:divBdr>
                <w:top w:val="none" w:sz="0" w:space="0" w:color="auto"/>
                <w:left w:val="none" w:sz="0" w:space="0" w:color="auto"/>
                <w:bottom w:val="none" w:sz="0" w:space="0" w:color="auto"/>
                <w:right w:val="none" w:sz="0" w:space="0" w:color="auto"/>
              </w:divBdr>
              <w:divsChild>
                <w:div w:id="418990262">
                  <w:marLeft w:val="0"/>
                  <w:marRight w:val="1"/>
                  <w:marTop w:val="0"/>
                  <w:marBottom w:val="0"/>
                  <w:divBdr>
                    <w:top w:val="none" w:sz="0" w:space="0" w:color="auto"/>
                    <w:left w:val="none" w:sz="0" w:space="0" w:color="auto"/>
                    <w:bottom w:val="none" w:sz="0" w:space="0" w:color="auto"/>
                    <w:right w:val="none" w:sz="0" w:space="0" w:color="auto"/>
                  </w:divBdr>
                  <w:divsChild>
                    <w:div w:id="1905486849">
                      <w:marLeft w:val="0"/>
                      <w:marRight w:val="0"/>
                      <w:marTop w:val="0"/>
                      <w:marBottom w:val="0"/>
                      <w:divBdr>
                        <w:top w:val="none" w:sz="0" w:space="0" w:color="auto"/>
                        <w:left w:val="none" w:sz="0" w:space="0" w:color="auto"/>
                        <w:bottom w:val="none" w:sz="0" w:space="0" w:color="auto"/>
                        <w:right w:val="none" w:sz="0" w:space="0" w:color="auto"/>
                      </w:divBdr>
                      <w:divsChild>
                        <w:div w:id="724375500">
                          <w:marLeft w:val="0"/>
                          <w:marRight w:val="0"/>
                          <w:marTop w:val="0"/>
                          <w:marBottom w:val="0"/>
                          <w:divBdr>
                            <w:top w:val="none" w:sz="0" w:space="0" w:color="auto"/>
                            <w:left w:val="none" w:sz="0" w:space="0" w:color="auto"/>
                            <w:bottom w:val="none" w:sz="0" w:space="0" w:color="auto"/>
                            <w:right w:val="none" w:sz="0" w:space="0" w:color="auto"/>
                          </w:divBdr>
                          <w:divsChild>
                            <w:div w:id="955676251">
                              <w:marLeft w:val="0"/>
                              <w:marRight w:val="0"/>
                              <w:marTop w:val="120"/>
                              <w:marBottom w:val="360"/>
                              <w:divBdr>
                                <w:top w:val="none" w:sz="0" w:space="0" w:color="auto"/>
                                <w:left w:val="none" w:sz="0" w:space="0" w:color="auto"/>
                                <w:bottom w:val="none" w:sz="0" w:space="0" w:color="auto"/>
                                <w:right w:val="none" w:sz="0" w:space="0" w:color="auto"/>
                              </w:divBdr>
                              <w:divsChild>
                                <w:div w:id="1534227045">
                                  <w:marLeft w:val="0"/>
                                  <w:marRight w:val="0"/>
                                  <w:marTop w:val="0"/>
                                  <w:marBottom w:val="0"/>
                                  <w:divBdr>
                                    <w:top w:val="none" w:sz="0" w:space="0" w:color="auto"/>
                                    <w:left w:val="none" w:sz="0" w:space="0" w:color="auto"/>
                                    <w:bottom w:val="none" w:sz="0" w:space="0" w:color="auto"/>
                                    <w:right w:val="none" w:sz="0" w:space="0" w:color="auto"/>
                                  </w:divBdr>
                                </w:div>
                                <w:div w:id="651174683">
                                  <w:marLeft w:val="0"/>
                                  <w:marRight w:val="0"/>
                                  <w:marTop w:val="0"/>
                                  <w:marBottom w:val="0"/>
                                  <w:divBdr>
                                    <w:top w:val="none" w:sz="0" w:space="0" w:color="auto"/>
                                    <w:left w:val="none" w:sz="0" w:space="0" w:color="auto"/>
                                    <w:bottom w:val="none" w:sz="0" w:space="0" w:color="auto"/>
                                    <w:right w:val="none" w:sz="0" w:space="0" w:color="auto"/>
                                  </w:divBdr>
                                </w:div>
                                <w:div w:id="252469521">
                                  <w:marLeft w:val="0"/>
                                  <w:marRight w:val="0"/>
                                  <w:marTop w:val="0"/>
                                  <w:marBottom w:val="0"/>
                                  <w:divBdr>
                                    <w:top w:val="none" w:sz="0" w:space="0" w:color="auto"/>
                                    <w:left w:val="none" w:sz="0" w:space="0" w:color="auto"/>
                                    <w:bottom w:val="none" w:sz="0" w:space="0" w:color="auto"/>
                                    <w:right w:val="none" w:sz="0" w:space="0" w:color="auto"/>
                                  </w:divBdr>
                                  <w:divsChild>
                                    <w:div w:id="475496274">
                                      <w:marLeft w:val="0"/>
                                      <w:marRight w:val="0"/>
                                      <w:marTop w:val="0"/>
                                      <w:marBottom w:val="0"/>
                                      <w:divBdr>
                                        <w:top w:val="none" w:sz="0" w:space="0" w:color="auto"/>
                                        <w:left w:val="none" w:sz="0" w:space="0" w:color="auto"/>
                                        <w:bottom w:val="none" w:sz="0" w:space="0" w:color="auto"/>
                                        <w:right w:val="none" w:sz="0" w:space="0" w:color="auto"/>
                                      </w:divBdr>
                                    </w:div>
                                  </w:divsChild>
                                </w:div>
                                <w:div w:id="1029255793">
                                  <w:marLeft w:val="0"/>
                                  <w:marRight w:val="0"/>
                                  <w:marTop w:val="0"/>
                                  <w:marBottom w:val="0"/>
                                  <w:divBdr>
                                    <w:top w:val="none" w:sz="0" w:space="0" w:color="auto"/>
                                    <w:left w:val="none" w:sz="0" w:space="0" w:color="auto"/>
                                    <w:bottom w:val="none" w:sz="0" w:space="0" w:color="auto"/>
                                    <w:right w:val="none" w:sz="0" w:space="0" w:color="auto"/>
                                  </w:divBdr>
                                  <w:divsChild>
                                    <w:div w:id="206906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1659011">
      <w:bodyDiv w:val="1"/>
      <w:marLeft w:val="0"/>
      <w:marRight w:val="0"/>
      <w:marTop w:val="0"/>
      <w:marBottom w:val="0"/>
      <w:divBdr>
        <w:top w:val="none" w:sz="0" w:space="0" w:color="auto"/>
        <w:left w:val="none" w:sz="0" w:space="0" w:color="auto"/>
        <w:bottom w:val="none" w:sz="0" w:space="0" w:color="auto"/>
        <w:right w:val="none" w:sz="0" w:space="0" w:color="auto"/>
      </w:divBdr>
      <w:divsChild>
        <w:div w:id="551120289">
          <w:marLeft w:val="0"/>
          <w:marRight w:val="1"/>
          <w:marTop w:val="0"/>
          <w:marBottom w:val="0"/>
          <w:divBdr>
            <w:top w:val="none" w:sz="0" w:space="0" w:color="auto"/>
            <w:left w:val="none" w:sz="0" w:space="0" w:color="auto"/>
            <w:bottom w:val="none" w:sz="0" w:space="0" w:color="auto"/>
            <w:right w:val="none" w:sz="0" w:space="0" w:color="auto"/>
          </w:divBdr>
          <w:divsChild>
            <w:div w:id="1846896064">
              <w:marLeft w:val="0"/>
              <w:marRight w:val="0"/>
              <w:marTop w:val="0"/>
              <w:marBottom w:val="0"/>
              <w:divBdr>
                <w:top w:val="none" w:sz="0" w:space="0" w:color="auto"/>
                <w:left w:val="none" w:sz="0" w:space="0" w:color="auto"/>
                <w:bottom w:val="none" w:sz="0" w:space="0" w:color="auto"/>
                <w:right w:val="none" w:sz="0" w:space="0" w:color="auto"/>
              </w:divBdr>
              <w:divsChild>
                <w:div w:id="279454358">
                  <w:marLeft w:val="0"/>
                  <w:marRight w:val="1"/>
                  <w:marTop w:val="0"/>
                  <w:marBottom w:val="0"/>
                  <w:divBdr>
                    <w:top w:val="none" w:sz="0" w:space="0" w:color="auto"/>
                    <w:left w:val="none" w:sz="0" w:space="0" w:color="auto"/>
                    <w:bottom w:val="none" w:sz="0" w:space="0" w:color="auto"/>
                    <w:right w:val="none" w:sz="0" w:space="0" w:color="auto"/>
                  </w:divBdr>
                  <w:divsChild>
                    <w:div w:id="965623986">
                      <w:marLeft w:val="0"/>
                      <w:marRight w:val="0"/>
                      <w:marTop w:val="0"/>
                      <w:marBottom w:val="0"/>
                      <w:divBdr>
                        <w:top w:val="none" w:sz="0" w:space="0" w:color="auto"/>
                        <w:left w:val="none" w:sz="0" w:space="0" w:color="auto"/>
                        <w:bottom w:val="none" w:sz="0" w:space="0" w:color="auto"/>
                        <w:right w:val="none" w:sz="0" w:space="0" w:color="auto"/>
                      </w:divBdr>
                      <w:divsChild>
                        <w:div w:id="378894853">
                          <w:marLeft w:val="0"/>
                          <w:marRight w:val="0"/>
                          <w:marTop w:val="0"/>
                          <w:marBottom w:val="0"/>
                          <w:divBdr>
                            <w:top w:val="none" w:sz="0" w:space="0" w:color="auto"/>
                            <w:left w:val="none" w:sz="0" w:space="0" w:color="auto"/>
                            <w:bottom w:val="none" w:sz="0" w:space="0" w:color="auto"/>
                            <w:right w:val="none" w:sz="0" w:space="0" w:color="auto"/>
                          </w:divBdr>
                          <w:divsChild>
                            <w:div w:id="1379821506">
                              <w:marLeft w:val="0"/>
                              <w:marRight w:val="0"/>
                              <w:marTop w:val="120"/>
                              <w:marBottom w:val="360"/>
                              <w:divBdr>
                                <w:top w:val="none" w:sz="0" w:space="0" w:color="auto"/>
                                <w:left w:val="none" w:sz="0" w:space="0" w:color="auto"/>
                                <w:bottom w:val="none" w:sz="0" w:space="0" w:color="auto"/>
                                <w:right w:val="none" w:sz="0" w:space="0" w:color="auto"/>
                              </w:divBdr>
                              <w:divsChild>
                                <w:div w:id="630212086">
                                  <w:marLeft w:val="0"/>
                                  <w:marRight w:val="0"/>
                                  <w:marTop w:val="0"/>
                                  <w:marBottom w:val="0"/>
                                  <w:divBdr>
                                    <w:top w:val="none" w:sz="0" w:space="0" w:color="auto"/>
                                    <w:left w:val="none" w:sz="0" w:space="0" w:color="auto"/>
                                    <w:bottom w:val="none" w:sz="0" w:space="0" w:color="auto"/>
                                    <w:right w:val="none" w:sz="0" w:space="0" w:color="auto"/>
                                  </w:divBdr>
                                </w:div>
                                <w:div w:id="181433819">
                                  <w:marLeft w:val="0"/>
                                  <w:marRight w:val="0"/>
                                  <w:marTop w:val="0"/>
                                  <w:marBottom w:val="0"/>
                                  <w:divBdr>
                                    <w:top w:val="none" w:sz="0" w:space="0" w:color="auto"/>
                                    <w:left w:val="none" w:sz="0" w:space="0" w:color="auto"/>
                                    <w:bottom w:val="none" w:sz="0" w:space="0" w:color="auto"/>
                                    <w:right w:val="none" w:sz="0" w:space="0" w:color="auto"/>
                                  </w:divBdr>
                                </w:div>
                                <w:div w:id="1814256384">
                                  <w:marLeft w:val="0"/>
                                  <w:marRight w:val="0"/>
                                  <w:marTop w:val="0"/>
                                  <w:marBottom w:val="0"/>
                                  <w:divBdr>
                                    <w:top w:val="none" w:sz="0" w:space="0" w:color="auto"/>
                                    <w:left w:val="none" w:sz="0" w:space="0" w:color="auto"/>
                                    <w:bottom w:val="none" w:sz="0" w:space="0" w:color="auto"/>
                                    <w:right w:val="none" w:sz="0" w:space="0" w:color="auto"/>
                                  </w:divBdr>
                                </w:div>
                                <w:div w:id="1350765014">
                                  <w:marLeft w:val="0"/>
                                  <w:marRight w:val="0"/>
                                  <w:marTop w:val="0"/>
                                  <w:marBottom w:val="0"/>
                                  <w:divBdr>
                                    <w:top w:val="none" w:sz="0" w:space="0" w:color="auto"/>
                                    <w:left w:val="none" w:sz="0" w:space="0" w:color="auto"/>
                                    <w:bottom w:val="none" w:sz="0" w:space="0" w:color="auto"/>
                                    <w:right w:val="none" w:sz="0" w:space="0" w:color="auto"/>
                                  </w:divBdr>
                                  <w:divsChild>
                                    <w:div w:id="752553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4283327">
      <w:bodyDiv w:val="1"/>
      <w:marLeft w:val="0"/>
      <w:marRight w:val="0"/>
      <w:marTop w:val="0"/>
      <w:marBottom w:val="0"/>
      <w:divBdr>
        <w:top w:val="none" w:sz="0" w:space="0" w:color="auto"/>
        <w:left w:val="none" w:sz="0" w:space="0" w:color="auto"/>
        <w:bottom w:val="none" w:sz="0" w:space="0" w:color="auto"/>
        <w:right w:val="none" w:sz="0" w:space="0" w:color="auto"/>
      </w:divBdr>
      <w:divsChild>
        <w:div w:id="1805268060">
          <w:marLeft w:val="0"/>
          <w:marRight w:val="1"/>
          <w:marTop w:val="0"/>
          <w:marBottom w:val="0"/>
          <w:divBdr>
            <w:top w:val="none" w:sz="0" w:space="0" w:color="auto"/>
            <w:left w:val="none" w:sz="0" w:space="0" w:color="auto"/>
            <w:bottom w:val="none" w:sz="0" w:space="0" w:color="auto"/>
            <w:right w:val="none" w:sz="0" w:space="0" w:color="auto"/>
          </w:divBdr>
          <w:divsChild>
            <w:div w:id="1884511568">
              <w:marLeft w:val="0"/>
              <w:marRight w:val="0"/>
              <w:marTop w:val="0"/>
              <w:marBottom w:val="0"/>
              <w:divBdr>
                <w:top w:val="none" w:sz="0" w:space="0" w:color="auto"/>
                <w:left w:val="none" w:sz="0" w:space="0" w:color="auto"/>
                <w:bottom w:val="none" w:sz="0" w:space="0" w:color="auto"/>
                <w:right w:val="none" w:sz="0" w:space="0" w:color="auto"/>
              </w:divBdr>
              <w:divsChild>
                <w:div w:id="1541437945">
                  <w:marLeft w:val="0"/>
                  <w:marRight w:val="1"/>
                  <w:marTop w:val="0"/>
                  <w:marBottom w:val="0"/>
                  <w:divBdr>
                    <w:top w:val="none" w:sz="0" w:space="0" w:color="auto"/>
                    <w:left w:val="none" w:sz="0" w:space="0" w:color="auto"/>
                    <w:bottom w:val="none" w:sz="0" w:space="0" w:color="auto"/>
                    <w:right w:val="none" w:sz="0" w:space="0" w:color="auto"/>
                  </w:divBdr>
                  <w:divsChild>
                    <w:div w:id="1561092268">
                      <w:marLeft w:val="0"/>
                      <w:marRight w:val="0"/>
                      <w:marTop w:val="0"/>
                      <w:marBottom w:val="0"/>
                      <w:divBdr>
                        <w:top w:val="none" w:sz="0" w:space="0" w:color="auto"/>
                        <w:left w:val="none" w:sz="0" w:space="0" w:color="auto"/>
                        <w:bottom w:val="none" w:sz="0" w:space="0" w:color="auto"/>
                        <w:right w:val="none" w:sz="0" w:space="0" w:color="auto"/>
                      </w:divBdr>
                      <w:divsChild>
                        <w:div w:id="1765683119">
                          <w:marLeft w:val="0"/>
                          <w:marRight w:val="0"/>
                          <w:marTop w:val="0"/>
                          <w:marBottom w:val="0"/>
                          <w:divBdr>
                            <w:top w:val="none" w:sz="0" w:space="0" w:color="auto"/>
                            <w:left w:val="none" w:sz="0" w:space="0" w:color="auto"/>
                            <w:bottom w:val="none" w:sz="0" w:space="0" w:color="auto"/>
                            <w:right w:val="none" w:sz="0" w:space="0" w:color="auto"/>
                          </w:divBdr>
                          <w:divsChild>
                            <w:div w:id="670715158">
                              <w:marLeft w:val="0"/>
                              <w:marRight w:val="0"/>
                              <w:marTop w:val="120"/>
                              <w:marBottom w:val="360"/>
                              <w:divBdr>
                                <w:top w:val="none" w:sz="0" w:space="0" w:color="auto"/>
                                <w:left w:val="none" w:sz="0" w:space="0" w:color="auto"/>
                                <w:bottom w:val="none" w:sz="0" w:space="0" w:color="auto"/>
                                <w:right w:val="none" w:sz="0" w:space="0" w:color="auto"/>
                              </w:divBdr>
                              <w:divsChild>
                                <w:div w:id="1971548407">
                                  <w:marLeft w:val="0"/>
                                  <w:marRight w:val="0"/>
                                  <w:marTop w:val="0"/>
                                  <w:marBottom w:val="0"/>
                                  <w:divBdr>
                                    <w:top w:val="none" w:sz="0" w:space="0" w:color="auto"/>
                                    <w:left w:val="none" w:sz="0" w:space="0" w:color="auto"/>
                                    <w:bottom w:val="none" w:sz="0" w:space="0" w:color="auto"/>
                                    <w:right w:val="none" w:sz="0" w:space="0" w:color="auto"/>
                                  </w:divBdr>
                                </w:div>
                                <w:div w:id="1840004478">
                                  <w:marLeft w:val="0"/>
                                  <w:marRight w:val="0"/>
                                  <w:marTop w:val="0"/>
                                  <w:marBottom w:val="0"/>
                                  <w:divBdr>
                                    <w:top w:val="none" w:sz="0" w:space="0" w:color="auto"/>
                                    <w:left w:val="none" w:sz="0" w:space="0" w:color="auto"/>
                                    <w:bottom w:val="none" w:sz="0" w:space="0" w:color="auto"/>
                                    <w:right w:val="none" w:sz="0" w:space="0" w:color="auto"/>
                                  </w:divBdr>
                                </w:div>
                                <w:div w:id="140468371">
                                  <w:marLeft w:val="0"/>
                                  <w:marRight w:val="0"/>
                                  <w:marTop w:val="0"/>
                                  <w:marBottom w:val="0"/>
                                  <w:divBdr>
                                    <w:top w:val="none" w:sz="0" w:space="0" w:color="auto"/>
                                    <w:left w:val="none" w:sz="0" w:space="0" w:color="auto"/>
                                    <w:bottom w:val="none" w:sz="0" w:space="0" w:color="auto"/>
                                    <w:right w:val="none" w:sz="0" w:space="0" w:color="auto"/>
                                  </w:divBdr>
                                  <w:divsChild>
                                    <w:div w:id="1819764617">
                                      <w:marLeft w:val="0"/>
                                      <w:marRight w:val="0"/>
                                      <w:marTop w:val="0"/>
                                      <w:marBottom w:val="0"/>
                                      <w:divBdr>
                                        <w:top w:val="none" w:sz="0" w:space="0" w:color="auto"/>
                                        <w:left w:val="none" w:sz="0" w:space="0" w:color="auto"/>
                                        <w:bottom w:val="none" w:sz="0" w:space="0" w:color="auto"/>
                                        <w:right w:val="none" w:sz="0" w:space="0" w:color="auto"/>
                                      </w:divBdr>
                                    </w:div>
                                  </w:divsChild>
                                </w:div>
                                <w:div w:id="1436558329">
                                  <w:marLeft w:val="0"/>
                                  <w:marRight w:val="0"/>
                                  <w:marTop w:val="0"/>
                                  <w:marBottom w:val="0"/>
                                  <w:divBdr>
                                    <w:top w:val="none" w:sz="0" w:space="0" w:color="auto"/>
                                    <w:left w:val="none" w:sz="0" w:space="0" w:color="auto"/>
                                    <w:bottom w:val="none" w:sz="0" w:space="0" w:color="auto"/>
                                    <w:right w:val="none" w:sz="0" w:space="0" w:color="auto"/>
                                  </w:divBdr>
                                  <w:divsChild>
                                    <w:div w:id="292832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5170497">
      <w:bodyDiv w:val="1"/>
      <w:marLeft w:val="0"/>
      <w:marRight w:val="0"/>
      <w:marTop w:val="0"/>
      <w:marBottom w:val="0"/>
      <w:divBdr>
        <w:top w:val="none" w:sz="0" w:space="0" w:color="auto"/>
        <w:left w:val="none" w:sz="0" w:space="0" w:color="auto"/>
        <w:bottom w:val="none" w:sz="0" w:space="0" w:color="auto"/>
        <w:right w:val="none" w:sz="0" w:space="0" w:color="auto"/>
      </w:divBdr>
      <w:divsChild>
        <w:div w:id="1365209552">
          <w:marLeft w:val="0"/>
          <w:marRight w:val="1"/>
          <w:marTop w:val="0"/>
          <w:marBottom w:val="0"/>
          <w:divBdr>
            <w:top w:val="none" w:sz="0" w:space="0" w:color="auto"/>
            <w:left w:val="none" w:sz="0" w:space="0" w:color="auto"/>
            <w:bottom w:val="none" w:sz="0" w:space="0" w:color="auto"/>
            <w:right w:val="none" w:sz="0" w:space="0" w:color="auto"/>
          </w:divBdr>
          <w:divsChild>
            <w:div w:id="1075668641">
              <w:marLeft w:val="0"/>
              <w:marRight w:val="0"/>
              <w:marTop w:val="0"/>
              <w:marBottom w:val="0"/>
              <w:divBdr>
                <w:top w:val="none" w:sz="0" w:space="0" w:color="auto"/>
                <w:left w:val="none" w:sz="0" w:space="0" w:color="auto"/>
                <w:bottom w:val="none" w:sz="0" w:space="0" w:color="auto"/>
                <w:right w:val="none" w:sz="0" w:space="0" w:color="auto"/>
              </w:divBdr>
              <w:divsChild>
                <w:div w:id="900676931">
                  <w:marLeft w:val="0"/>
                  <w:marRight w:val="1"/>
                  <w:marTop w:val="0"/>
                  <w:marBottom w:val="0"/>
                  <w:divBdr>
                    <w:top w:val="none" w:sz="0" w:space="0" w:color="auto"/>
                    <w:left w:val="none" w:sz="0" w:space="0" w:color="auto"/>
                    <w:bottom w:val="none" w:sz="0" w:space="0" w:color="auto"/>
                    <w:right w:val="none" w:sz="0" w:space="0" w:color="auto"/>
                  </w:divBdr>
                  <w:divsChild>
                    <w:div w:id="708723675">
                      <w:marLeft w:val="0"/>
                      <w:marRight w:val="0"/>
                      <w:marTop w:val="0"/>
                      <w:marBottom w:val="0"/>
                      <w:divBdr>
                        <w:top w:val="none" w:sz="0" w:space="0" w:color="auto"/>
                        <w:left w:val="none" w:sz="0" w:space="0" w:color="auto"/>
                        <w:bottom w:val="none" w:sz="0" w:space="0" w:color="auto"/>
                        <w:right w:val="none" w:sz="0" w:space="0" w:color="auto"/>
                      </w:divBdr>
                      <w:divsChild>
                        <w:div w:id="1652711432">
                          <w:marLeft w:val="0"/>
                          <w:marRight w:val="0"/>
                          <w:marTop w:val="0"/>
                          <w:marBottom w:val="0"/>
                          <w:divBdr>
                            <w:top w:val="none" w:sz="0" w:space="0" w:color="auto"/>
                            <w:left w:val="none" w:sz="0" w:space="0" w:color="auto"/>
                            <w:bottom w:val="none" w:sz="0" w:space="0" w:color="auto"/>
                            <w:right w:val="none" w:sz="0" w:space="0" w:color="auto"/>
                          </w:divBdr>
                          <w:divsChild>
                            <w:div w:id="564491598">
                              <w:marLeft w:val="0"/>
                              <w:marRight w:val="0"/>
                              <w:marTop w:val="120"/>
                              <w:marBottom w:val="360"/>
                              <w:divBdr>
                                <w:top w:val="none" w:sz="0" w:space="0" w:color="auto"/>
                                <w:left w:val="none" w:sz="0" w:space="0" w:color="auto"/>
                                <w:bottom w:val="none" w:sz="0" w:space="0" w:color="auto"/>
                                <w:right w:val="none" w:sz="0" w:space="0" w:color="auto"/>
                              </w:divBdr>
                              <w:divsChild>
                                <w:div w:id="751123973">
                                  <w:marLeft w:val="0"/>
                                  <w:marRight w:val="0"/>
                                  <w:marTop w:val="0"/>
                                  <w:marBottom w:val="0"/>
                                  <w:divBdr>
                                    <w:top w:val="none" w:sz="0" w:space="0" w:color="auto"/>
                                    <w:left w:val="none" w:sz="0" w:space="0" w:color="auto"/>
                                    <w:bottom w:val="none" w:sz="0" w:space="0" w:color="auto"/>
                                    <w:right w:val="none" w:sz="0" w:space="0" w:color="auto"/>
                                  </w:divBdr>
                                </w:div>
                                <w:div w:id="1379664120">
                                  <w:marLeft w:val="0"/>
                                  <w:marRight w:val="0"/>
                                  <w:marTop w:val="0"/>
                                  <w:marBottom w:val="0"/>
                                  <w:divBdr>
                                    <w:top w:val="none" w:sz="0" w:space="0" w:color="auto"/>
                                    <w:left w:val="none" w:sz="0" w:space="0" w:color="auto"/>
                                    <w:bottom w:val="none" w:sz="0" w:space="0" w:color="auto"/>
                                    <w:right w:val="none" w:sz="0" w:space="0" w:color="auto"/>
                                  </w:divBdr>
                                </w:div>
                                <w:div w:id="1135023781">
                                  <w:marLeft w:val="0"/>
                                  <w:marRight w:val="0"/>
                                  <w:marTop w:val="0"/>
                                  <w:marBottom w:val="0"/>
                                  <w:divBdr>
                                    <w:top w:val="none" w:sz="0" w:space="0" w:color="auto"/>
                                    <w:left w:val="none" w:sz="0" w:space="0" w:color="auto"/>
                                    <w:bottom w:val="none" w:sz="0" w:space="0" w:color="auto"/>
                                    <w:right w:val="none" w:sz="0" w:space="0" w:color="auto"/>
                                  </w:divBdr>
                                </w:div>
                                <w:div w:id="1803961990">
                                  <w:marLeft w:val="0"/>
                                  <w:marRight w:val="0"/>
                                  <w:marTop w:val="0"/>
                                  <w:marBottom w:val="0"/>
                                  <w:divBdr>
                                    <w:top w:val="none" w:sz="0" w:space="0" w:color="auto"/>
                                    <w:left w:val="none" w:sz="0" w:space="0" w:color="auto"/>
                                    <w:bottom w:val="none" w:sz="0" w:space="0" w:color="auto"/>
                                    <w:right w:val="none" w:sz="0" w:space="0" w:color="auto"/>
                                  </w:divBdr>
                                  <w:divsChild>
                                    <w:div w:id="1052384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1648982">
      <w:bodyDiv w:val="1"/>
      <w:marLeft w:val="0"/>
      <w:marRight w:val="0"/>
      <w:marTop w:val="0"/>
      <w:marBottom w:val="0"/>
      <w:divBdr>
        <w:top w:val="none" w:sz="0" w:space="0" w:color="auto"/>
        <w:left w:val="none" w:sz="0" w:space="0" w:color="auto"/>
        <w:bottom w:val="none" w:sz="0" w:space="0" w:color="auto"/>
        <w:right w:val="none" w:sz="0" w:space="0" w:color="auto"/>
      </w:divBdr>
      <w:divsChild>
        <w:div w:id="1468208932">
          <w:marLeft w:val="0"/>
          <w:marRight w:val="1"/>
          <w:marTop w:val="0"/>
          <w:marBottom w:val="0"/>
          <w:divBdr>
            <w:top w:val="none" w:sz="0" w:space="0" w:color="auto"/>
            <w:left w:val="none" w:sz="0" w:space="0" w:color="auto"/>
            <w:bottom w:val="none" w:sz="0" w:space="0" w:color="auto"/>
            <w:right w:val="none" w:sz="0" w:space="0" w:color="auto"/>
          </w:divBdr>
          <w:divsChild>
            <w:div w:id="259990252">
              <w:marLeft w:val="0"/>
              <w:marRight w:val="0"/>
              <w:marTop w:val="0"/>
              <w:marBottom w:val="0"/>
              <w:divBdr>
                <w:top w:val="none" w:sz="0" w:space="0" w:color="auto"/>
                <w:left w:val="none" w:sz="0" w:space="0" w:color="auto"/>
                <w:bottom w:val="none" w:sz="0" w:space="0" w:color="auto"/>
                <w:right w:val="none" w:sz="0" w:space="0" w:color="auto"/>
              </w:divBdr>
              <w:divsChild>
                <w:div w:id="1140534609">
                  <w:marLeft w:val="0"/>
                  <w:marRight w:val="1"/>
                  <w:marTop w:val="0"/>
                  <w:marBottom w:val="0"/>
                  <w:divBdr>
                    <w:top w:val="none" w:sz="0" w:space="0" w:color="auto"/>
                    <w:left w:val="none" w:sz="0" w:space="0" w:color="auto"/>
                    <w:bottom w:val="none" w:sz="0" w:space="0" w:color="auto"/>
                    <w:right w:val="none" w:sz="0" w:space="0" w:color="auto"/>
                  </w:divBdr>
                  <w:divsChild>
                    <w:div w:id="1686205810">
                      <w:marLeft w:val="0"/>
                      <w:marRight w:val="0"/>
                      <w:marTop w:val="0"/>
                      <w:marBottom w:val="0"/>
                      <w:divBdr>
                        <w:top w:val="none" w:sz="0" w:space="0" w:color="auto"/>
                        <w:left w:val="none" w:sz="0" w:space="0" w:color="auto"/>
                        <w:bottom w:val="none" w:sz="0" w:space="0" w:color="auto"/>
                        <w:right w:val="none" w:sz="0" w:space="0" w:color="auto"/>
                      </w:divBdr>
                      <w:divsChild>
                        <w:div w:id="736364127">
                          <w:marLeft w:val="0"/>
                          <w:marRight w:val="0"/>
                          <w:marTop w:val="0"/>
                          <w:marBottom w:val="0"/>
                          <w:divBdr>
                            <w:top w:val="none" w:sz="0" w:space="0" w:color="auto"/>
                            <w:left w:val="none" w:sz="0" w:space="0" w:color="auto"/>
                            <w:bottom w:val="none" w:sz="0" w:space="0" w:color="auto"/>
                            <w:right w:val="none" w:sz="0" w:space="0" w:color="auto"/>
                          </w:divBdr>
                          <w:divsChild>
                            <w:div w:id="1725249781">
                              <w:marLeft w:val="0"/>
                              <w:marRight w:val="0"/>
                              <w:marTop w:val="120"/>
                              <w:marBottom w:val="360"/>
                              <w:divBdr>
                                <w:top w:val="none" w:sz="0" w:space="0" w:color="auto"/>
                                <w:left w:val="none" w:sz="0" w:space="0" w:color="auto"/>
                                <w:bottom w:val="none" w:sz="0" w:space="0" w:color="auto"/>
                                <w:right w:val="none" w:sz="0" w:space="0" w:color="auto"/>
                              </w:divBdr>
                              <w:divsChild>
                                <w:div w:id="143475657">
                                  <w:marLeft w:val="0"/>
                                  <w:marRight w:val="0"/>
                                  <w:marTop w:val="0"/>
                                  <w:marBottom w:val="0"/>
                                  <w:divBdr>
                                    <w:top w:val="none" w:sz="0" w:space="0" w:color="auto"/>
                                    <w:left w:val="none" w:sz="0" w:space="0" w:color="auto"/>
                                    <w:bottom w:val="none" w:sz="0" w:space="0" w:color="auto"/>
                                    <w:right w:val="none" w:sz="0" w:space="0" w:color="auto"/>
                                  </w:divBdr>
                                </w:div>
                                <w:div w:id="463355678">
                                  <w:marLeft w:val="0"/>
                                  <w:marRight w:val="0"/>
                                  <w:marTop w:val="0"/>
                                  <w:marBottom w:val="0"/>
                                  <w:divBdr>
                                    <w:top w:val="none" w:sz="0" w:space="0" w:color="auto"/>
                                    <w:left w:val="none" w:sz="0" w:space="0" w:color="auto"/>
                                    <w:bottom w:val="none" w:sz="0" w:space="0" w:color="auto"/>
                                    <w:right w:val="none" w:sz="0" w:space="0" w:color="auto"/>
                                  </w:divBdr>
                                </w:div>
                                <w:div w:id="1945502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8451256">
      <w:bodyDiv w:val="1"/>
      <w:marLeft w:val="0"/>
      <w:marRight w:val="0"/>
      <w:marTop w:val="0"/>
      <w:marBottom w:val="0"/>
      <w:divBdr>
        <w:top w:val="none" w:sz="0" w:space="0" w:color="auto"/>
        <w:left w:val="none" w:sz="0" w:space="0" w:color="auto"/>
        <w:bottom w:val="none" w:sz="0" w:space="0" w:color="auto"/>
        <w:right w:val="none" w:sz="0" w:space="0" w:color="auto"/>
      </w:divBdr>
      <w:divsChild>
        <w:div w:id="1712654649">
          <w:marLeft w:val="0"/>
          <w:marRight w:val="1"/>
          <w:marTop w:val="0"/>
          <w:marBottom w:val="0"/>
          <w:divBdr>
            <w:top w:val="none" w:sz="0" w:space="0" w:color="auto"/>
            <w:left w:val="none" w:sz="0" w:space="0" w:color="auto"/>
            <w:bottom w:val="none" w:sz="0" w:space="0" w:color="auto"/>
            <w:right w:val="none" w:sz="0" w:space="0" w:color="auto"/>
          </w:divBdr>
          <w:divsChild>
            <w:div w:id="1543247089">
              <w:marLeft w:val="0"/>
              <w:marRight w:val="0"/>
              <w:marTop w:val="0"/>
              <w:marBottom w:val="0"/>
              <w:divBdr>
                <w:top w:val="none" w:sz="0" w:space="0" w:color="auto"/>
                <w:left w:val="none" w:sz="0" w:space="0" w:color="auto"/>
                <w:bottom w:val="none" w:sz="0" w:space="0" w:color="auto"/>
                <w:right w:val="none" w:sz="0" w:space="0" w:color="auto"/>
              </w:divBdr>
              <w:divsChild>
                <w:div w:id="2016220674">
                  <w:marLeft w:val="0"/>
                  <w:marRight w:val="1"/>
                  <w:marTop w:val="0"/>
                  <w:marBottom w:val="0"/>
                  <w:divBdr>
                    <w:top w:val="none" w:sz="0" w:space="0" w:color="auto"/>
                    <w:left w:val="none" w:sz="0" w:space="0" w:color="auto"/>
                    <w:bottom w:val="none" w:sz="0" w:space="0" w:color="auto"/>
                    <w:right w:val="none" w:sz="0" w:space="0" w:color="auto"/>
                  </w:divBdr>
                  <w:divsChild>
                    <w:div w:id="335773191">
                      <w:marLeft w:val="0"/>
                      <w:marRight w:val="0"/>
                      <w:marTop w:val="0"/>
                      <w:marBottom w:val="0"/>
                      <w:divBdr>
                        <w:top w:val="none" w:sz="0" w:space="0" w:color="auto"/>
                        <w:left w:val="none" w:sz="0" w:space="0" w:color="auto"/>
                        <w:bottom w:val="none" w:sz="0" w:space="0" w:color="auto"/>
                        <w:right w:val="none" w:sz="0" w:space="0" w:color="auto"/>
                      </w:divBdr>
                      <w:divsChild>
                        <w:div w:id="189489796">
                          <w:marLeft w:val="0"/>
                          <w:marRight w:val="0"/>
                          <w:marTop w:val="0"/>
                          <w:marBottom w:val="0"/>
                          <w:divBdr>
                            <w:top w:val="none" w:sz="0" w:space="0" w:color="auto"/>
                            <w:left w:val="none" w:sz="0" w:space="0" w:color="auto"/>
                            <w:bottom w:val="none" w:sz="0" w:space="0" w:color="auto"/>
                            <w:right w:val="none" w:sz="0" w:space="0" w:color="auto"/>
                          </w:divBdr>
                          <w:divsChild>
                            <w:div w:id="1624311822">
                              <w:marLeft w:val="0"/>
                              <w:marRight w:val="0"/>
                              <w:marTop w:val="120"/>
                              <w:marBottom w:val="360"/>
                              <w:divBdr>
                                <w:top w:val="none" w:sz="0" w:space="0" w:color="auto"/>
                                <w:left w:val="none" w:sz="0" w:space="0" w:color="auto"/>
                                <w:bottom w:val="none" w:sz="0" w:space="0" w:color="auto"/>
                                <w:right w:val="none" w:sz="0" w:space="0" w:color="auto"/>
                              </w:divBdr>
                              <w:divsChild>
                                <w:div w:id="60759689">
                                  <w:marLeft w:val="0"/>
                                  <w:marRight w:val="0"/>
                                  <w:marTop w:val="0"/>
                                  <w:marBottom w:val="0"/>
                                  <w:divBdr>
                                    <w:top w:val="none" w:sz="0" w:space="0" w:color="auto"/>
                                    <w:left w:val="none" w:sz="0" w:space="0" w:color="auto"/>
                                    <w:bottom w:val="none" w:sz="0" w:space="0" w:color="auto"/>
                                    <w:right w:val="none" w:sz="0" w:space="0" w:color="auto"/>
                                  </w:divBdr>
                                </w:div>
                                <w:div w:id="301278594">
                                  <w:marLeft w:val="0"/>
                                  <w:marRight w:val="0"/>
                                  <w:marTop w:val="0"/>
                                  <w:marBottom w:val="0"/>
                                  <w:divBdr>
                                    <w:top w:val="none" w:sz="0" w:space="0" w:color="auto"/>
                                    <w:left w:val="none" w:sz="0" w:space="0" w:color="auto"/>
                                    <w:bottom w:val="none" w:sz="0" w:space="0" w:color="auto"/>
                                    <w:right w:val="none" w:sz="0" w:space="0" w:color="auto"/>
                                  </w:divBdr>
                                </w:div>
                                <w:div w:id="1966959223">
                                  <w:marLeft w:val="0"/>
                                  <w:marRight w:val="0"/>
                                  <w:marTop w:val="0"/>
                                  <w:marBottom w:val="0"/>
                                  <w:divBdr>
                                    <w:top w:val="none" w:sz="0" w:space="0" w:color="auto"/>
                                    <w:left w:val="none" w:sz="0" w:space="0" w:color="auto"/>
                                    <w:bottom w:val="none" w:sz="0" w:space="0" w:color="auto"/>
                                    <w:right w:val="none" w:sz="0" w:space="0" w:color="auto"/>
                                  </w:divBdr>
                                </w:div>
                                <w:div w:id="217666375">
                                  <w:marLeft w:val="0"/>
                                  <w:marRight w:val="0"/>
                                  <w:marTop w:val="0"/>
                                  <w:marBottom w:val="0"/>
                                  <w:divBdr>
                                    <w:top w:val="none" w:sz="0" w:space="0" w:color="auto"/>
                                    <w:left w:val="none" w:sz="0" w:space="0" w:color="auto"/>
                                    <w:bottom w:val="none" w:sz="0" w:space="0" w:color="auto"/>
                                    <w:right w:val="none" w:sz="0" w:space="0" w:color="auto"/>
                                  </w:divBdr>
                                  <w:divsChild>
                                    <w:div w:id="1826042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5749603">
      <w:bodyDiv w:val="1"/>
      <w:marLeft w:val="0"/>
      <w:marRight w:val="0"/>
      <w:marTop w:val="0"/>
      <w:marBottom w:val="0"/>
      <w:divBdr>
        <w:top w:val="none" w:sz="0" w:space="0" w:color="auto"/>
        <w:left w:val="none" w:sz="0" w:space="0" w:color="auto"/>
        <w:bottom w:val="none" w:sz="0" w:space="0" w:color="auto"/>
        <w:right w:val="none" w:sz="0" w:space="0" w:color="auto"/>
      </w:divBdr>
      <w:divsChild>
        <w:div w:id="1814327783">
          <w:marLeft w:val="0"/>
          <w:marRight w:val="1"/>
          <w:marTop w:val="0"/>
          <w:marBottom w:val="0"/>
          <w:divBdr>
            <w:top w:val="none" w:sz="0" w:space="0" w:color="auto"/>
            <w:left w:val="none" w:sz="0" w:space="0" w:color="auto"/>
            <w:bottom w:val="none" w:sz="0" w:space="0" w:color="auto"/>
            <w:right w:val="none" w:sz="0" w:space="0" w:color="auto"/>
          </w:divBdr>
          <w:divsChild>
            <w:div w:id="280454414">
              <w:marLeft w:val="0"/>
              <w:marRight w:val="0"/>
              <w:marTop w:val="0"/>
              <w:marBottom w:val="0"/>
              <w:divBdr>
                <w:top w:val="none" w:sz="0" w:space="0" w:color="auto"/>
                <w:left w:val="none" w:sz="0" w:space="0" w:color="auto"/>
                <w:bottom w:val="none" w:sz="0" w:space="0" w:color="auto"/>
                <w:right w:val="none" w:sz="0" w:space="0" w:color="auto"/>
              </w:divBdr>
              <w:divsChild>
                <w:div w:id="1859418001">
                  <w:marLeft w:val="0"/>
                  <w:marRight w:val="1"/>
                  <w:marTop w:val="0"/>
                  <w:marBottom w:val="0"/>
                  <w:divBdr>
                    <w:top w:val="none" w:sz="0" w:space="0" w:color="auto"/>
                    <w:left w:val="none" w:sz="0" w:space="0" w:color="auto"/>
                    <w:bottom w:val="none" w:sz="0" w:space="0" w:color="auto"/>
                    <w:right w:val="none" w:sz="0" w:space="0" w:color="auto"/>
                  </w:divBdr>
                  <w:divsChild>
                    <w:div w:id="602884678">
                      <w:marLeft w:val="0"/>
                      <w:marRight w:val="0"/>
                      <w:marTop w:val="0"/>
                      <w:marBottom w:val="0"/>
                      <w:divBdr>
                        <w:top w:val="none" w:sz="0" w:space="0" w:color="auto"/>
                        <w:left w:val="none" w:sz="0" w:space="0" w:color="auto"/>
                        <w:bottom w:val="none" w:sz="0" w:space="0" w:color="auto"/>
                        <w:right w:val="none" w:sz="0" w:space="0" w:color="auto"/>
                      </w:divBdr>
                      <w:divsChild>
                        <w:div w:id="2081706905">
                          <w:marLeft w:val="0"/>
                          <w:marRight w:val="0"/>
                          <w:marTop w:val="0"/>
                          <w:marBottom w:val="0"/>
                          <w:divBdr>
                            <w:top w:val="none" w:sz="0" w:space="0" w:color="auto"/>
                            <w:left w:val="none" w:sz="0" w:space="0" w:color="auto"/>
                            <w:bottom w:val="none" w:sz="0" w:space="0" w:color="auto"/>
                            <w:right w:val="none" w:sz="0" w:space="0" w:color="auto"/>
                          </w:divBdr>
                          <w:divsChild>
                            <w:div w:id="126362529">
                              <w:marLeft w:val="0"/>
                              <w:marRight w:val="0"/>
                              <w:marTop w:val="120"/>
                              <w:marBottom w:val="360"/>
                              <w:divBdr>
                                <w:top w:val="none" w:sz="0" w:space="0" w:color="auto"/>
                                <w:left w:val="none" w:sz="0" w:space="0" w:color="auto"/>
                                <w:bottom w:val="none" w:sz="0" w:space="0" w:color="auto"/>
                                <w:right w:val="none" w:sz="0" w:space="0" w:color="auto"/>
                              </w:divBdr>
                              <w:divsChild>
                                <w:div w:id="1988702062">
                                  <w:marLeft w:val="0"/>
                                  <w:marRight w:val="0"/>
                                  <w:marTop w:val="0"/>
                                  <w:marBottom w:val="0"/>
                                  <w:divBdr>
                                    <w:top w:val="none" w:sz="0" w:space="0" w:color="auto"/>
                                    <w:left w:val="none" w:sz="0" w:space="0" w:color="auto"/>
                                    <w:bottom w:val="none" w:sz="0" w:space="0" w:color="auto"/>
                                    <w:right w:val="none" w:sz="0" w:space="0" w:color="auto"/>
                                  </w:divBdr>
                                </w:div>
                                <w:div w:id="791901749">
                                  <w:marLeft w:val="0"/>
                                  <w:marRight w:val="0"/>
                                  <w:marTop w:val="0"/>
                                  <w:marBottom w:val="0"/>
                                  <w:divBdr>
                                    <w:top w:val="none" w:sz="0" w:space="0" w:color="auto"/>
                                    <w:left w:val="none" w:sz="0" w:space="0" w:color="auto"/>
                                    <w:bottom w:val="none" w:sz="0" w:space="0" w:color="auto"/>
                                    <w:right w:val="none" w:sz="0" w:space="0" w:color="auto"/>
                                  </w:divBdr>
                                </w:div>
                                <w:div w:id="207499213">
                                  <w:marLeft w:val="0"/>
                                  <w:marRight w:val="0"/>
                                  <w:marTop w:val="0"/>
                                  <w:marBottom w:val="0"/>
                                  <w:divBdr>
                                    <w:top w:val="none" w:sz="0" w:space="0" w:color="auto"/>
                                    <w:left w:val="none" w:sz="0" w:space="0" w:color="auto"/>
                                    <w:bottom w:val="none" w:sz="0" w:space="0" w:color="auto"/>
                                    <w:right w:val="none" w:sz="0" w:space="0" w:color="auto"/>
                                  </w:divBdr>
                                </w:div>
                                <w:div w:id="1699426871">
                                  <w:marLeft w:val="0"/>
                                  <w:marRight w:val="0"/>
                                  <w:marTop w:val="0"/>
                                  <w:marBottom w:val="0"/>
                                  <w:divBdr>
                                    <w:top w:val="none" w:sz="0" w:space="0" w:color="auto"/>
                                    <w:left w:val="none" w:sz="0" w:space="0" w:color="auto"/>
                                    <w:bottom w:val="none" w:sz="0" w:space="0" w:color="auto"/>
                                    <w:right w:val="none" w:sz="0" w:space="0" w:color="auto"/>
                                  </w:divBdr>
                                  <w:divsChild>
                                    <w:div w:id="1801848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6840010">
      <w:bodyDiv w:val="1"/>
      <w:marLeft w:val="0"/>
      <w:marRight w:val="0"/>
      <w:marTop w:val="0"/>
      <w:marBottom w:val="0"/>
      <w:divBdr>
        <w:top w:val="none" w:sz="0" w:space="0" w:color="auto"/>
        <w:left w:val="none" w:sz="0" w:space="0" w:color="auto"/>
        <w:bottom w:val="none" w:sz="0" w:space="0" w:color="auto"/>
        <w:right w:val="none" w:sz="0" w:space="0" w:color="auto"/>
      </w:divBdr>
      <w:divsChild>
        <w:div w:id="1944996995">
          <w:marLeft w:val="0"/>
          <w:marRight w:val="1"/>
          <w:marTop w:val="0"/>
          <w:marBottom w:val="0"/>
          <w:divBdr>
            <w:top w:val="none" w:sz="0" w:space="0" w:color="auto"/>
            <w:left w:val="none" w:sz="0" w:space="0" w:color="auto"/>
            <w:bottom w:val="none" w:sz="0" w:space="0" w:color="auto"/>
            <w:right w:val="none" w:sz="0" w:space="0" w:color="auto"/>
          </w:divBdr>
          <w:divsChild>
            <w:div w:id="341855891">
              <w:marLeft w:val="0"/>
              <w:marRight w:val="0"/>
              <w:marTop w:val="0"/>
              <w:marBottom w:val="0"/>
              <w:divBdr>
                <w:top w:val="none" w:sz="0" w:space="0" w:color="auto"/>
                <w:left w:val="none" w:sz="0" w:space="0" w:color="auto"/>
                <w:bottom w:val="none" w:sz="0" w:space="0" w:color="auto"/>
                <w:right w:val="none" w:sz="0" w:space="0" w:color="auto"/>
              </w:divBdr>
              <w:divsChild>
                <w:div w:id="1959023916">
                  <w:marLeft w:val="0"/>
                  <w:marRight w:val="1"/>
                  <w:marTop w:val="0"/>
                  <w:marBottom w:val="0"/>
                  <w:divBdr>
                    <w:top w:val="none" w:sz="0" w:space="0" w:color="auto"/>
                    <w:left w:val="none" w:sz="0" w:space="0" w:color="auto"/>
                    <w:bottom w:val="none" w:sz="0" w:space="0" w:color="auto"/>
                    <w:right w:val="none" w:sz="0" w:space="0" w:color="auto"/>
                  </w:divBdr>
                  <w:divsChild>
                    <w:div w:id="1110511423">
                      <w:marLeft w:val="0"/>
                      <w:marRight w:val="0"/>
                      <w:marTop w:val="0"/>
                      <w:marBottom w:val="0"/>
                      <w:divBdr>
                        <w:top w:val="none" w:sz="0" w:space="0" w:color="auto"/>
                        <w:left w:val="none" w:sz="0" w:space="0" w:color="auto"/>
                        <w:bottom w:val="none" w:sz="0" w:space="0" w:color="auto"/>
                        <w:right w:val="none" w:sz="0" w:space="0" w:color="auto"/>
                      </w:divBdr>
                      <w:divsChild>
                        <w:div w:id="1095977207">
                          <w:marLeft w:val="0"/>
                          <w:marRight w:val="0"/>
                          <w:marTop w:val="0"/>
                          <w:marBottom w:val="0"/>
                          <w:divBdr>
                            <w:top w:val="none" w:sz="0" w:space="0" w:color="auto"/>
                            <w:left w:val="none" w:sz="0" w:space="0" w:color="auto"/>
                            <w:bottom w:val="none" w:sz="0" w:space="0" w:color="auto"/>
                            <w:right w:val="none" w:sz="0" w:space="0" w:color="auto"/>
                          </w:divBdr>
                          <w:divsChild>
                            <w:div w:id="383334963">
                              <w:marLeft w:val="0"/>
                              <w:marRight w:val="0"/>
                              <w:marTop w:val="120"/>
                              <w:marBottom w:val="360"/>
                              <w:divBdr>
                                <w:top w:val="none" w:sz="0" w:space="0" w:color="auto"/>
                                <w:left w:val="none" w:sz="0" w:space="0" w:color="auto"/>
                                <w:bottom w:val="none" w:sz="0" w:space="0" w:color="auto"/>
                                <w:right w:val="none" w:sz="0" w:space="0" w:color="auto"/>
                              </w:divBdr>
                              <w:divsChild>
                                <w:div w:id="785271485">
                                  <w:marLeft w:val="0"/>
                                  <w:marRight w:val="0"/>
                                  <w:marTop w:val="0"/>
                                  <w:marBottom w:val="0"/>
                                  <w:divBdr>
                                    <w:top w:val="none" w:sz="0" w:space="0" w:color="auto"/>
                                    <w:left w:val="none" w:sz="0" w:space="0" w:color="auto"/>
                                    <w:bottom w:val="none" w:sz="0" w:space="0" w:color="auto"/>
                                    <w:right w:val="none" w:sz="0" w:space="0" w:color="auto"/>
                                  </w:divBdr>
                                </w:div>
                                <w:div w:id="1156414869">
                                  <w:marLeft w:val="0"/>
                                  <w:marRight w:val="0"/>
                                  <w:marTop w:val="0"/>
                                  <w:marBottom w:val="0"/>
                                  <w:divBdr>
                                    <w:top w:val="none" w:sz="0" w:space="0" w:color="auto"/>
                                    <w:left w:val="none" w:sz="0" w:space="0" w:color="auto"/>
                                    <w:bottom w:val="none" w:sz="0" w:space="0" w:color="auto"/>
                                    <w:right w:val="none" w:sz="0" w:space="0" w:color="auto"/>
                                  </w:divBdr>
                                </w:div>
                                <w:div w:id="1673600758">
                                  <w:marLeft w:val="0"/>
                                  <w:marRight w:val="0"/>
                                  <w:marTop w:val="0"/>
                                  <w:marBottom w:val="0"/>
                                  <w:divBdr>
                                    <w:top w:val="none" w:sz="0" w:space="0" w:color="auto"/>
                                    <w:left w:val="none" w:sz="0" w:space="0" w:color="auto"/>
                                    <w:bottom w:val="none" w:sz="0" w:space="0" w:color="auto"/>
                                    <w:right w:val="none" w:sz="0" w:space="0" w:color="auto"/>
                                  </w:divBdr>
                                </w:div>
                                <w:div w:id="1356616997">
                                  <w:marLeft w:val="0"/>
                                  <w:marRight w:val="0"/>
                                  <w:marTop w:val="0"/>
                                  <w:marBottom w:val="0"/>
                                  <w:divBdr>
                                    <w:top w:val="none" w:sz="0" w:space="0" w:color="auto"/>
                                    <w:left w:val="none" w:sz="0" w:space="0" w:color="auto"/>
                                    <w:bottom w:val="none" w:sz="0" w:space="0" w:color="auto"/>
                                    <w:right w:val="none" w:sz="0" w:space="0" w:color="auto"/>
                                  </w:divBdr>
                                  <w:divsChild>
                                    <w:div w:id="151206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8272347">
      <w:bodyDiv w:val="1"/>
      <w:marLeft w:val="0"/>
      <w:marRight w:val="0"/>
      <w:marTop w:val="0"/>
      <w:marBottom w:val="0"/>
      <w:divBdr>
        <w:top w:val="none" w:sz="0" w:space="0" w:color="auto"/>
        <w:left w:val="none" w:sz="0" w:space="0" w:color="auto"/>
        <w:bottom w:val="none" w:sz="0" w:space="0" w:color="auto"/>
        <w:right w:val="none" w:sz="0" w:space="0" w:color="auto"/>
      </w:divBdr>
      <w:divsChild>
        <w:div w:id="741686182">
          <w:marLeft w:val="0"/>
          <w:marRight w:val="1"/>
          <w:marTop w:val="0"/>
          <w:marBottom w:val="0"/>
          <w:divBdr>
            <w:top w:val="none" w:sz="0" w:space="0" w:color="auto"/>
            <w:left w:val="none" w:sz="0" w:space="0" w:color="auto"/>
            <w:bottom w:val="none" w:sz="0" w:space="0" w:color="auto"/>
            <w:right w:val="none" w:sz="0" w:space="0" w:color="auto"/>
          </w:divBdr>
          <w:divsChild>
            <w:div w:id="594561948">
              <w:marLeft w:val="0"/>
              <w:marRight w:val="0"/>
              <w:marTop w:val="0"/>
              <w:marBottom w:val="0"/>
              <w:divBdr>
                <w:top w:val="none" w:sz="0" w:space="0" w:color="auto"/>
                <w:left w:val="none" w:sz="0" w:space="0" w:color="auto"/>
                <w:bottom w:val="none" w:sz="0" w:space="0" w:color="auto"/>
                <w:right w:val="none" w:sz="0" w:space="0" w:color="auto"/>
              </w:divBdr>
              <w:divsChild>
                <w:div w:id="588733270">
                  <w:marLeft w:val="0"/>
                  <w:marRight w:val="1"/>
                  <w:marTop w:val="0"/>
                  <w:marBottom w:val="0"/>
                  <w:divBdr>
                    <w:top w:val="none" w:sz="0" w:space="0" w:color="auto"/>
                    <w:left w:val="none" w:sz="0" w:space="0" w:color="auto"/>
                    <w:bottom w:val="none" w:sz="0" w:space="0" w:color="auto"/>
                    <w:right w:val="none" w:sz="0" w:space="0" w:color="auto"/>
                  </w:divBdr>
                  <w:divsChild>
                    <w:div w:id="870798026">
                      <w:marLeft w:val="0"/>
                      <w:marRight w:val="0"/>
                      <w:marTop w:val="0"/>
                      <w:marBottom w:val="0"/>
                      <w:divBdr>
                        <w:top w:val="none" w:sz="0" w:space="0" w:color="auto"/>
                        <w:left w:val="none" w:sz="0" w:space="0" w:color="auto"/>
                        <w:bottom w:val="none" w:sz="0" w:space="0" w:color="auto"/>
                        <w:right w:val="none" w:sz="0" w:space="0" w:color="auto"/>
                      </w:divBdr>
                      <w:divsChild>
                        <w:div w:id="1755086251">
                          <w:marLeft w:val="0"/>
                          <w:marRight w:val="0"/>
                          <w:marTop w:val="0"/>
                          <w:marBottom w:val="0"/>
                          <w:divBdr>
                            <w:top w:val="none" w:sz="0" w:space="0" w:color="auto"/>
                            <w:left w:val="none" w:sz="0" w:space="0" w:color="auto"/>
                            <w:bottom w:val="none" w:sz="0" w:space="0" w:color="auto"/>
                            <w:right w:val="none" w:sz="0" w:space="0" w:color="auto"/>
                          </w:divBdr>
                          <w:divsChild>
                            <w:div w:id="1050307848">
                              <w:marLeft w:val="0"/>
                              <w:marRight w:val="0"/>
                              <w:marTop w:val="120"/>
                              <w:marBottom w:val="360"/>
                              <w:divBdr>
                                <w:top w:val="none" w:sz="0" w:space="0" w:color="auto"/>
                                <w:left w:val="none" w:sz="0" w:space="0" w:color="auto"/>
                                <w:bottom w:val="none" w:sz="0" w:space="0" w:color="auto"/>
                                <w:right w:val="none" w:sz="0" w:space="0" w:color="auto"/>
                              </w:divBdr>
                              <w:divsChild>
                                <w:div w:id="1687750369">
                                  <w:marLeft w:val="0"/>
                                  <w:marRight w:val="0"/>
                                  <w:marTop w:val="0"/>
                                  <w:marBottom w:val="0"/>
                                  <w:divBdr>
                                    <w:top w:val="none" w:sz="0" w:space="0" w:color="auto"/>
                                    <w:left w:val="none" w:sz="0" w:space="0" w:color="auto"/>
                                    <w:bottom w:val="none" w:sz="0" w:space="0" w:color="auto"/>
                                    <w:right w:val="none" w:sz="0" w:space="0" w:color="auto"/>
                                  </w:divBdr>
                                </w:div>
                                <w:div w:id="2003698358">
                                  <w:marLeft w:val="0"/>
                                  <w:marRight w:val="0"/>
                                  <w:marTop w:val="0"/>
                                  <w:marBottom w:val="0"/>
                                  <w:divBdr>
                                    <w:top w:val="none" w:sz="0" w:space="0" w:color="auto"/>
                                    <w:left w:val="none" w:sz="0" w:space="0" w:color="auto"/>
                                    <w:bottom w:val="none" w:sz="0" w:space="0" w:color="auto"/>
                                    <w:right w:val="none" w:sz="0" w:space="0" w:color="auto"/>
                                  </w:divBdr>
                                </w:div>
                                <w:div w:id="395706497">
                                  <w:marLeft w:val="0"/>
                                  <w:marRight w:val="0"/>
                                  <w:marTop w:val="0"/>
                                  <w:marBottom w:val="0"/>
                                  <w:divBdr>
                                    <w:top w:val="none" w:sz="0" w:space="0" w:color="auto"/>
                                    <w:left w:val="none" w:sz="0" w:space="0" w:color="auto"/>
                                    <w:bottom w:val="none" w:sz="0" w:space="0" w:color="auto"/>
                                    <w:right w:val="none" w:sz="0" w:space="0" w:color="auto"/>
                                  </w:divBdr>
                                </w:div>
                                <w:div w:id="715736150">
                                  <w:marLeft w:val="0"/>
                                  <w:marRight w:val="0"/>
                                  <w:marTop w:val="0"/>
                                  <w:marBottom w:val="0"/>
                                  <w:divBdr>
                                    <w:top w:val="none" w:sz="0" w:space="0" w:color="auto"/>
                                    <w:left w:val="none" w:sz="0" w:space="0" w:color="auto"/>
                                    <w:bottom w:val="none" w:sz="0" w:space="0" w:color="auto"/>
                                    <w:right w:val="none" w:sz="0" w:space="0" w:color="auto"/>
                                  </w:divBdr>
                                  <w:divsChild>
                                    <w:div w:id="131930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4293111">
      <w:bodyDiv w:val="1"/>
      <w:marLeft w:val="0"/>
      <w:marRight w:val="0"/>
      <w:marTop w:val="0"/>
      <w:marBottom w:val="0"/>
      <w:divBdr>
        <w:top w:val="none" w:sz="0" w:space="0" w:color="auto"/>
        <w:left w:val="none" w:sz="0" w:space="0" w:color="auto"/>
        <w:bottom w:val="none" w:sz="0" w:space="0" w:color="auto"/>
        <w:right w:val="none" w:sz="0" w:space="0" w:color="auto"/>
      </w:divBdr>
      <w:divsChild>
        <w:div w:id="892152591">
          <w:marLeft w:val="0"/>
          <w:marRight w:val="0"/>
          <w:marTop w:val="0"/>
          <w:marBottom w:val="0"/>
          <w:divBdr>
            <w:top w:val="none" w:sz="0" w:space="0" w:color="auto"/>
            <w:left w:val="none" w:sz="0" w:space="0" w:color="auto"/>
            <w:bottom w:val="none" w:sz="0" w:space="0" w:color="auto"/>
            <w:right w:val="none" w:sz="0" w:space="0" w:color="auto"/>
          </w:divBdr>
          <w:divsChild>
            <w:div w:id="1051806380">
              <w:marLeft w:val="0"/>
              <w:marRight w:val="0"/>
              <w:marTop w:val="60"/>
              <w:marBottom w:val="0"/>
              <w:divBdr>
                <w:top w:val="none" w:sz="0" w:space="0" w:color="auto"/>
                <w:left w:val="none" w:sz="0" w:space="0" w:color="auto"/>
                <w:bottom w:val="none" w:sz="0" w:space="0" w:color="auto"/>
                <w:right w:val="none" w:sz="0" w:space="0" w:color="auto"/>
              </w:divBdr>
              <w:divsChild>
                <w:div w:id="669989423">
                  <w:marLeft w:val="0"/>
                  <w:marRight w:val="0"/>
                  <w:marTop w:val="0"/>
                  <w:marBottom w:val="0"/>
                  <w:divBdr>
                    <w:top w:val="none" w:sz="0" w:space="0" w:color="auto"/>
                    <w:left w:val="none" w:sz="0" w:space="0" w:color="auto"/>
                    <w:bottom w:val="none" w:sz="0" w:space="0" w:color="auto"/>
                    <w:right w:val="none" w:sz="0" w:space="0" w:color="auto"/>
                  </w:divBdr>
                  <w:divsChild>
                    <w:div w:id="555553951">
                      <w:marLeft w:val="0"/>
                      <w:marRight w:val="0"/>
                      <w:marTop w:val="0"/>
                      <w:marBottom w:val="0"/>
                      <w:divBdr>
                        <w:top w:val="single" w:sz="12" w:space="6" w:color="005789"/>
                        <w:left w:val="none" w:sz="0" w:space="0" w:color="auto"/>
                        <w:bottom w:val="none" w:sz="0" w:space="0" w:color="auto"/>
                        <w:right w:val="none" w:sz="0" w:space="0" w:color="auto"/>
                      </w:divBdr>
                      <w:divsChild>
                        <w:div w:id="2000232628">
                          <w:marLeft w:val="0"/>
                          <w:marRight w:val="0"/>
                          <w:marTop w:val="0"/>
                          <w:marBottom w:val="0"/>
                          <w:divBdr>
                            <w:top w:val="none" w:sz="0" w:space="0" w:color="auto"/>
                            <w:left w:val="none" w:sz="0" w:space="0" w:color="auto"/>
                            <w:bottom w:val="none" w:sz="0" w:space="0" w:color="auto"/>
                            <w:right w:val="none" w:sz="0" w:space="0" w:color="auto"/>
                          </w:divBdr>
                          <w:divsChild>
                            <w:div w:id="1366642370">
                              <w:marLeft w:val="0"/>
                              <w:marRight w:val="0"/>
                              <w:marTop w:val="0"/>
                              <w:marBottom w:val="0"/>
                              <w:divBdr>
                                <w:top w:val="none" w:sz="0" w:space="0" w:color="auto"/>
                                <w:left w:val="none" w:sz="0" w:space="0" w:color="auto"/>
                                <w:bottom w:val="none" w:sz="0" w:space="0" w:color="auto"/>
                                <w:right w:val="none" w:sz="0" w:space="0" w:color="auto"/>
                              </w:divBdr>
                              <w:divsChild>
                                <w:div w:id="243150326">
                                  <w:marLeft w:val="0"/>
                                  <w:marRight w:val="0"/>
                                  <w:marTop w:val="0"/>
                                  <w:marBottom w:val="0"/>
                                  <w:divBdr>
                                    <w:top w:val="none" w:sz="0" w:space="0" w:color="auto"/>
                                    <w:left w:val="none" w:sz="0" w:space="0" w:color="auto"/>
                                    <w:bottom w:val="none" w:sz="0" w:space="0" w:color="auto"/>
                                    <w:right w:val="none" w:sz="0" w:space="0" w:color="auto"/>
                                  </w:divBdr>
                                  <w:divsChild>
                                    <w:div w:id="1159032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2298751">
      <w:bodyDiv w:val="1"/>
      <w:marLeft w:val="0"/>
      <w:marRight w:val="0"/>
      <w:marTop w:val="0"/>
      <w:marBottom w:val="0"/>
      <w:divBdr>
        <w:top w:val="none" w:sz="0" w:space="0" w:color="auto"/>
        <w:left w:val="none" w:sz="0" w:space="0" w:color="auto"/>
        <w:bottom w:val="none" w:sz="0" w:space="0" w:color="auto"/>
        <w:right w:val="none" w:sz="0" w:space="0" w:color="auto"/>
      </w:divBdr>
      <w:divsChild>
        <w:div w:id="30767362">
          <w:marLeft w:val="0"/>
          <w:marRight w:val="1"/>
          <w:marTop w:val="0"/>
          <w:marBottom w:val="0"/>
          <w:divBdr>
            <w:top w:val="none" w:sz="0" w:space="0" w:color="auto"/>
            <w:left w:val="none" w:sz="0" w:space="0" w:color="auto"/>
            <w:bottom w:val="none" w:sz="0" w:space="0" w:color="auto"/>
            <w:right w:val="none" w:sz="0" w:space="0" w:color="auto"/>
          </w:divBdr>
          <w:divsChild>
            <w:div w:id="1624464220">
              <w:marLeft w:val="0"/>
              <w:marRight w:val="0"/>
              <w:marTop w:val="0"/>
              <w:marBottom w:val="0"/>
              <w:divBdr>
                <w:top w:val="none" w:sz="0" w:space="0" w:color="auto"/>
                <w:left w:val="none" w:sz="0" w:space="0" w:color="auto"/>
                <w:bottom w:val="none" w:sz="0" w:space="0" w:color="auto"/>
                <w:right w:val="none" w:sz="0" w:space="0" w:color="auto"/>
              </w:divBdr>
              <w:divsChild>
                <w:div w:id="1635138657">
                  <w:marLeft w:val="0"/>
                  <w:marRight w:val="1"/>
                  <w:marTop w:val="0"/>
                  <w:marBottom w:val="0"/>
                  <w:divBdr>
                    <w:top w:val="none" w:sz="0" w:space="0" w:color="auto"/>
                    <w:left w:val="none" w:sz="0" w:space="0" w:color="auto"/>
                    <w:bottom w:val="none" w:sz="0" w:space="0" w:color="auto"/>
                    <w:right w:val="none" w:sz="0" w:space="0" w:color="auto"/>
                  </w:divBdr>
                  <w:divsChild>
                    <w:div w:id="286400800">
                      <w:marLeft w:val="0"/>
                      <w:marRight w:val="0"/>
                      <w:marTop w:val="0"/>
                      <w:marBottom w:val="0"/>
                      <w:divBdr>
                        <w:top w:val="none" w:sz="0" w:space="0" w:color="auto"/>
                        <w:left w:val="none" w:sz="0" w:space="0" w:color="auto"/>
                        <w:bottom w:val="none" w:sz="0" w:space="0" w:color="auto"/>
                        <w:right w:val="none" w:sz="0" w:space="0" w:color="auto"/>
                      </w:divBdr>
                      <w:divsChild>
                        <w:div w:id="97530357">
                          <w:marLeft w:val="0"/>
                          <w:marRight w:val="0"/>
                          <w:marTop w:val="0"/>
                          <w:marBottom w:val="0"/>
                          <w:divBdr>
                            <w:top w:val="none" w:sz="0" w:space="0" w:color="auto"/>
                            <w:left w:val="none" w:sz="0" w:space="0" w:color="auto"/>
                            <w:bottom w:val="none" w:sz="0" w:space="0" w:color="auto"/>
                            <w:right w:val="none" w:sz="0" w:space="0" w:color="auto"/>
                          </w:divBdr>
                          <w:divsChild>
                            <w:div w:id="2025593508">
                              <w:marLeft w:val="0"/>
                              <w:marRight w:val="0"/>
                              <w:marTop w:val="120"/>
                              <w:marBottom w:val="360"/>
                              <w:divBdr>
                                <w:top w:val="none" w:sz="0" w:space="0" w:color="auto"/>
                                <w:left w:val="none" w:sz="0" w:space="0" w:color="auto"/>
                                <w:bottom w:val="none" w:sz="0" w:space="0" w:color="auto"/>
                                <w:right w:val="none" w:sz="0" w:space="0" w:color="auto"/>
                              </w:divBdr>
                              <w:divsChild>
                                <w:div w:id="92094356">
                                  <w:marLeft w:val="0"/>
                                  <w:marRight w:val="0"/>
                                  <w:marTop w:val="0"/>
                                  <w:marBottom w:val="0"/>
                                  <w:divBdr>
                                    <w:top w:val="none" w:sz="0" w:space="0" w:color="auto"/>
                                    <w:left w:val="none" w:sz="0" w:space="0" w:color="auto"/>
                                    <w:bottom w:val="none" w:sz="0" w:space="0" w:color="auto"/>
                                    <w:right w:val="none" w:sz="0" w:space="0" w:color="auto"/>
                                  </w:divBdr>
                                </w:div>
                                <w:div w:id="493959193">
                                  <w:marLeft w:val="0"/>
                                  <w:marRight w:val="0"/>
                                  <w:marTop w:val="0"/>
                                  <w:marBottom w:val="0"/>
                                  <w:divBdr>
                                    <w:top w:val="none" w:sz="0" w:space="0" w:color="auto"/>
                                    <w:left w:val="none" w:sz="0" w:space="0" w:color="auto"/>
                                    <w:bottom w:val="none" w:sz="0" w:space="0" w:color="auto"/>
                                    <w:right w:val="none" w:sz="0" w:space="0" w:color="auto"/>
                                  </w:divBdr>
                                </w:div>
                                <w:div w:id="993027049">
                                  <w:marLeft w:val="0"/>
                                  <w:marRight w:val="0"/>
                                  <w:marTop w:val="0"/>
                                  <w:marBottom w:val="0"/>
                                  <w:divBdr>
                                    <w:top w:val="none" w:sz="0" w:space="0" w:color="auto"/>
                                    <w:left w:val="none" w:sz="0" w:space="0" w:color="auto"/>
                                    <w:bottom w:val="none" w:sz="0" w:space="0" w:color="auto"/>
                                    <w:right w:val="none" w:sz="0" w:space="0" w:color="auto"/>
                                  </w:divBdr>
                                </w:div>
                                <w:div w:id="819075577">
                                  <w:marLeft w:val="0"/>
                                  <w:marRight w:val="0"/>
                                  <w:marTop w:val="0"/>
                                  <w:marBottom w:val="0"/>
                                  <w:divBdr>
                                    <w:top w:val="none" w:sz="0" w:space="0" w:color="auto"/>
                                    <w:left w:val="none" w:sz="0" w:space="0" w:color="auto"/>
                                    <w:bottom w:val="none" w:sz="0" w:space="0" w:color="auto"/>
                                    <w:right w:val="none" w:sz="0" w:space="0" w:color="auto"/>
                                  </w:divBdr>
                                  <w:divsChild>
                                    <w:div w:id="14536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4000060">
      <w:bodyDiv w:val="1"/>
      <w:marLeft w:val="0"/>
      <w:marRight w:val="0"/>
      <w:marTop w:val="0"/>
      <w:marBottom w:val="0"/>
      <w:divBdr>
        <w:top w:val="none" w:sz="0" w:space="0" w:color="auto"/>
        <w:left w:val="none" w:sz="0" w:space="0" w:color="auto"/>
        <w:bottom w:val="none" w:sz="0" w:space="0" w:color="auto"/>
        <w:right w:val="none" w:sz="0" w:space="0" w:color="auto"/>
      </w:divBdr>
      <w:divsChild>
        <w:div w:id="728965445">
          <w:marLeft w:val="0"/>
          <w:marRight w:val="0"/>
          <w:marTop w:val="0"/>
          <w:marBottom w:val="0"/>
          <w:divBdr>
            <w:top w:val="none" w:sz="0" w:space="0" w:color="auto"/>
            <w:left w:val="none" w:sz="0" w:space="0" w:color="auto"/>
            <w:bottom w:val="none" w:sz="0" w:space="0" w:color="auto"/>
            <w:right w:val="none" w:sz="0" w:space="0" w:color="auto"/>
          </w:divBdr>
          <w:divsChild>
            <w:div w:id="559171380">
              <w:marLeft w:val="0"/>
              <w:marRight w:val="0"/>
              <w:marTop w:val="60"/>
              <w:marBottom w:val="0"/>
              <w:divBdr>
                <w:top w:val="none" w:sz="0" w:space="0" w:color="auto"/>
                <w:left w:val="none" w:sz="0" w:space="0" w:color="auto"/>
                <w:bottom w:val="none" w:sz="0" w:space="0" w:color="auto"/>
                <w:right w:val="none" w:sz="0" w:space="0" w:color="auto"/>
              </w:divBdr>
              <w:divsChild>
                <w:div w:id="2088648422">
                  <w:marLeft w:val="0"/>
                  <w:marRight w:val="0"/>
                  <w:marTop w:val="0"/>
                  <w:marBottom w:val="0"/>
                  <w:divBdr>
                    <w:top w:val="none" w:sz="0" w:space="0" w:color="auto"/>
                    <w:left w:val="none" w:sz="0" w:space="0" w:color="auto"/>
                    <w:bottom w:val="none" w:sz="0" w:space="0" w:color="auto"/>
                    <w:right w:val="none" w:sz="0" w:space="0" w:color="auto"/>
                  </w:divBdr>
                  <w:divsChild>
                    <w:div w:id="1369067896">
                      <w:marLeft w:val="0"/>
                      <w:marRight w:val="0"/>
                      <w:marTop w:val="0"/>
                      <w:marBottom w:val="0"/>
                      <w:divBdr>
                        <w:top w:val="single" w:sz="12" w:space="6" w:color="005789"/>
                        <w:left w:val="none" w:sz="0" w:space="0" w:color="auto"/>
                        <w:bottom w:val="none" w:sz="0" w:space="0" w:color="auto"/>
                        <w:right w:val="none" w:sz="0" w:space="0" w:color="auto"/>
                      </w:divBdr>
                      <w:divsChild>
                        <w:div w:id="1138301465">
                          <w:marLeft w:val="0"/>
                          <w:marRight w:val="0"/>
                          <w:marTop w:val="0"/>
                          <w:marBottom w:val="0"/>
                          <w:divBdr>
                            <w:top w:val="none" w:sz="0" w:space="0" w:color="auto"/>
                            <w:left w:val="none" w:sz="0" w:space="0" w:color="auto"/>
                            <w:bottom w:val="none" w:sz="0" w:space="0" w:color="auto"/>
                            <w:right w:val="none" w:sz="0" w:space="0" w:color="auto"/>
                          </w:divBdr>
                          <w:divsChild>
                            <w:div w:id="1433547664">
                              <w:marLeft w:val="0"/>
                              <w:marRight w:val="0"/>
                              <w:marTop w:val="0"/>
                              <w:marBottom w:val="0"/>
                              <w:divBdr>
                                <w:top w:val="none" w:sz="0" w:space="0" w:color="auto"/>
                                <w:left w:val="none" w:sz="0" w:space="0" w:color="auto"/>
                                <w:bottom w:val="none" w:sz="0" w:space="0" w:color="auto"/>
                                <w:right w:val="none" w:sz="0" w:space="0" w:color="auto"/>
                              </w:divBdr>
                              <w:divsChild>
                                <w:div w:id="39860984">
                                  <w:marLeft w:val="0"/>
                                  <w:marRight w:val="0"/>
                                  <w:marTop w:val="0"/>
                                  <w:marBottom w:val="0"/>
                                  <w:divBdr>
                                    <w:top w:val="none" w:sz="0" w:space="0" w:color="auto"/>
                                    <w:left w:val="none" w:sz="0" w:space="0" w:color="auto"/>
                                    <w:bottom w:val="none" w:sz="0" w:space="0" w:color="auto"/>
                                    <w:right w:val="none" w:sz="0" w:space="0" w:color="auto"/>
                                  </w:divBdr>
                                  <w:divsChild>
                                    <w:div w:id="773867208">
                                      <w:marLeft w:val="0"/>
                                      <w:marRight w:val="0"/>
                                      <w:marTop w:val="0"/>
                                      <w:marBottom w:val="150"/>
                                      <w:divBdr>
                                        <w:top w:val="none" w:sz="0" w:space="0" w:color="auto"/>
                                        <w:left w:val="none" w:sz="0" w:space="0" w:color="auto"/>
                                        <w:bottom w:val="single" w:sz="6" w:space="3" w:color="CCCCCC"/>
                                        <w:right w:val="none" w:sz="0" w:space="0" w:color="auto"/>
                                      </w:divBdr>
                                    </w:div>
                                  </w:divsChild>
                                </w:div>
                              </w:divsChild>
                            </w:div>
                          </w:divsChild>
                        </w:div>
                      </w:divsChild>
                    </w:div>
                  </w:divsChild>
                </w:div>
              </w:divsChild>
            </w:div>
          </w:divsChild>
        </w:div>
      </w:divsChild>
    </w:div>
    <w:div w:id="1661495731">
      <w:bodyDiv w:val="1"/>
      <w:marLeft w:val="0"/>
      <w:marRight w:val="0"/>
      <w:marTop w:val="0"/>
      <w:marBottom w:val="0"/>
      <w:divBdr>
        <w:top w:val="none" w:sz="0" w:space="0" w:color="auto"/>
        <w:left w:val="none" w:sz="0" w:space="0" w:color="auto"/>
        <w:bottom w:val="none" w:sz="0" w:space="0" w:color="auto"/>
        <w:right w:val="none" w:sz="0" w:space="0" w:color="auto"/>
      </w:divBdr>
      <w:divsChild>
        <w:div w:id="1364549097">
          <w:marLeft w:val="0"/>
          <w:marRight w:val="1"/>
          <w:marTop w:val="0"/>
          <w:marBottom w:val="0"/>
          <w:divBdr>
            <w:top w:val="none" w:sz="0" w:space="0" w:color="auto"/>
            <w:left w:val="none" w:sz="0" w:space="0" w:color="auto"/>
            <w:bottom w:val="none" w:sz="0" w:space="0" w:color="auto"/>
            <w:right w:val="none" w:sz="0" w:space="0" w:color="auto"/>
          </w:divBdr>
          <w:divsChild>
            <w:div w:id="1738433215">
              <w:marLeft w:val="0"/>
              <w:marRight w:val="0"/>
              <w:marTop w:val="0"/>
              <w:marBottom w:val="0"/>
              <w:divBdr>
                <w:top w:val="none" w:sz="0" w:space="0" w:color="auto"/>
                <w:left w:val="none" w:sz="0" w:space="0" w:color="auto"/>
                <w:bottom w:val="none" w:sz="0" w:space="0" w:color="auto"/>
                <w:right w:val="none" w:sz="0" w:space="0" w:color="auto"/>
              </w:divBdr>
              <w:divsChild>
                <w:div w:id="246351448">
                  <w:marLeft w:val="0"/>
                  <w:marRight w:val="1"/>
                  <w:marTop w:val="0"/>
                  <w:marBottom w:val="0"/>
                  <w:divBdr>
                    <w:top w:val="none" w:sz="0" w:space="0" w:color="auto"/>
                    <w:left w:val="none" w:sz="0" w:space="0" w:color="auto"/>
                    <w:bottom w:val="none" w:sz="0" w:space="0" w:color="auto"/>
                    <w:right w:val="none" w:sz="0" w:space="0" w:color="auto"/>
                  </w:divBdr>
                  <w:divsChild>
                    <w:div w:id="329407074">
                      <w:marLeft w:val="0"/>
                      <w:marRight w:val="0"/>
                      <w:marTop w:val="0"/>
                      <w:marBottom w:val="0"/>
                      <w:divBdr>
                        <w:top w:val="none" w:sz="0" w:space="0" w:color="auto"/>
                        <w:left w:val="none" w:sz="0" w:space="0" w:color="auto"/>
                        <w:bottom w:val="none" w:sz="0" w:space="0" w:color="auto"/>
                        <w:right w:val="none" w:sz="0" w:space="0" w:color="auto"/>
                      </w:divBdr>
                      <w:divsChild>
                        <w:div w:id="1353605831">
                          <w:marLeft w:val="0"/>
                          <w:marRight w:val="0"/>
                          <w:marTop w:val="0"/>
                          <w:marBottom w:val="0"/>
                          <w:divBdr>
                            <w:top w:val="none" w:sz="0" w:space="0" w:color="auto"/>
                            <w:left w:val="none" w:sz="0" w:space="0" w:color="auto"/>
                            <w:bottom w:val="none" w:sz="0" w:space="0" w:color="auto"/>
                            <w:right w:val="none" w:sz="0" w:space="0" w:color="auto"/>
                          </w:divBdr>
                          <w:divsChild>
                            <w:div w:id="1113355938">
                              <w:marLeft w:val="0"/>
                              <w:marRight w:val="0"/>
                              <w:marTop w:val="120"/>
                              <w:marBottom w:val="360"/>
                              <w:divBdr>
                                <w:top w:val="none" w:sz="0" w:space="0" w:color="auto"/>
                                <w:left w:val="none" w:sz="0" w:space="0" w:color="auto"/>
                                <w:bottom w:val="none" w:sz="0" w:space="0" w:color="auto"/>
                                <w:right w:val="none" w:sz="0" w:space="0" w:color="auto"/>
                              </w:divBdr>
                              <w:divsChild>
                                <w:div w:id="1003899788">
                                  <w:marLeft w:val="0"/>
                                  <w:marRight w:val="0"/>
                                  <w:marTop w:val="0"/>
                                  <w:marBottom w:val="0"/>
                                  <w:divBdr>
                                    <w:top w:val="none" w:sz="0" w:space="0" w:color="auto"/>
                                    <w:left w:val="none" w:sz="0" w:space="0" w:color="auto"/>
                                    <w:bottom w:val="none" w:sz="0" w:space="0" w:color="auto"/>
                                    <w:right w:val="none" w:sz="0" w:space="0" w:color="auto"/>
                                  </w:divBdr>
                                </w:div>
                                <w:div w:id="1247113328">
                                  <w:marLeft w:val="0"/>
                                  <w:marRight w:val="0"/>
                                  <w:marTop w:val="0"/>
                                  <w:marBottom w:val="0"/>
                                  <w:divBdr>
                                    <w:top w:val="none" w:sz="0" w:space="0" w:color="auto"/>
                                    <w:left w:val="none" w:sz="0" w:space="0" w:color="auto"/>
                                    <w:bottom w:val="none" w:sz="0" w:space="0" w:color="auto"/>
                                    <w:right w:val="none" w:sz="0" w:space="0" w:color="auto"/>
                                  </w:divBdr>
                                </w:div>
                                <w:div w:id="1464039352">
                                  <w:marLeft w:val="0"/>
                                  <w:marRight w:val="0"/>
                                  <w:marTop w:val="0"/>
                                  <w:marBottom w:val="0"/>
                                  <w:divBdr>
                                    <w:top w:val="none" w:sz="0" w:space="0" w:color="auto"/>
                                    <w:left w:val="none" w:sz="0" w:space="0" w:color="auto"/>
                                    <w:bottom w:val="none" w:sz="0" w:space="0" w:color="auto"/>
                                    <w:right w:val="none" w:sz="0" w:space="0" w:color="auto"/>
                                  </w:divBdr>
                                  <w:divsChild>
                                    <w:div w:id="1008095423">
                                      <w:marLeft w:val="0"/>
                                      <w:marRight w:val="0"/>
                                      <w:marTop w:val="0"/>
                                      <w:marBottom w:val="0"/>
                                      <w:divBdr>
                                        <w:top w:val="none" w:sz="0" w:space="0" w:color="auto"/>
                                        <w:left w:val="none" w:sz="0" w:space="0" w:color="auto"/>
                                        <w:bottom w:val="none" w:sz="0" w:space="0" w:color="auto"/>
                                        <w:right w:val="none" w:sz="0" w:space="0" w:color="auto"/>
                                      </w:divBdr>
                                    </w:div>
                                  </w:divsChild>
                                </w:div>
                                <w:div w:id="1587878121">
                                  <w:marLeft w:val="0"/>
                                  <w:marRight w:val="0"/>
                                  <w:marTop w:val="0"/>
                                  <w:marBottom w:val="0"/>
                                  <w:divBdr>
                                    <w:top w:val="none" w:sz="0" w:space="0" w:color="auto"/>
                                    <w:left w:val="none" w:sz="0" w:space="0" w:color="auto"/>
                                    <w:bottom w:val="none" w:sz="0" w:space="0" w:color="auto"/>
                                    <w:right w:val="none" w:sz="0" w:space="0" w:color="auto"/>
                                  </w:divBdr>
                                  <w:divsChild>
                                    <w:div w:id="5061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3941359">
      <w:bodyDiv w:val="1"/>
      <w:marLeft w:val="0"/>
      <w:marRight w:val="0"/>
      <w:marTop w:val="0"/>
      <w:marBottom w:val="0"/>
      <w:divBdr>
        <w:top w:val="none" w:sz="0" w:space="0" w:color="auto"/>
        <w:left w:val="none" w:sz="0" w:space="0" w:color="auto"/>
        <w:bottom w:val="none" w:sz="0" w:space="0" w:color="auto"/>
        <w:right w:val="none" w:sz="0" w:space="0" w:color="auto"/>
      </w:divBdr>
      <w:divsChild>
        <w:div w:id="1478647674">
          <w:marLeft w:val="0"/>
          <w:marRight w:val="0"/>
          <w:marTop w:val="0"/>
          <w:marBottom w:val="0"/>
          <w:divBdr>
            <w:top w:val="none" w:sz="0" w:space="0" w:color="auto"/>
            <w:left w:val="none" w:sz="0" w:space="0" w:color="auto"/>
            <w:bottom w:val="none" w:sz="0" w:space="0" w:color="auto"/>
            <w:right w:val="none" w:sz="0" w:space="0" w:color="auto"/>
          </w:divBdr>
          <w:divsChild>
            <w:div w:id="1632633375">
              <w:marLeft w:val="0"/>
              <w:marRight w:val="300"/>
              <w:marTop w:val="150"/>
              <w:marBottom w:val="0"/>
              <w:divBdr>
                <w:top w:val="none" w:sz="0" w:space="0" w:color="auto"/>
                <w:left w:val="none" w:sz="0" w:space="0" w:color="auto"/>
                <w:bottom w:val="none" w:sz="0" w:space="0" w:color="auto"/>
                <w:right w:val="none" w:sz="0" w:space="0" w:color="auto"/>
              </w:divBdr>
              <w:divsChild>
                <w:div w:id="967858054">
                  <w:marLeft w:val="0"/>
                  <w:marRight w:val="0"/>
                  <w:marTop w:val="0"/>
                  <w:marBottom w:val="0"/>
                  <w:divBdr>
                    <w:top w:val="single" w:sz="12" w:space="6" w:color="005789"/>
                    <w:left w:val="none" w:sz="0" w:space="0" w:color="auto"/>
                    <w:bottom w:val="none" w:sz="0" w:space="0" w:color="auto"/>
                    <w:right w:val="none" w:sz="0" w:space="0" w:color="auto"/>
                  </w:divBdr>
                  <w:divsChild>
                    <w:div w:id="929116572">
                      <w:marLeft w:val="0"/>
                      <w:marRight w:val="0"/>
                      <w:marTop w:val="120"/>
                      <w:marBottom w:val="0"/>
                      <w:divBdr>
                        <w:top w:val="none" w:sz="0" w:space="0" w:color="auto"/>
                        <w:left w:val="none" w:sz="0" w:space="0" w:color="auto"/>
                        <w:bottom w:val="none" w:sz="0" w:space="0" w:color="auto"/>
                        <w:right w:val="none" w:sz="0" w:space="0" w:color="auto"/>
                      </w:divBdr>
                    </w:div>
                    <w:div w:id="1124890121">
                      <w:marLeft w:val="0"/>
                      <w:marRight w:val="0"/>
                      <w:marTop w:val="120"/>
                      <w:marBottom w:val="0"/>
                      <w:divBdr>
                        <w:top w:val="none" w:sz="0" w:space="0" w:color="auto"/>
                        <w:left w:val="none" w:sz="0" w:space="0" w:color="auto"/>
                        <w:bottom w:val="none" w:sz="0" w:space="0" w:color="auto"/>
                        <w:right w:val="none" w:sz="0" w:space="0" w:color="auto"/>
                      </w:divBdr>
                    </w:div>
                    <w:div w:id="1449548768">
                      <w:marLeft w:val="0"/>
                      <w:marRight w:val="0"/>
                      <w:marTop w:val="0"/>
                      <w:marBottom w:val="0"/>
                      <w:divBdr>
                        <w:top w:val="none" w:sz="0" w:space="0" w:color="auto"/>
                        <w:left w:val="none" w:sz="0" w:space="0" w:color="auto"/>
                        <w:bottom w:val="none" w:sz="0" w:space="0" w:color="auto"/>
                        <w:right w:val="none" w:sz="0" w:space="0" w:color="auto"/>
                      </w:divBdr>
                    </w:div>
                    <w:div w:id="964580982">
                      <w:marLeft w:val="0"/>
                      <w:marRight w:val="0"/>
                      <w:marTop w:val="120"/>
                      <w:marBottom w:val="0"/>
                      <w:divBdr>
                        <w:top w:val="none" w:sz="0" w:space="0" w:color="auto"/>
                        <w:left w:val="none" w:sz="0" w:space="0" w:color="auto"/>
                        <w:bottom w:val="none" w:sz="0" w:space="0" w:color="auto"/>
                        <w:right w:val="none" w:sz="0" w:space="0" w:color="auto"/>
                      </w:divBdr>
                    </w:div>
                    <w:div w:id="105347423">
                      <w:marLeft w:val="0"/>
                      <w:marRight w:val="0"/>
                      <w:marTop w:val="0"/>
                      <w:marBottom w:val="0"/>
                      <w:divBdr>
                        <w:top w:val="none" w:sz="0" w:space="0" w:color="auto"/>
                        <w:left w:val="none" w:sz="0" w:space="0" w:color="auto"/>
                        <w:bottom w:val="none" w:sz="0" w:space="0" w:color="auto"/>
                        <w:right w:val="none" w:sz="0" w:space="0" w:color="auto"/>
                      </w:divBdr>
                    </w:div>
                    <w:div w:id="1504706597">
                      <w:marLeft w:val="0"/>
                      <w:marRight w:val="0"/>
                      <w:marTop w:val="120"/>
                      <w:marBottom w:val="0"/>
                      <w:divBdr>
                        <w:top w:val="none" w:sz="0" w:space="0" w:color="auto"/>
                        <w:left w:val="none" w:sz="0" w:space="0" w:color="auto"/>
                        <w:bottom w:val="none" w:sz="0" w:space="0" w:color="auto"/>
                        <w:right w:val="none" w:sz="0" w:space="0" w:color="auto"/>
                      </w:divBdr>
                    </w:div>
                    <w:div w:id="148718316">
                      <w:marLeft w:val="0"/>
                      <w:marRight w:val="0"/>
                      <w:marTop w:val="0"/>
                      <w:marBottom w:val="0"/>
                      <w:divBdr>
                        <w:top w:val="none" w:sz="0" w:space="0" w:color="auto"/>
                        <w:left w:val="none" w:sz="0" w:space="0" w:color="auto"/>
                        <w:bottom w:val="none" w:sz="0" w:space="0" w:color="auto"/>
                        <w:right w:val="none" w:sz="0" w:space="0" w:color="auto"/>
                      </w:divBdr>
                    </w:div>
                    <w:div w:id="36514595">
                      <w:marLeft w:val="0"/>
                      <w:marRight w:val="0"/>
                      <w:marTop w:val="120"/>
                      <w:marBottom w:val="0"/>
                      <w:divBdr>
                        <w:top w:val="none" w:sz="0" w:space="0" w:color="auto"/>
                        <w:left w:val="none" w:sz="0" w:space="0" w:color="auto"/>
                        <w:bottom w:val="none" w:sz="0" w:space="0" w:color="auto"/>
                        <w:right w:val="none" w:sz="0" w:space="0" w:color="auto"/>
                      </w:divBdr>
                    </w:div>
                    <w:div w:id="2115397268">
                      <w:marLeft w:val="0"/>
                      <w:marRight w:val="0"/>
                      <w:marTop w:val="0"/>
                      <w:marBottom w:val="0"/>
                      <w:divBdr>
                        <w:top w:val="none" w:sz="0" w:space="0" w:color="auto"/>
                        <w:left w:val="none" w:sz="0" w:space="0" w:color="auto"/>
                        <w:bottom w:val="none" w:sz="0" w:space="0" w:color="auto"/>
                        <w:right w:val="none" w:sz="0" w:space="0" w:color="auto"/>
                      </w:divBdr>
                    </w:div>
                    <w:div w:id="1413772019">
                      <w:marLeft w:val="0"/>
                      <w:marRight w:val="0"/>
                      <w:marTop w:val="120"/>
                      <w:marBottom w:val="0"/>
                      <w:divBdr>
                        <w:top w:val="none" w:sz="0" w:space="0" w:color="auto"/>
                        <w:left w:val="none" w:sz="0" w:space="0" w:color="auto"/>
                        <w:bottom w:val="none" w:sz="0" w:space="0" w:color="auto"/>
                        <w:right w:val="none" w:sz="0" w:space="0" w:color="auto"/>
                      </w:divBdr>
                    </w:div>
                    <w:div w:id="109205141">
                      <w:marLeft w:val="0"/>
                      <w:marRight w:val="0"/>
                      <w:marTop w:val="0"/>
                      <w:marBottom w:val="0"/>
                      <w:divBdr>
                        <w:top w:val="none" w:sz="0" w:space="0" w:color="auto"/>
                        <w:left w:val="none" w:sz="0" w:space="0" w:color="auto"/>
                        <w:bottom w:val="none" w:sz="0" w:space="0" w:color="auto"/>
                        <w:right w:val="none" w:sz="0" w:space="0" w:color="auto"/>
                      </w:divBdr>
                    </w:div>
                    <w:div w:id="747338246">
                      <w:marLeft w:val="0"/>
                      <w:marRight w:val="0"/>
                      <w:marTop w:val="120"/>
                      <w:marBottom w:val="0"/>
                      <w:divBdr>
                        <w:top w:val="none" w:sz="0" w:space="0" w:color="auto"/>
                        <w:left w:val="none" w:sz="0" w:space="0" w:color="auto"/>
                        <w:bottom w:val="none" w:sz="0" w:space="0" w:color="auto"/>
                        <w:right w:val="none" w:sz="0" w:space="0" w:color="auto"/>
                      </w:divBdr>
                    </w:div>
                    <w:div w:id="1829903549">
                      <w:marLeft w:val="0"/>
                      <w:marRight w:val="0"/>
                      <w:marTop w:val="0"/>
                      <w:marBottom w:val="0"/>
                      <w:divBdr>
                        <w:top w:val="none" w:sz="0" w:space="0" w:color="auto"/>
                        <w:left w:val="none" w:sz="0" w:space="0" w:color="auto"/>
                        <w:bottom w:val="none" w:sz="0" w:space="0" w:color="auto"/>
                        <w:right w:val="none" w:sz="0" w:space="0" w:color="auto"/>
                      </w:divBdr>
                    </w:div>
                    <w:div w:id="330455633">
                      <w:marLeft w:val="0"/>
                      <w:marRight w:val="0"/>
                      <w:marTop w:val="120"/>
                      <w:marBottom w:val="0"/>
                      <w:divBdr>
                        <w:top w:val="none" w:sz="0" w:space="0" w:color="auto"/>
                        <w:left w:val="none" w:sz="0" w:space="0" w:color="auto"/>
                        <w:bottom w:val="none" w:sz="0" w:space="0" w:color="auto"/>
                        <w:right w:val="none" w:sz="0" w:space="0" w:color="auto"/>
                      </w:divBdr>
                    </w:div>
                    <w:div w:id="2005358713">
                      <w:marLeft w:val="0"/>
                      <w:marRight w:val="0"/>
                      <w:marTop w:val="0"/>
                      <w:marBottom w:val="0"/>
                      <w:divBdr>
                        <w:top w:val="none" w:sz="0" w:space="0" w:color="auto"/>
                        <w:left w:val="none" w:sz="0" w:space="0" w:color="auto"/>
                        <w:bottom w:val="none" w:sz="0" w:space="0" w:color="auto"/>
                        <w:right w:val="none" w:sz="0" w:space="0" w:color="auto"/>
                      </w:divBdr>
                    </w:div>
                    <w:div w:id="1037240384">
                      <w:marLeft w:val="0"/>
                      <w:marRight w:val="0"/>
                      <w:marTop w:val="0"/>
                      <w:marBottom w:val="0"/>
                      <w:divBdr>
                        <w:top w:val="none" w:sz="0" w:space="0" w:color="auto"/>
                        <w:left w:val="none" w:sz="0" w:space="0" w:color="auto"/>
                        <w:bottom w:val="none" w:sz="0" w:space="0" w:color="auto"/>
                        <w:right w:val="none" w:sz="0" w:space="0" w:color="auto"/>
                      </w:divBdr>
                    </w:div>
                    <w:div w:id="24403353">
                      <w:marLeft w:val="0"/>
                      <w:marRight w:val="0"/>
                      <w:marTop w:val="120"/>
                      <w:marBottom w:val="0"/>
                      <w:divBdr>
                        <w:top w:val="none" w:sz="0" w:space="0" w:color="auto"/>
                        <w:left w:val="none" w:sz="0" w:space="0" w:color="auto"/>
                        <w:bottom w:val="none" w:sz="0" w:space="0" w:color="auto"/>
                        <w:right w:val="none" w:sz="0" w:space="0" w:color="auto"/>
                      </w:divBdr>
                    </w:div>
                    <w:div w:id="1540554947">
                      <w:marLeft w:val="0"/>
                      <w:marRight w:val="0"/>
                      <w:marTop w:val="0"/>
                      <w:marBottom w:val="0"/>
                      <w:divBdr>
                        <w:top w:val="none" w:sz="0" w:space="0" w:color="auto"/>
                        <w:left w:val="none" w:sz="0" w:space="0" w:color="auto"/>
                        <w:bottom w:val="none" w:sz="0" w:space="0" w:color="auto"/>
                        <w:right w:val="none" w:sz="0" w:space="0" w:color="auto"/>
                      </w:divBdr>
                    </w:div>
                    <w:div w:id="1094547149">
                      <w:marLeft w:val="0"/>
                      <w:marRight w:val="0"/>
                      <w:marTop w:val="0"/>
                      <w:marBottom w:val="0"/>
                      <w:divBdr>
                        <w:top w:val="none" w:sz="0" w:space="0" w:color="auto"/>
                        <w:left w:val="none" w:sz="0" w:space="0" w:color="auto"/>
                        <w:bottom w:val="none" w:sz="0" w:space="0" w:color="auto"/>
                        <w:right w:val="none" w:sz="0" w:space="0" w:color="auto"/>
                      </w:divBdr>
                    </w:div>
                    <w:div w:id="1261453645">
                      <w:marLeft w:val="0"/>
                      <w:marRight w:val="0"/>
                      <w:marTop w:val="120"/>
                      <w:marBottom w:val="0"/>
                      <w:divBdr>
                        <w:top w:val="none" w:sz="0" w:space="0" w:color="auto"/>
                        <w:left w:val="none" w:sz="0" w:space="0" w:color="auto"/>
                        <w:bottom w:val="none" w:sz="0" w:space="0" w:color="auto"/>
                        <w:right w:val="none" w:sz="0" w:space="0" w:color="auto"/>
                      </w:divBdr>
                    </w:div>
                    <w:div w:id="884291522">
                      <w:marLeft w:val="0"/>
                      <w:marRight w:val="0"/>
                      <w:marTop w:val="0"/>
                      <w:marBottom w:val="0"/>
                      <w:divBdr>
                        <w:top w:val="none" w:sz="0" w:space="0" w:color="auto"/>
                        <w:left w:val="none" w:sz="0" w:space="0" w:color="auto"/>
                        <w:bottom w:val="none" w:sz="0" w:space="0" w:color="auto"/>
                        <w:right w:val="none" w:sz="0" w:space="0" w:color="auto"/>
                      </w:divBdr>
                    </w:div>
                    <w:div w:id="540439159">
                      <w:marLeft w:val="0"/>
                      <w:marRight w:val="0"/>
                      <w:marTop w:val="0"/>
                      <w:marBottom w:val="0"/>
                      <w:divBdr>
                        <w:top w:val="none" w:sz="0" w:space="0" w:color="auto"/>
                        <w:left w:val="none" w:sz="0" w:space="0" w:color="auto"/>
                        <w:bottom w:val="none" w:sz="0" w:space="0" w:color="auto"/>
                        <w:right w:val="none" w:sz="0" w:space="0" w:color="auto"/>
                      </w:divBdr>
                    </w:div>
                    <w:div w:id="1483277003">
                      <w:marLeft w:val="0"/>
                      <w:marRight w:val="0"/>
                      <w:marTop w:val="120"/>
                      <w:marBottom w:val="0"/>
                      <w:divBdr>
                        <w:top w:val="none" w:sz="0" w:space="0" w:color="auto"/>
                        <w:left w:val="none" w:sz="0" w:space="0" w:color="auto"/>
                        <w:bottom w:val="none" w:sz="0" w:space="0" w:color="auto"/>
                        <w:right w:val="none" w:sz="0" w:space="0" w:color="auto"/>
                      </w:divBdr>
                    </w:div>
                    <w:div w:id="1034427030">
                      <w:marLeft w:val="0"/>
                      <w:marRight w:val="0"/>
                      <w:marTop w:val="0"/>
                      <w:marBottom w:val="0"/>
                      <w:divBdr>
                        <w:top w:val="none" w:sz="0" w:space="0" w:color="auto"/>
                        <w:left w:val="none" w:sz="0" w:space="0" w:color="auto"/>
                        <w:bottom w:val="none" w:sz="0" w:space="0" w:color="auto"/>
                        <w:right w:val="none" w:sz="0" w:space="0" w:color="auto"/>
                      </w:divBdr>
                    </w:div>
                    <w:div w:id="172112181">
                      <w:marLeft w:val="0"/>
                      <w:marRight w:val="0"/>
                      <w:marTop w:val="0"/>
                      <w:marBottom w:val="0"/>
                      <w:divBdr>
                        <w:top w:val="none" w:sz="0" w:space="0" w:color="auto"/>
                        <w:left w:val="none" w:sz="0" w:space="0" w:color="auto"/>
                        <w:bottom w:val="none" w:sz="0" w:space="0" w:color="auto"/>
                        <w:right w:val="none" w:sz="0" w:space="0" w:color="auto"/>
                      </w:divBdr>
                    </w:div>
                    <w:div w:id="1068697279">
                      <w:marLeft w:val="0"/>
                      <w:marRight w:val="0"/>
                      <w:marTop w:val="120"/>
                      <w:marBottom w:val="0"/>
                      <w:divBdr>
                        <w:top w:val="none" w:sz="0" w:space="0" w:color="auto"/>
                        <w:left w:val="none" w:sz="0" w:space="0" w:color="auto"/>
                        <w:bottom w:val="none" w:sz="0" w:space="0" w:color="auto"/>
                        <w:right w:val="none" w:sz="0" w:space="0" w:color="auto"/>
                      </w:divBdr>
                    </w:div>
                    <w:div w:id="1322537100">
                      <w:marLeft w:val="0"/>
                      <w:marRight w:val="0"/>
                      <w:marTop w:val="0"/>
                      <w:marBottom w:val="0"/>
                      <w:divBdr>
                        <w:top w:val="none" w:sz="0" w:space="0" w:color="auto"/>
                        <w:left w:val="none" w:sz="0" w:space="0" w:color="auto"/>
                        <w:bottom w:val="none" w:sz="0" w:space="0" w:color="auto"/>
                        <w:right w:val="none" w:sz="0" w:space="0" w:color="auto"/>
                      </w:divBdr>
                    </w:div>
                    <w:div w:id="987829655">
                      <w:marLeft w:val="0"/>
                      <w:marRight w:val="0"/>
                      <w:marTop w:val="0"/>
                      <w:marBottom w:val="0"/>
                      <w:divBdr>
                        <w:top w:val="none" w:sz="0" w:space="0" w:color="auto"/>
                        <w:left w:val="none" w:sz="0" w:space="0" w:color="auto"/>
                        <w:bottom w:val="none" w:sz="0" w:space="0" w:color="auto"/>
                        <w:right w:val="none" w:sz="0" w:space="0" w:color="auto"/>
                      </w:divBdr>
                    </w:div>
                    <w:div w:id="1252591626">
                      <w:marLeft w:val="0"/>
                      <w:marRight w:val="0"/>
                      <w:marTop w:val="120"/>
                      <w:marBottom w:val="0"/>
                      <w:divBdr>
                        <w:top w:val="none" w:sz="0" w:space="0" w:color="auto"/>
                        <w:left w:val="none" w:sz="0" w:space="0" w:color="auto"/>
                        <w:bottom w:val="none" w:sz="0" w:space="0" w:color="auto"/>
                        <w:right w:val="none" w:sz="0" w:space="0" w:color="auto"/>
                      </w:divBdr>
                    </w:div>
                    <w:div w:id="1700663271">
                      <w:marLeft w:val="0"/>
                      <w:marRight w:val="0"/>
                      <w:marTop w:val="0"/>
                      <w:marBottom w:val="0"/>
                      <w:divBdr>
                        <w:top w:val="none" w:sz="0" w:space="0" w:color="auto"/>
                        <w:left w:val="none" w:sz="0" w:space="0" w:color="auto"/>
                        <w:bottom w:val="none" w:sz="0" w:space="0" w:color="auto"/>
                        <w:right w:val="none" w:sz="0" w:space="0" w:color="auto"/>
                      </w:divBdr>
                    </w:div>
                    <w:div w:id="674265942">
                      <w:marLeft w:val="0"/>
                      <w:marRight w:val="0"/>
                      <w:marTop w:val="0"/>
                      <w:marBottom w:val="0"/>
                      <w:divBdr>
                        <w:top w:val="none" w:sz="0" w:space="0" w:color="auto"/>
                        <w:left w:val="none" w:sz="0" w:space="0" w:color="auto"/>
                        <w:bottom w:val="none" w:sz="0" w:space="0" w:color="auto"/>
                        <w:right w:val="none" w:sz="0" w:space="0" w:color="auto"/>
                      </w:divBdr>
                    </w:div>
                    <w:div w:id="842621608">
                      <w:marLeft w:val="0"/>
                      <w:marRight w:val="0"/>
                      <w:marTop w:val="120"/>
                      <w:marBottom w:val="0"/>
                      <w:divBdr>
                        <w:top w:val="none" w:sz="0" w:space="0" w:color="auto"/>
                        <w:left w:val="none" w:sz="0" w:space="0" w:color="auto"/>
                        <w:bottom w:val="none" w:sz="0" w:space="0" w:color="auto"/>
                        <w:right w:val="none" w:sz="0" w:space="0" w:color="auto"/>
                      </w:divBdr>
                    </w:div>
                    <w:div w:id="1521164347">
                      <w:marLeft w:val="0"/>
                      <w:marRight w:val="0"/>
                      <w:marTop w:val="0"/>
                      <w:marBottom w:val="0"/>
                      <w:divBdr>
                        <w:top w:val="none" w:sz="0" w:space="0" w:color="auto"/>
                        <w:left w:val="none" w:sz="0" w:space="0" w:color="auto"/>
                        <w:bottom w:val="none" w:sz="0" w:space="0" w:color="auto"/>
                        <w:right w:val="none" w:sz="0" w:space="0" w:color="auto"/>
                      </w:divBdr>
                    </w:div>
                    <w:div w:id="71895504">
                      <w:marLeft w:val="0"/>
                      <w:marRight w:val="0"/>
                      <w:marTop w:val="0"/>
                      <w:marBottom w:val="0"/>
                      <w:divBdr>
                        <w:top w:val="none" w:sz="0" w:space="0" w:color="auto"/>
                        <w:left w:val="none" w:sz="0" w:space="0" w:color="auto"/>
                        <w:bottom w:val="none" w:sz="0" w:space="0" w:color="auto"/>
                        <w:right w:val="none" w:sz="0" w:space="0" w:color="auto"/>
                      </w:divBdr>
                    </w:div>
                    <w:div w:id="1872497326">
                      <w:marLeft w:val="0"/>
                      <w:marRight w:val="0"/>
                      <w:marTop w:val="120"/>
                      <w:marBottom w:val="0"/>
                      <w:divBdr>
                        <w:top w:val="none" w:sz="0" w:space="0" w:color="auto"/>
                        <w:left w:val="none" w:sz="0" w:space="0" w:color="auto"/>
                        <w:bottom w:val="none" w:sz="0" w:space="0" w:color="auto"/>
                        <w:right w:val="none" w:sz="0" w:space="0" w:color="auto"/>
                      </w:divBdr>
                    </w:div>
                    <w:div w:id="993071653">
                      <w:marLeft w:val="0"/>
                      <w:marRight w:val="0"/>
                      <w:marTop w:val="0"/>
                      <w:marBottom w:val="0"/>
                      <w:divBdr>
                        <w:top w:val="none" w:sz="0" w:space="0" w:color="auto"/>
                        <w:left w:val="none" w:sz="0" w:space="0" w:color="auto"/>
                        <w:bottom w:val="none" w:sz="0" w:space="0" w:color="auto"/>
                        <w:right w:val="none" w:sz="0" w:space="0" w:color="auto"/>
                      </w:divBdr>
                    </w:div>
                    <w:div w:id="787050155">
                      <w:marLeft w:val="0"/>
                      <w:marRight w:val="0"/>
                      <w:marTop w:val="0"/>
                      <w:marBottom w:val="0"/>
                      <w:divBdr>
                        <w:top w:val="none" w:sz="0" w:space="0" w:color="auto"/>
                        <w:left w:val="none" w:sz="0" w:space="0" w:color="auto"/>
                        <w:bottom w:val="none" w:sz="0" w:space="0" w:color="auto"/>
                        <w:right w:val="none" w:sz="0" w:space="0" w:color="auto"/>
                      </w:divBdr>
                    </w:div>
                    <w:div w:id="1209565175">
                      <w:marLeft w:val="0"/>
                      <w:marRight w:val="0"/>
                      <w:marTop w:val="120"/>
                      <w:marBottom w:val="0"/>
                      <w:divBdr>
                        <w:top w:val="none" w:sz="0" w:space="0" w:color="auto"/>
                        <w:left w:val="none" w:sz="0" w:space="0" w:color="auto"/>
                        <w:bottom w:val="none" w:sz="0" w:space="0" w:color="auto"/>
                        <w:right w:val="none" w:sz="0" w:space="0" w:color="auto"/>
                      </w:divBdr>
                    </w:div>
                    <w:div w:id="1646817364">
                      <w:marLeft w:val="0"/>
                      <w:marRight w:val="0"/>
                      <w:marTop w:val="0"/>
                      <w:marBottom w:val="0"/>
                      <w:divBdr>
                        <w:top w:val="none" w:sz="0" w:space="0" w:color="auto"/>
                        <w:left w:val="none" w:sz="0" w:space="0" w:color="auto"/>
                        <w:bottom w:val="none" w:sz="0" w:space="0" w:color="auto"/>
                        <w:right w:val="none" w:sz="0" w:space="0" w:color="auto"/>
                      </w:divBdr>
                    </w:div>
                    <w:div w:id="1608662712">
                      <w:marLeft w:val="0"/>
                      <w:marRight w:val="0"/>
                      <w:marTop w:val="0"/>
                      <w:marBottom w:val="0"/>
                      <w:divBdr>
                        <w:top w:val="none" w:sz="0" w:space="0" w:color="auto"/>
                        <w:left w:val="none" w:sz="0" w:space="0" w:color="auto"/>
                        <w:bottom w:val="none" w:sz="0" w:space="0" w:color="auto"/>
                        <w:right w:val="none" w:sz="0" w:space="0" w:color="auto"/>
                      </w:divBdr>
                    </w:div>
                    <w:div w:id="965549629">
                      <w:marLeft w:val="0"/>
                      <w:marRight w:val="0"/>
                      <w:marTop w:val="120"/>
                      <w:marBottom w:val="0"/>
                      <w:divBdr>
                        <w:top w:val="none" w:sz="0" w:space="0" w:color="auto"/>
                        <w:left w:val="none" w:sz="0" w:space="0" w:color="auto"/>
                        <w:bottom w:val="none" w:sz="0" w:space="0" w:color="auto"/>
                        <w:right w:val="none" w:sz="0" w:space="0" w:color="auto"/>
                      </w:divBdr>
                    </w:div>
                    <w:div w:id="285550607">
                      <w:marLeft w:val="0"/>
                      <w:marRight w:val="0"/>
                      <w:marTop w:val="0"/>
                      <w:marBottom w:val="0"/>
                      <w:divBdr>
                        <w:top w:val="none" w:sz="0" w:space="0" w:color="auto"/>
                        <w:left w:val="none" w:sz="0" w:space="0" w:color="auto"/>
                        <w:bottom w:val="none" w:sz="0" w:space="0" w:color="auto"/>
                        <w:right w:val="none" w:sz="0" w:space="0" w:color="auto"/>
                      </w:divBdr>
                    </w:div>
                    <w:div w:id="1465465324">
                      <w:marLeft w:val="0"/>
                      <w:marRight w:val="0"/>
                      <w:marTop w:val="0"/>
                      <w:marBottom w:val="0"/>
                      <w:divBdr>
                        <w:top w:val="none" w:sz="0" w:space="0" w:color="auto"/>
                        <w:left w:val="none" w:sz="0" w:space="0" w:color="auto"/>
                        <w:bottom w:val="none" w:sz="0" w:space="0" w:color="auto"/>
                        <w:right w:val="none" w:sz="0" w:space="0" w:color="auto"/>
                      </w:divBdr>
                    </w:div>
                    <w:div w:id="707414469">
                      <w:marLeft w:val="0"/>
                      <w:marRight w:val="0"/>
                      <w:marTop w:val="120"/>
                      <w:marBottom w:val="0"/>
                      <w:divBdr>
                        <w:top w:val="none" w:sz="0" w:space="0" w:color="auto"/>
                        <w:left w:val="none" w:sz="0" w:space="0" w:color="auto"/>
                        <w:bottom w:val="none" w:sz="0" w:space="0" w:color="auto"/>
                        <w:right w:val="none" w:sz="0" w:space="0" w:color="auto"/>
                      </w:divBdr>
                    </w:div>
                    <w:div w:id="939996577">
                      <w:marLeft w:val="0"/>
                      <w:marRight w:val="0"/>
                      <w:marTop w:val="0"/>
                      <w:marBottom w:val="0"/>
                      <w:divBdr>
                        <w:top w:val="none" w:sz="0" w:space="0" w:color="auto"/>
                        <w:left w:val="none" w:sz="0" w:space="0" w:color="auto"/>
                        <w:bottom w:val="none" w:sz="0" w:space="0" w:color="auto"/>
                        <w:right w:val="none" w:sz="0" w:space="0" w:color="auto"/>
                      </w:divBdr>
                    </w:div>
                    <w:div w:id="1890416956">
                      <w:marLeft w:val="0"/>
                      <w:marRight w:val="0"/>
                      <w:marTop w:val="0"/>
                      <w:marBottom w:val="0"/>
                      <w:divBdr>
                        <w:top w:val="none" w:sz="0" w:space="0" w:color="auto"/>
                        <w:left w:val="none" w:sz="0" w:space="0" w:color="auto"/>
                        <w:bottom w:val="none" w:sz="0" w:space="0" w:color="auto"/>
                        <w:right w:val="none" w:sz="0" w:space="0" w:color="auto"/>
                      </w:divBdr>
                    </w:div>
                    <w:div w:id="487212911">
                      <w:marLeft w:val="0"/>
                      <w:marRight w:val="0"/>
                      <w:marTop w:val="120"/>
                      <w:marBottom w:val="0"/>
                      <w:divBdr>
                        <w:top w:val="none" w:sz="0" w:space="0" w:color="auto"/>
                        <w:left w:val="none" w:sz="0" w:space="0" w:color="auto"/>
                        <w:bottom w:val="none" w:sz="0" w:space="0" w:color="auto"/>
                        <w:right w:val="none" w:sz="0" w:space="0" w:color="auto"/>
                      </w:divBdr>
                    </w:div>
                    <w:div w:id="210649875">
                      <w:marLeft w:val="0"/>
                      <w:marRight w:val="0"/>
                      <w:marTop w:val="0"/>
                      <w:marBottom w:val="0"/>
                      <w:divBdr>
                        <w:top w:val="none" w:sz="0" w:space="0" w:color="auto"/>
                        <w:left w:val="none" w:sz="0" w:space="0" w:color="auto"/>
                        <w:bottom w:val="none" w:sz="0" w:space="0" w:color="auto"/>
                        <w:right w:val="none" w:sz="0" w:space="0" w:color="auto"/>
                      </w:divBdr>
                    </w:div>
                    <w:div w:id="1401099131">
                      <w:marLeft w:val="0"/>
                      <w:marRight w:val="0"/>
                      <w:marTop w:val="0"/>
                      <w:marBottom w:val="0"/>
                      <w:divBdr>
                        <w:top w:val="none" w:sz="0" w:space="0" w:color="auto"/>
                        <w:left w:val="none" w:sz="0" w:space="0" w:color="auto"/>
                        <w:bottom w:val="none" w:sz="0" w:space="0" w:color="auto"/>
                        <w:right w:val="none" w:sz="0" w:space="0" w:color="auto"/>
                      </w:divBdr>
                    </w:div>
                    <w:div w:id="1363480473">
                      <w:marLeft w:val="0"/>
                      <w:marRight w:val="0"/>
                      <w:marTop w:val="120"/>
                      <w:marBottom w:val="0"/>
                      <w:divBdr>
                        <w:top w:val="none" w:sz="0" w:space="0" w:color="auto"/>
                        <w:left w:val="none" w:sz="0" w:space="0" w:color="auto"/>
                        <w:bottom w:val="none" w:sz="0" w:space="0" w:color="auto"/>
                        <w:right w:val="none" w:sz="0" w:space="0" w:color="auto"/>
                      </w:divBdr>
                    </w:div>
                    <w:div w:id="1719550932">
                      <w:marLeft w:val="0"/>
                      <w:marRight w:val="0"/>
                      <w:marTop w:val="0"/>
                      <w:marBottom w:val="0"/>
                      <w:divBdr>
                        <w:top w:val="none" w:sz="0" w:space="0" w:color="auto"/>
                        <w:left w:val="none" w:sz="0" w:space="0" w:color="auto"/>
                        <w:bottom w:val="none" w:sz="0" w:space="0" w:color="auto"/>
                        <w:right w:val="none" w:sz="0" w:space="0" w:color="auto"/>
                      </w:divBdr>
                    </w:div>
                    <w:div w:id="930165011">
                      <w:marLeft w:val="0"/>
                      <w:marRight w:val="0"/>
                      <w:marTop w:val="0"/>
                      <w:marBottom w:val="0"/>
                      <w:divBdr>
                        <w:top w:val="none" w:sz="0" w:space="0" w:color="auto"/>
                        <w:left w:val="none" w:sz="0" w:space="0" w:color="auto"/>
                        <w:bottom w:val="none" w:sz="0" w:space="0" w:color="auto"/>
                        <w:right w:val="none" w:sz="0" w:space="0" w:color="auto"/>
                      </w:divBdr>
                    </w:div>
                    <w:div w:id="809128603">
                      <w:marLeft w:val="0"/>
                      <w:marRight w:val="0"/>
                      <w:marTop w:val="120"/>
                      <w:marBottom w:val="0"/>
                      <w:divBdr>
                        <w:top w:val="none" w:sz="0" w:space="0" w:color="auto"/>
                        <w:left w:val="none" w:sz="0" w:space="0" w:color="auto"/>
                        <w:bottom w:val="none" w:sz="0" w:space="0" w:color="auto"/>
                        <w:right w:val="none" w:sz="0" w:space="0" w:color="auto"/>
                      </w:divBdr>
                    </w:div>
                    <w:div w:id="325479074">
                      <w:marLeft w:val="0"/>
                      <w:marRight w:val="0"/>
                      <w:marTop w:val="0"/>
                      <w:marBottom w:val="0"/>
                      <w:divBdr>
                        <w:top w:val="none" w:sz="0" w:space="0" w:color="auto"/>
                        <w:left w:val="none" w:sz="0" w:space="0" w:color="auto"/>
                        <w:bottom w:val="none" w:sz="0" w:space="0" w:color="auto"/>
                        <w:right w:val="none" w:sz="0" w:space="0" w:color="auto"/>
                      </w:divBdr>
                    </w:div>
                    <w:div w:id="1880051671">
                      <w:marLeft w:val="0"/>
                      <w:marRight w:val="0"/>
                      <w:marTop w:val="0"/>
                      <w:marBottom w:val="0"/>
                      <w:divBdr>
                        <w:top w:val="none" w:sz="0" w:space="0" w:color="auto"/>
                        <w:left w:val="none" w:sz="0" w:space="0" w:color="auto"/>
                        <w:bottom w:val="none" w:sz="0" w:space="0" w:color="auto"/>
                        <w:right w:val="none" w:sz="0" w:space="0" w:color="auto"/>
                      </w:divBdr>
                    </w:div>
                    <w:div w:id="148863850">
                      <w:marLeft w:val="0"/>
                      <w:marRight w:val="0"/>
                      <w:marTop w:val="120"/>
                      <w:marBottom w:val="0"/>
                      <w:divBdr>
                        <w:top w:val="none" w:sz="0" w:space="0" w:color="auto"/>
                        <w:left w:val="none" w:sz="0" w:space="0" w:color="auto"/>
                        <w:bottom w:val="none" w:sz="0" w:space="0" w:color="auto"/>
                        <w:right w:val="none" w:sz="0" w:space="0" w:color="auto"/>
                      </w:divBdr>
                    </w:div>
                    <w:div w:id="1355955313">
                      <w:marLeft w:val="0"/>
                      <w:marRight w:val="0"/>
                      <w:marTop w:val="0"/>
                      <w:marBottom w:val="0"/>
                      <w:divBdr>
                        <w:top w:val="none" w:sz="0" w:space="0" w:color="auto"/>
                        <w:left w:val="none" w:sz="0" w:space="0" w:color="auto"/>
                        <w:bottom w:val="none" w:sz="0" w:space="0" w:color="auto"/>
                        <w:right w:val="none" w:sz="0" w:space="0" w:color="auto"/>
                      </w:divBdr>
                    </w:div>
                    <w:div w:id="1649942808">
                      <w:marLeft w:val="0"/>
                      <w:marRight w:val="0"/>
                      <w:marTop w:val="0"/>
                      <w:marBottom w:val="0"/>
                      <w:divBdr>
                        <w:top w:val="none" w:sz="0" w:space="0" w:color="auto"/>
                        <w:left w:val="none" w:sz="0" w:space="0" w:color="auto"/>
                        <w:bottom w:val="none" w:sz="0" w:space="0" w:color="auto"/>
                        <w:right w:val="none" w:sz="0" w:space="0" w:color="auto"/>
                      </w:divBdr>
                    </w:div>
                    <w:div w:id="828328721">
                      <w:marLeft w:val="0"/>
                      <w:marRight w:val="0"/>
                      <w:marTop w:val="120"/>
                      <w:marBottom w:val="0"/>
                      <w:divBdr>
                        <w:top w:val="none" w:sz="0" w:space="0" w:color="auto"/>
                        <w:left w:val="none" w:sz="0" w:space="0" w:color="auto"/>
                        <w:bottom w:val="none" w:sz="0" w:space="0" w:color="auto"/>
                        <w:right w:val="none" w:sz="0" w:space="0" w:color="auto"/>
                      </w:divBdr>
                    </w:div>
                    <w:div w:id="1845167641">
                      <w:marLeft w:val="0"/>
                      <w:marRight w:val="0"/>
                      <w:marTop w:val="0"/>
                      <w:marBottom w:val="0"/>
                      <w:divBdr>
                        <w:top w:val="none" w:sz="0" w:space="0" w:color="auto"/>
                        <w:left w:val="none" w:sz="0" w:space="0" w:color="auto"/>
                        <w:bottom w:val="none" w:sz="0" w:space="0" w:color="auto"/>
                        <w:right w:val="none" w:sz="0" w:space="0" w:color="auto"/>
                      </w:divBdr>
                    </w:div>
                    <w:div w:id="142088609">
                      <w:marLeft w:val="0"/>
                      <w:marRight w:val="0"/>
                      <w:marTop w:val="120"/>
                      <w:marBottom w:val="0"/>
                      <w:divBdr>
                        <w:top w:val="none" w:sz="0" w:space="0" w:color="auto"/>
                        <w:left w:val="none" w:sz="0" w:space="0" w:color="auto"/>
                        <w:bottom w:val="none" w:sz="0" w:space="0" w:color="auto"/>
                        <w:right w:val="none" w:sz="0" w:space="0" w:color="auto"/>
                      </w:divBdr>
                    </w:div>
                    <w:div w:id="1005782802">
                      <w:marLeft w:val="0"/>
                      <w:marRight w:val="0"/>
                      <w:marTop w:val="0"/>
                      <w:marBottom w:val="0"/>
                      <w:divBdr>
                        <w:top w:val="none" w:sz="0" w:space="0" w:color="auto"/>
                        <w:left w:val="none" w:sz="0" w:space="0" w:color="auto"/>
                        <w:bottom w:val="none" w:sz="0" w:space="0" w:color="auto"/>
                        <w:right w:val="none" w:sz="0" w:space="0" w:color="auto"/>
                      </w:divBdr>
                    </w:div>
                    <w:div w:id="131950568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 w:id="1781141521">
      <w:bodyDiv w:val="1"/>
      <w:marLeft w:val="0"/>
      <w:marRight w:val="0"/>
      <w:marTop w:val="0"/>
      <w:marBottom w:val="0"/>
      <w:divBdr>
        <w:top w:val="none" w:sz="0" w:space="0" w:color="auto"/>
        <w:left w:val="none" w:sz="0" w:space="0" w:color="auto"/>
        <w:bottom w:val="none" w:sz="0" w:space="0" w:color="auto"/>
        <w:right w:val="none" w:sz="0" w:space="0" w:color="auto"/>
      </w:divBdr>
      <w:divsChild>
        <w:div w:id="823661522">
          <w:marLeft w:val="0"/>
          <w:marRight w:val="1"/>
          <w:marTop w:val="0"/>
          <w:marBottom w:val="0"/>
          <w:divBdr>
            <w:top w:val="none" w:sz="0" w:space="0" w:color="auto"/>
            <w:left w:val="none" w:sz="0" w:space="0" w:color="auto"/>
            <w:bottom w:val="none" w:sz="0" w:space="0" w:color="auto"/>
            <w:right w:val="none" w:sz="0" w:space="0" w:color="auto"/>
          </w:divBdr>
          <w:divsChild>
            <w:div w:id="1298336853">
              <w:marLeft w:val="0"/>
              <w:marRight w:val="0"/>
              <w:marTop w:val="0"/>
              <w:marBottom w:val="0"/>
              <w:divBdr>
                <w:top w:val="none" w:sz="0" w:space="0" w:color="auto"/>
                <w:left w:val="none" w:sz="0" w:space="0" w:color="auto"/>
                <w:bottom w:val="none" w:sz="0" w:space="0" w:color="auto"/>
                <w:right w:val="none" w:sz="0" w:space="0" w:color="auto"/>
              </w:divBdr>
              <w:divsChild>
                <w:div w:id="1830902986">
                  <w:marLeft w:val="0"/>
                  <w:marRight w:val="1"/>
                  <w:marTop w:val="0"/>
                  <w:marBottom w:val="0"/>
                  <w:divBdr>
                    <w:top w:val="none" w:sz="0" w:space="0" w:color="auto"/>
                    <w:left w:val="none" w:sz="0" w:space="0" w:color="auto"/>
                    <w:bottom w:val="none" w:sz="0" w:space="0" w:color="auto"/>
                    <w:right w:val="none" w:sz="0" w:space="0" w:color="auto"/>
                  </w:divBdr>
                  <w:divsChild>
                    <w:div w:id="1141189621">
                      <w:marLeft w:val="0"/>
                      <w:marRight w:val="0"/>
                      <w:marTop w:val="0"/>
                      <w:marBottom w:val="0"/>
                      <w:divBdr>
                        <w:top w:val="none" w:sz="0" w:space="0" w:color="auto"/>
                        <w:left w:val="none" w:sz="0" w:space="0" w:color="auto"/>
                        <w:bottom w:val="none" w:sz="0" w:space="0" w:color="auto"/>
                        <w:right w:val="none" w:sz="0" w:space="0" w:color="auto"/>
                      </w:divBdr>
                      <w:divsChild>
                        <w:div w:id="2028487109">
                          <w:marLeft w:val="0"/>
                          <w:marRight w:val="0"/>
                          <w:marTop w:val="0"/>
                          <w:marBottom w:val="0"/>
                          <w:divBdr>
                            <w:top w:val="none" w:sz="0" w:space="0" w:color="auto"/>
                            <w:left w:val="none" w:sz="0" w:space="0" w:color="auto"/>
                            <w:bottom w:val="none" w:sz="0" w:space="0" w:color="auto"/>
                            <w:right w:val="none" w:sz="0" w:space="0" w:color="auto"/>
                          </w:divBdr>
                          <w:divsChild>
                            <w:div w:id="1051535252">
                              <w:marLeft w:val="0"/>
                              <w:marRight w:val="0"/>
                              <w:marTop w:val="120"/>
                              <w:marBottom w:val="360"/>
                              <w:divBdr>
                                <w:top w:val="none" w:sz="0" w:space="0" w:color="auto"/>
                                <w:left w:val="none" w:sz="0" w:space="0" w:color="auto"/>
                                <w:bottom w:val="none" w:sz="0" w:space="0" w:color="auto"/>
                                <w:right w:val="none" w:sz="0" w:space="0" w:color="auto"/>
                              </w:divBdr>
                              <w:divsChild>
                                <w:div w:id="1724596820">
                                  <w:marLeft w:val="0"/>
                                  <w:marRight w:val="0"/>
                                  <w:marTop w:val="0"/>
                                  <w:marBottom w:val="0"/>
                                  <w:divBdr>
                                    <w:top w:val="none" w:sz="0" w:space="0" w:color="auto"/>
                                    <w:left w:val="none" w:sz="0" w:space="0" w:color="auto"/>
                                    <w:bottom w:val="none" w:sz="0" w:space="0" w:color="auto"/>
                                    <w:right w:val="none" w:sz="0" w:space="0" w:color="auto"/>
                                  </w:divBdr>
                                </w:div>
                                <w:div w:id="949237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2923678">
      <w:bodyDiv w:val="1"/>
      <w:marLeft w:val="0"/>
      <w:marRight w:val="0"/>
      <w:marTop w:val="0"/>
      <w:marBottom w:val="0"/>
      <w:divBdr>
        <w:top w:val="none" w:sz="0" w:space="0" w:color="auto"/>
        <w:left w:val="none" w:sz="0" w:space="0" w:color="auto"/>
        <w:bottom w:val="none" w:sz="0" w:space="0" w:color="auto"/>
        <w:right w:val="none" w:sz="0" w:space="0" w:color="auto"/>
      </w:divBdr>
      <w:divsChild>
        <w:div w:id="1569339685">
          <w:marLeft w:val="0"/>
          <w:marRight w:val="1"/>
          <w:marTop w:val="0"/>
          <w:marBottom w:val="0"/>
          <w:divBdr>
            <w:top w:val="none" w:sz="0" w:space="0" w:color="auto"/>
            <w:left w:val="none" w:sz="0" w:space="0" w:color="auto"/>
            <w:bottom w:val="none" w:sz="0" w:space="0" w:color="auto"/>
            <w:right w:val="none" w:sz="0" w:space="0" w:color="auto"/>
          </w:divBdr>
          <w:divsChild>
            <w:div w:id="1918663367">
              <w:marLeft w:val="0"/>
              <w:marRight w:val="0"/>
              <w:marTop w:val="0"/>
              <w:marBottom w:val="0"/>
              <w:divBdr>
                <w:top w:val="none" w:sz="0" w:space="0" w:color="auto"/>
                <w:left w:val="none" w:sz="0" w:space="0" w:color="auto"/>
                <w:bottom w:val="none" w:sz="0" w:space="0" w:color="auto"/>
                <w:right w:val="none" w:sz="0" w:space="0" w:color="auto"/>
              </w:divBdr>
              <w:divsChild>
                <w:div w:id="854460206">
                  <w:marLeft w:val="0"/>
                  <w:marRight w:val="1"/>
                  <w:marTop w:val="0"/>
                  <w:marBottom w:val="0"/>
                  <w:divBdr>
                    <w:top w:val="none" w:sz="0" w:space="0" w:color="auto"/>
                    <w:left w:val="none" w:sz="0" w:space="0" w:color="auto"/>
                    <w:bottom w:val="none" w:sz="0" w:space="0" w:color="auto"/>
                    <w:right w:val="none" w:sz="0" w:space="0" w:color="auto"/>
                  </w:divBdr>
                  <w:divsChild>
                    <w:div w:id="1091852349">
                      <w:marLeft w:val="0"/>
                      <w:marRight w:val="0"/>
                      <w:marTop w:val="0"/>
                      <w:marBottom w:val="0"/>
                      <w:divBdr>
                        <w:top w:val="none" w:sz="0" w:space="0" w:color="auto"/>
                        <w:left w:val="none" w:sz="0" w:space="0" w:color="auto"/>
                        <w:bottom w:val="none" w:sz="0" w:space="0" w:color="auto"/>
                        <w:right w:val="none" w:sz="0" w:space="0" w:color="auto"/>
                      </w:divBdr>
                      <w:divsChild>
                        <w:div w:id="1214197176">
                          <w:marLeft w:val="0"/>
                          <w:marRight w:val="0"/>
                          <w:marTop w:val="0"/>
                          <w:marBottom w:val="0"/>
                          <w:divBdr>
                            <w:top w:val="none" w:sz="0" w:space="0" w:color="auto"/>
                            <w:left w:val="none" w:sz="0" w:space="0" w:color="auto"/>
                            <w:bottom w:val="none" w:sz="0" w:space="0" w:color="auto"/>
                            <w:right w:val="none" w:sz="0" w:space="0" w:color="auto"/>
                          </w:divBdr>
                          <w:divsChild>
                            <w:div w:id="137453076">
                              <w:marLeft w:val="0"/>
                              <w:marRight w:val="0"/>
                              <w:marTop w:val="0"/>
                              <w:marBottom w:val="0"/>
                              <w:divBdr>
                                <w:top w:val="none" w:sz="0" w:space="0" w:color="auto"/>
                                <w:left w:val="none" w:sz="0" w:space="0" w:color="auto"/>
                                <w:bottom w:val="none" w:sz="0" w:space="0" w:color="auto"/>
                                <w:right w:val="none" w:sz="0" w:space="0" w:color="auto"/>
                              </w:divBdr>
                            </w:div>
                          </w:divsChild>
                        </w:div>
                        <w:div w:id="1508059434">
                          <w:marLeft w:val="0"/>
                          <w:marRight w:val="0"/>
                          <w:marTop w:val="0"/>
                          <w:marBottom w:val="0"/>
                          <w:divBdr>
                            <w:top w:val="none" w:sz="0" w:space="0" w:color="auto"/>
                            <w:left w:val="none" w:sz="0" w:space="0" w:color="auto"/>
                            <w:bottom w:val="none" w:sz="0" w:space="0" w:color="auto"/>
                            <w:right w:val="none" w:sz="0" w:space="0" w:color="auto"/>
                          </w:divBdr>
                          <w:divsChild>
                            <w:div w:id="553589160">
                              <w:marLeft w:val="0"/>
                              <w:marRight w:val="0"/>
                              <w:marTop w:val="120"/>
                              <w:marBottom w:val="360"/>
                              <w:divBdr>
                                <w:top w:val="none" w:sz="0" w:space="0" w:color="auto"/>
                                <w:left w:val="none" w:sz="0" w:space="0" w:color="auto"/>
                                <w:bottom w:val="none" w:sz="0" w:space="0" w:color="auto"/>
                                <w:right w:val="none" w:sz="0" w:space="0" w:color="auto"/>
                              </w:divBdr>
                              <w:divsChild>
                                <w:div w:id="298347605">
                                  <w:marLeft w:val="0"/>
                                  <w:marRight w:val="0"/>
                                  <w:marTop w:val="0"/>
                                  <w:marBottom w:val="0"/>
                                  <w:divBdr>
                                    <w:top w:val="none" w:sz="0" w:space="0" w:color="auto"/>
                                    <w:left w:val="none" w:sz="0" w:space="0" w:color="auto"/>
                                    <w:bottom w:val="none" w:sz="0" w:space="0" w:color="auto"/>
                                    <w:right w:val="none" w:sz="0" w:space="0" w:color="auto"/>
                                  </w:divBdr>
                                </w:div>
                                <w:div w:id="849946959">
                                  <w:marLeft w:val="0"/>
                                  <w:marRight w:val="0"/>
                                  <w:marTop w:val="0"/>
                                  <w:marBottom w:val="0"/>
                                  <w:divBdr>
                                    <w:top w:val="none" w:sz="0" w:space="0" w:color="auto"/>
                                    <w:left w:val="none" w:sz="0" w:space="0" w:color="auto"/>
                                    <w:bottom w:val="none" w:sz="0" w:space="0" w:color="auto"/>
                                    <w:right w:val="none" w:sz="0" w:space="0" w:color="auto"/>
                                  </w:divBdr>
                                </w:div>
                                <w:div w:id="1423641652">
                                  <w:marLeft w:val="0"/>
                                  <w:marRight w:val="0"/>
                                  <w:marTop w:val="0"/>
                                  <w:marBottom w:val="0"/>
                                  <w:divBdr>
                                    <w:top w:val="none" w:sz="0" w:space="0" w:color="auto"/>
                                    <w:left w:val="none" w:sz="0" w:space="0" w:color="auto"/>
                                    <w:bottom w:val="none" w:sz="0" w:space="0" w:color="auto"/>
                                    <w:right w:val="none" w:sz="0" w:space="0" w:color="auto"/>
                                  </w:divBdr>
                                  <w:divsChild>
                                    <w:div w:id="1483155614">
                                      <w:marLeft w:val="0"/>
                                      <w:marRight w:val="0"/>
                                      <w:marTop w:val="0"/>
                                      <w:marBottom w:val="0"/>
                                      <w:divBdr>
                                        <w:top w:val="none" w:sz="0" w:space="0" w:color="auto"/>
                                        <w:left w:val="none" w:sz="0" w:space="0" w:color="auto"/>
                                        <w:bottom w:val="none" w:sz="0" w:space="0" w:color="auto"/>
                                        <w:right w:val="none" w:sz="0" w:space="0" w:color="auto"/>
                                      </w:divBdr>
                                    </w:div>
                                  </w:divsChild>
                                </w:div>
                                <w:div w:id="2053534399">
                                  <w:marLeft w:val="0"/>
                                  <w:marRight w:val="0"/>
                                  <w:marTop w:val="0"/>
                                  <w:marBottom w:val="0"/>
                                  <w:divBdr>
                                    <w:top w:val="none" w:sz="0" w:space="0" w:color="auto"/>
                                    <w:left w:val="none" w:sz="0" w:space="0" w:color="auto"/>
                                    <w:bottom w:val="none" w:sz="0" w:space="0" w:color="auto"/>
                                    <w:right w:val="none" w:sz="0" w:space="0" w:color="auto"/>
                                  </w:divBdr>
                                  <w:divsChild>
                                    <w:div w:id="1073241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2135351">
      <w:bodyDiv w:val="1"/>
      <w:marLeft w:val="0"/>
      <w:marRight w:val="0"/>
      <w:marTop w:val="0"/>
      <w:marBottom w:val="0"/>
      <w:divBdr>
        <w:top w:val="none" w:sz="0" w:space="0" w:color="auto"/>
        <w:left w:val="none" w:sz="0" w:space="0" w:color="auto"/>
        <w:bottom w:val="none" w:sz="0" w:space="0" w:color="auto"/>
        <w:right w:val="none" w:sz="0" w:space="0" w:color="auto"/>
      </w:divBdr>
      <w:divsChild>
        <w:div w:id="1334723652">
          <w:marLeft w:val="0"/>
          <w:marRight w:val="1"/>
          <w:marTop w:val="0"/>
          <w:marBottom w:val="0"/>
          <w:divBdr>
            <w:top w:val="none" w:sz="0" w:space="0" w:color="auto"/>
            <w:left w:val="none" w:sz="0" w:space="0" w:color="auto"/>
            <w:bottom w:val="none" w:sz="0" w:space="0" w:color="auto"/>
            <w:right w:val="none" w:sz="0" w:space="0" w:color="auto"/>
          </w:divBdr>
          <w:divsChild>
            <w:div w:id="610012603">
              <w:marLeft w:val="0"/>
              <w:marRight w:val="0"/>
              <w:marTop w:val="0"/>
              <w:marBottom w:val="0"/>
              <w:divBdr>
                <w:top w:val="none" w:sz="0" w:space="0" w:color="auto"/>
                <w:left w:val="none" w:sz="0" w:space="0" w:color="auto"/>
                <w:bottom w:val="none" w:sz="0" w:space="0" w:color="auto"/>
                <w:right w:val="none" w:sz="0" w:space="0" w:color="auto"/>
              </w:divBdr>
              <w:divsChild>
                <w:div w:id="539904079">
                  <w:marLeft w:val="0"/>
                  <w:marRight w:val="1"/>
                  <w:marTop w:val="0"/>
                  <w:marBottom w:val="0"/>
                  <w:divBdr>
                    <w:top w:val="none" w:sz="0" w:space="0" w:color="auto"/>
                    <w:left w:val="none" w:sz="0" w:space="0" w:color="auto"/>
                    <w:bottom w:val="none" w:sz="0" w:space="0" w:color="auto"/>
                    <w:right w:val="none" w:sz="0" w:space="0" w:color="auto"/>
                  </w:divBdr>
                  <w:divsChild>
                    <w:div w:id="1456019288">
                      <w:marLeft w:val="0"/>
                      <w:marRight w:val="0"/>
                      <w:marTop w:val="0"/>
                      <w:marBottom w:val="0"/>
                      <w:divBdr>
                        <w:top w:val="none" w:sz="0" w:space="0" w:color="auto"/>
                        <w:left w:val="none" w:sz="0" w:space="0" w:color="auto"/>
                        <w:bottom w:val="none" w:sz="0" w:space="0" w:color="auto"/>
                        <w:right w:val="none" w:sz="0" w:space="0" w:color="auto"/>
                      </w:divBdr>
                      <w:divsChild>
                        <w:div w:id="1987278792">
                          <w:marLeft w:val="0"/>
                          <w:marRight w:val="0"/>
                          <w:marTop w:val="0"/>
                          <w:marBottom w:val="0"/>
                          <w:divBdr>
                            <w:top w:val="none" w:sz="0" w:space="0" w:color="auto"/>
                            <w:left w:val="none" w:sz="0" w:space="0" w:color="auto"/>
                            <w:bottom w:val="none" w:sz="0" w:space="0" w:color="auto"/>
                            <w:right w:val="none" w:sz="0" w:space="0" w:color="auto"/>
                          </w:divBdr>
                          <w:divsChild>
                            <w:div w:id="1901283339">
                              <w:marLeft w:val="0"/>
                              <w:marRight w:val="0"/>
                              <w:marTop w:val="120"/>
                              <w:marBottom w:val="360"/>
                              <w:divBdr>
                                <w:top w:val="none" w:sz="0" w:space="0" w:color="auto"/>
                                <w:left w:val="none" w:sz="0" w:space="0" w:color="auto"/>
                                <w:bottom w:val="none" w:sz="0" w:space="0" w:color="auto"/>
                                <w:right w:val="none" w:sz="0" w:space="0" w:color="auto"/>
                              </w:divBdr>
                              <w:divsChild>
                                <w:div w:id="1781148780">
                                  <w:marLeft w:val="0"/>
                                  <w:marRight w:val="0"/>
                                  <w:marTop w:val="0"/>
                                  <w:marBottom w:val="0"/>
                                  <w:divBdr>
                                    <w:top w:val="none" w:sz="0" w:space="0" w:color="auto"/>
                                    <w:left w:val="none" w:sz="0" w:space="0" w:color="auto"/>
                                    <w:bottom w:val="none" w:sz="0" w:space="0" w:color="auto"/>
                                    <w:right w:val="none" w:sz="0" w:space="0" w:color="auto"/>
                                  </w:divBdr>
                                </w:div>
                                <w:div w:id="1155874003">
                                  <w:marLeft w:val="0"/>
                                  <w:marRight w:val="0"/>
                                  <w:marTop w:val="0"/>
                                  <w:marBottom w:val="0"/>
                                  <w:divBdr>
                                    <w:top w:val="none" w:sz="0" w:space="0" w:color="auto"/>
                                    <w:left w:val="none" w:sz="0" w:space="0" w:color="auto"/>
                                    <w:bottom w:val="none" w:sz="0" w:space="0" w:color="auto"/>
                                    <w:right w:val="none" w:sz="0" w:space="0" w:color="auto"/>
                                  </w:divBdr>
                                </w:div>
                                <w:div w:id="2021926180">
                                  <w:marLeft w:val="0"/>
                                  <w:marRight w:val="0"/>
                                  <w:marTop w:val="0"/>
                                  <w:marBottom w:val="0"/>
                                  <w:divBdr>
                                    <w:top w:val="none" w:sz="0" w:space="0" w:color="auto"/>
                                    <w:left w:val="none" w:sz="0" w:space="0" w:color="auto"/>
                                    <w:bottom w:val="none" w:sz="0" w:space="0" w:color="auto"/>
                                    <w:right w:val="none" w:sz="0" w:space="0" w:color="auto"/>
                                  </w:divBdr>
                                </w:div>
                                <w:div w:id="1695184764">
                                  <w:marLeft w:val="0"/>
                                  <w:marRight w:val="0"/>
                                  <w:marTop w:val="0"/>
                                  <w:marBottom w:val="0"/>
                                  <w:divBdr>
                                    <w:top w:val="none" w:sz="0" w:space="0" w:color="auto"/>
                                    <w:left w:val="none" w:sz="0" w:space="0" w:color="auto"/>
                                    <w:bottom w:val="none" w:sz="0" w:space="0" w:color="auto"/>
                                    <w:right w:val="none" w:sz="0" w:space="0" w:color="auto"/>
                                  </w:divBdr>
                                  <w:divsChild>
                                    <w:div w:id="144896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1168971">
      <w:bodyDiv w:val="1"/>
      <w:marLeft w:val="0"/>
      <w:marRight w:val="0"/>
      <w:marTop w:val="0"/>
      <w:marBottom w:val="0"/>
      <w:divBdr>
        <w:top w:val="none" w:sz="0" w:space="0" w:color="auto"/>
        <w:left w:val="none" w:sz="0" w:space="0" w:color="auto"/>
        <w:bottom w:val="none" w:sz="0" w:space="0" w:color="auto"/>
        <w:right w:val="none" w:sz="0" w:space="0" w:color="auto"/>
      </w:divBdr>
      <w:divsChild>
        <w:div w:id="1365253602">
          <w:marLeft w:val="0"/>
          <w:marRight w:val="0"/>
          <w:marTop w:val="0"/>
          <w:marBottom w:val="0"/>
          <w:divBdr>
            <w:top w:val="none" w:sz="0" w:space="0" w:color="auto"/>
            <w:left w:val="none" w:sz="0" w:space="0" w:color="auto"/>
            <w:bottom w:val="none" w:sz="0" w:space="0" w:color="auto"/>
            <w:right w:val="none" w:sz="0" w:space="0" w:color="auto"/>
          </w:divBdr>
          <w:divsChild>
            <w:div w:id="604465989">
              <w:marLeft w:val="0"/>
              <w:marRight w:val="0"/>
              <w:marTop w:val="60"/>
              <w:marBottom w:val="0"/>
              <w:divBdr>
                <w:top w:val="none" w:sz="0" w:space="0" w:color="auto"/>
                <w:left w:val="none" w:sz="0" w:space="0" w:color="auto"/>
                <w:bottom w:val="none" w:sz="0" w:space="0" w:color="auto"/>
                <w:right w:val="none" w:sz="0" w:space="0" w:color="auto"/>
              </w:divBdr>
              <w:divsChild>
                <w:div w:id="1778677866">
                  <w:marLeft w:val="0"/>
                  <w:marRight w:val="0"/>
                  <w:marTop w:val="0"/>
                  <w:marBottom w:val="0"/>
                  <w:divBdr>
                    <w:top w:val="none" w:sz="0" w:space="0" w:color="auto"/>
                    <w:left w:val="none" w:sz="0" w:space="0" w:color="auto"/>
                    <w:bottom w:val="none" w:sz="0" w:space="0" w:color="auto"/>
                    <w:right w:val="none" w:sz="0" w:space="0" w:color="auto"/>
                  </w:divBdr>
                  <w:divsChild>
                    <w:div w:id="1781951325">
                      <w:marLeft w:val="0"/>
                      <w:marRight w:val="0"/>
                      <w:marTop w:val="0"/>
                      <w:marBottom w:val="0"/>
                      <w:divBdr>
                        <w:top w:val="single" w:sz="12" w:space="6" w:color="005789"/>
                        <w:left w:val="none" w:sz="0" w:space="0" w:color="auto"/>
                        <w:bottom w:val="none" w:sz="0" w:space="0" w:color="auto"/>
                        <w:right w:val="none" w:sz="0" w:space="0" w:color="auto"/>
                      </w:divBdr>
                      <w:divsChild>
                        <w:div w:id="1129669455">
                          <w:marLeft w:val="0"/>
                          <w:marRight w:val="0"/>
                          <w:marTop w:val="0"/>
                          <w:marBottom w:val="0"/>
                          <w:divBdr>
                            <w:top w:val="none" w:sz="0" w:space="0" w:color="auto"/>
                            <w:left w:val="none" w:sz="0" w:space="0" w:color="auto"/>
                            <w:bottom w:val="none" w:sz="0" w:space="0" w:color="auto"/>
                            <w:right w:val="none" w:sz="0" w:space="0" w:color="auto"/>
                          </w:divBdr>
                          <w:divsChild>
                            <w:div w:id="148064663">
                              <w:marLeft w:val="0"/>
                              <w:marRight w:val="0"/>
                              <w:marTop w:val="0"/>
                              <w:marBottom w:val="0"/>
                              <w:divBdr>
                                <w:top w:val="none" w:sz="0" w:space="0" w:color="auto"/>
                                <w:left w:val="none" w:sz="0" w:space="0" w:color="auto"/>
                                <w:bottom w:val="none" w:sz="0" w:space="0" w:color="auto"/>
                                <w:right w:val="none" w:sz="0" w:space="0" w:color="auto"/>
                              </w:divBdr>
                              <w:divsChild>
                                <w:div w:id="563638030">
                                  <w:marLeft w:val="0"/>
                                  <w:marRight w:val="0"/>
                                  <w:marTop w:val="0"/>
                                  <w:marBottom w:val="0"/>
                                  <w:divBdr>
                                    <w:top w:val="none" w:sz="0" w:space="0" w:color="auto"/>
                                    <w:left w:val="none" w:sz="0" w:space="0" w:color="auto"/>
                                    <w:bottom w:val="none" w:sz="0" w:space="0" w:color="auto"/>
                                    <w:right w:val="none" w:sz="0" w:space="0" w:color="auto"/>
                                  </w:divBdr>
                                  <w:divsChild>
                                    <w:div w:id="1801874397">
                                      <w:marLeft w:val="0"/>
                                      <w:marRight w:val="0"/>
                                      <w:marTop w:val="0"/>
                                      <w:marBottom w:val="150"/>
                                      <w:divBdr>
                                        <w:top w:val="none" w:sz="0" w:space="0" w:color="auto"/>
                                        <w:left w:val="none" w:sz="0" w:space="0" w:color="auto"/>
                                        <w:bottom w:val="single" w:sz="6" w:space="3" w:color="CCCCCC"/>
                                        <w:right w:val="none" w:sz="0" w:space="0" w:color="auto"/>
                                      </w:divBdr>
                                    </w:div>
                                  </w:divsChild>
                                </w:div>
                              </w:divsChild>
                            </w:div>
                          </w:divsChild>
                        </w:div>
                      </w:divsChild>
                    </w:div>
                  </w:divsChild>
                </w:div>
              </w:divsChild>
            </w:div>
          </w:divsChild>
        </w:div>
      </w:divsChild>
    </w:div>
    <w:div w:id="1898663281">
      <w:bodyDiv w:val="1"/>
      <w:marLeft w:val="0"/>
      <w:marRight w:val="0"/>
      <w:marTop w:val="0"/>
      <w:marBottom w:val="0"/>
      <w:divBdr>
        <w:top w:val="none" w:sz="0" w:space="0" w:color="auto"/>
        <w:left w:val="none" w:sz="0" w:space="0" w:color="auto"/>
        <w:bottom w:val="none" w:sz="0" w:space="0" w:color="auto"/>
        <w:right w:val="none" w:sz="0" w:space="0" w:color="auto"/>
      </w:divBdr>
      <w:divsChild>
        <w:div w:id="1525824519">
          <w:marLeft w:val="0"/>
          <w:marRight w:val="1"/>
          <w:marTop w:val="0"/>
          <w:marBottom w:val="0"/>
          <w:divBdr>
            <w:top w:val="none" w:sz="0" w:space="0" w:color="auto"/>
            <w:left w:val="none" w:sz="0" w:space="0" w:color="auto"/>
            <w:bottom w:val="none" w:sz="0" w:space="0" w:color="auto"/>
            <w:right w:val="none" w:sz="0" w:space="0" w:color="auto"/>
          </w:divBdr>
          <w:divsChild>
            <w:div w:id="609972681">
              <w:marLeft w:val="0"/>
              <w:marRight w:val="0"/>
              <w:marTop w:val="0"/>
              <w:marBottom w:val="0"/>
              <w:divBdr>
                <w:top w:val="none" w:sz="0" w:space="0" w:color="auto"/>
                <w:left w:val="none" w:sz="0" w:space="0" w:color="auto"/>
                <w:bottom w:val="none" w:sz="0" w:space="0" w:color="auto"/>
                <w:right w:val="none" w:sz="0" w:space="0" w:color="auto"/>
              </w:divBdr>
              <w:divsChild>
                <w:div w:id="1669551918">
                  <w:marLeft w:val="0"/>
                  <w:marRight w:val="1"/>
                  <w:marTop w:val="0"/>
                  <w:marBottom w:val="0"/>
                  <w:divBdr>
                    <w:top w:val="none" w:sz="0" w:space="0" w:color="auto"/>
                    <w:left w:val="none" w:sz="0" w:space="0" w:color="auto"/>
                    <w:bottom w:val="none" w:sz="0" w:space="0" w:color="auto"/>
                    <w:right w:val="none" w:sz="0" w:space="0" w:color="auto"/>
                  </w:divBdr>
                  <w:divsChild>
                    <w:div w:id="814683574">
                      <w:marLeft w:val="0"/>
                      <w:marRight w:val="0"/>
                      <w:marTop w:val="0"/>
                      <w:marBottom w:val="0"/>
                      <w:divBdr>
                        <w:top w:val="none" w:sz="0" w:space="0" w:color="auto"/>
                        <w:left w:val="none" w:sz="0" w:space="0" w:color="auto"/>
                        <w:bottom w:val="none" w:sz="0" w:space="0" w:color="auto"/>
                        <w:right w:val="none" w:sz="0" w:space="0" w:color="auto"/>
                      </w:divBdr>
                      <w:divsChild>
                        <w:div w:id="764422398">
                          <w:marLeft w:val="0"/>
                          <w:marRight w:val="0"/>
                          <w:marTop w:val="0"/>
                          <w:marBottom w:val="0"/>
                          <w:divBdr>
                            <w:top w:val="none" w:sz="0" w:space="0" w:color="auto"/>
                            <w:left w:val="none" w:sz="0" w:space="0" w:color="auto"/>
                            <w:bottom w:val="none" w:sz="0" w:space="0" w:color="auto"/>
                            <w:right w:val="none" w:sz="0" w:space="0" w:color="auto"/>
                          </w:divBdr>
                          <w:divsChild>
                            <w:div w:id="354621099">
                              <w:marLeft w:val="0"/>
                              <w:marRight w:val="0"/>
                              <w:marTop w:val="120"/>
                              <w:marBottom w:val="360"/>
                              <w:divBdr>
                                <w:top w:val="none" w:sz="0" w:space="0" w:color="auto"/>
                                <w:left w:val="none" w:sz="0" w:space="0" w:color="auto"/>
                                <w:bottom w:val="none" w:sz="0" w:space="0" w:color="auto"/>
                                <w:right w:val="none" w:sz="0" w:space="0" w:color="auto"/>
                              </w:divBdr>
                              <w:divsChild>
                                <w:div w:id="2045862767">
                                  <w:marLeft w:val="0"/>
                                  <w:marRight w:val="0"/>
                                  <w:marTop w:val="0"/>
                                  <w:marBottom w:val="0"/>
                                  <w:divBdr>
                                    <w:top w:val="none" w:sz="0" w:space="0" w:color="auto"/>
                                    <w:left w:val="none" w:sz="0" w:space="0" w:color="auto"/>
                                    <w:bottom w:val="none" w:sz="0" w:space="0" w:color="auto"/>
                                    <w:right w:val="none" w:sz="0" w:space="0" w:color="auto"/>
                                  </w:divBdr>
                                </w:div>
                                <w:div w:id="1038310260">
                                  <w:marLeft w:val="0"/>
                                  <w:marRight w:val="0"/>
                                  <w:marTop w:val="0"/>
                                  <w:marBottom w:val="0"/>
                                  <w:divBdr>
                                    <w:top w:val="none" w:sz="0" w:space="0" w:color="auto"/>
                                    <w:left w:val="none" w:sz="0" w:space="0" w:color="auto"/>
                                    <w:bottom w:val="none" w:sz="0" w:space="0" w:color="auto"/>
                                    <w:right w:val="none" w:sz="0" w:space="0" w:color="auto"/>
                                  </w:divBdr>
                                </w:div>
                                <w:div w:id="662858946">
                                  <w:marLeft w:val="0"/>
                                  <w:marRight w:val="0"/>
                                  <w:marTop w:val="0"/>
                                  <w:marBottom w:val="0"/>
                                  <w:divBdr>
                                    <w:top w:val="none" w:sz="0" w:space="0" w:color="auto"/>
                                    <w:left w:val="none" w:sz="0" w:space="0" w:color="auto"/>
                                    <w:bottom w:val="none" w:sz="0" w:space="0" w:color="auto"/>
                                    <w:right w:val="none" w:sz="0" w:space="0" w:color="auto"/>
                                  </w:divBdr>
                                </w:div>
                                <w:div w:id="1856338179">
                                  <w:marLeft w:val="0"/>
                                  <w:marRight w:val="0"/>
                                  <w:marTop w:val="0"/>
                                  <w:marBottom w:val="0"/>
                                  <w:divBdr>
                                    <w:top w:val="none" w:sz="0" w:space="0" w:color="auto"/>
                                    <w:left w:val="none" w:sz="0" w:space="0" w:color="auto"/>
                                    <w:bottom w:val="none" w:sz="0" w:space="0" w:color="auto"/>
                                    <w:right w:val="none" w:sz="0" w:space="0" w:color="auto"/>
                                  </w:divBdr>
                                  <w:divsChild>
                                    <w:div w:id="194506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8759830">
      <w:bodyDiv w:val="1"/>
      <w:marLeft w:val="0"/>
      <w:marRight w:val="0"/>
      <w:marTop w:val="0"/>
      <w:marBottom w:val="0"/>
      <w:divBdr>
        <w:top w:val="none" w:sz="0" w:space="0" w:color="auto"/>
        <w:left w:val="none" w:sz="0" w:space="0" w:color="auto"/>
        <w:bottom w:val="none" w:sz="0" w:space="0" w:color="auto"/>
        <w:right w:val="none" w:sz="0" w:space="0" w:color="auto"/>
      </w:divBdr>
      <w:divsChild>
        <w:div w:id="1139541235">
          <w:marLeft w:val="0"/>
          <w:marRight w:val="1"/>
          <w:marTop w:val="0"/>
          <w:marBottom w:val="0"/>
          <w:divBdr>
            <w:top w:val="none" w:sz="0" w:space="0" w:color="auto"/>
            <w:left w:val="none" w:sz="0" w:space="0" w:color="auto"/>
            <w:bottom w:val="none" w:sz="0" w:space="0" w:color="auto"/>
            <w:right w:val="none" w:sz="0" w:space="0" w:color="auto"/>
          </w:divBdr>
          <w:divsChild>
            <w:div w:id="191307743">
              <w:marLeft w:val="0"/>
              <w:marRight w:val="0"/>
              <w:marTop w:val="0"/>
              <w:marBottom w:val="0"/>
              <w:divBdr>
                <w:top w:val="none" w:sz="0" w:space="0" w:color="auto"/>
                <w:left w:val="none" w:sz="0" w:space="0" w:color="auto"/>
                <w:bottom w:val="none" w:sz="0" w:space="0" w:color="auto"/>
                <w:right w:val="none" w:sz="0" w:space="0" w:color="auto"/>
              </w:divBdr>
              <w:divsChild>
                <w:div w:id="53824160">
                  <w:marLeft w:val="0"/>
                  <w:marRight w:val="1"/>
                  <w:marTop w:val="0"/>
                  <w:marBottom w:val="0"/>
                  <w:divBdr>
                    <w:top w:val="none" w:sz="0" w:space="0" w:color="auto"/>
                    <w:left w:val="none" w:sz="0" w:space="0" w:color="auto"/>
                    <w:bottom w:val="none" w:sz="0" w:space="0" w:color="auto"/>
                    <w:right w:val="none" w:sz="0" w:space="0" w:color="auto"/>
                  </w:divBdr>
                  <w:divsChild>
                    <w:div w:id="1572890291">
                      <w:marLeft w:val="0"/>
                      <w:marRight w:val="0"/>
                      <w:marTop w:val="0"/>
                      <w:marBottom w:val="0"/>
                      <w:divBdr>
                        <w:top w:val="none" w:sz="0" w:space="0" w:color="auto"/>
                        <w:left w:val="none" w:sz="0" w:space="0" w:color="auto"/>
                        <w:bottom w:val="none" w:sz="0" w:space="0" w:color="auto"/>
                        <w:right w:val="none" w:sz="0" w:space="0" w:color="auto"/>
                      </w:divBdr>
                      <w:divsChild>
                        <w:div w:id="498548115">
                          <w:marLeft w:val="0"/>
                          <w:marRight w:val="0"/>
                          <w:marTop w:val="0"/>
                          <w:marBottom w:val="0"/>
                          <w:divBdr>
                            <w:top w:val="none" w:sz="0" w:space="0" w:color="auto"/>
                            <w:left w:val="none" w:sz="0" w:space="0" w:color="auto"/>
                            <w:bottom w:val="none" w:sz="0" w:space="0" w:color="auto"/>
                            <w:right w:val="none" w:sz="0" w:space="0" w:color="auto"/>
                          </w:divBdr>
                          <w:divsChild>
                            <w:div w:id="1610430859">
                              <w:marLeft w:val="0"/>
                              <w:marRight w:val="0"/>
                              <w:marTop w:val="120"/>
                              <w:marBottom w:val="360"/>
                              <w:divBdr>
                                <w:top w:val="none" w:sz="0" w:space="0" w:color="auto"/>
                                <w:left w:val="none" w:sz="0" w:space="0" w:color="auto"/>
                                <w:bottom w:val="none" w:sz="0" w:space="0" w:color="auto"/>
                                <w:right w:val="none" w:sz="0" w:space="0" w:color="auto"/>
                              </w:divBdr>
                              <w:divsChild>
                                <w:div w:id="1124468584">
                                  <w:marLeft w:val="0"/>
                                  <w:marRight w:val="0"/>
                                  <w:marTop w:val="0"/>
                                  <w:marBottom w:val="0"/>
                                  <w:divBdr>
                                    <w:top w:val="none" w:sz="0" w:space="0" w:color="auto"/>
                                    <w:left w:val="none" w:sz="0" w:space="0" w:color="auto"/>
                                    <w:bottom w:val="none" w:sz="0" w:space="0" w:color="auto"/>
                                    <w:right w:val="none" w:sz="0" w:space="0" w:color="auto"/>
                                  </w:divBdr>
                                </w:div>
                                <w:div w:id="603726504">
                                  <w:marLeft w:val="0"/>
                                  <w:marRight w:val="0"/>
                                  <w:marTop w:val="0"/>
                                  <w:marBottom w:val="0"/>
                                  <w:divBdr>
                                    <w:top w:val="none" w:sz="0" w:space="0" w:color="auto"/>
                                    <w:left w:val="none" w:sz="0" w:space="0" w:color="auto"/>
                                    <w:bottom w:val="none" w:sz="0" w:space="0" w:color="auto"/>
                                    <w:right w:val="none" w:sz="0" w:space="0" w:color="auto"/>
                                  </w:divBdr>
                                </w:div>
                                <w:div w:id="154616728">
                                  <w:marLeft w:val="0"/>
                                  <w:marRight w:val="0"/>
                                  <w:marTop w:val="0"/>
                                  <w:marBottom w:val="0"/>
                                  <w:divBdr>
                                    <w:top w:val="none" w:sz="0" w:space="0" w:color="auto"/>
                                    <w:left w:val="none" w:sz="0" w:space="0" w:color="auto"/>
                                    <w:bottom w:val="none" w:sz="0" w:space="0" w:color="auto"/>
                                    <w:right w:val="none" w:sz="0" w:space="0" w:color="auto"/>
                                  </w:divBdr>
                                </w:div>
                                <w:div w:id="101265941">
                                  <w:marLeft w:val="0"/>
                                  <w:marRight w:val="0"/>
                                  <w:marTop w:val="0"/>
                                  <w:marBottom w:val="0"/>
                                  <w:divBdr>
                                    <w:top w:val="none" w:sz="0" w:space="0" w:color="auto"/>
                                    <w:left w:val="none" w:sz="0" w:space="0" w:color="auto"/>
                                    <w:bottom w:val="none" w:sz="0" w:space="0" w:color="auto"/>
                                    <w:right w:val="none" w:sz="0" w:space="0" w:color="auto"/>
                                  </w:divBdr>
                                  <w:divsChild>
                                    <w:div w:id="127231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8796891">
      <w:bodyDiv w:val="1"/>
      <w:marLeft w:val="0"/>
      <w:marRight w:val="0"/>
      <w:marTop w:val="0"/>
      <w:marBottom w:val="0"/>
      <w:divBdr>
        <w:top w:val="none" w:sz="0" w:space="0" w:color="auto"/>
        <w:left w:val="none" w:sz="0" w:space="0" w:color="auto"/>
        <w:bottom w:val="none" w:sz="0" w:space="0" w:color="auto"/>
        <w:right w:val="none" w:sz="0" w:space="0" w:color="auto"/>
      </w:divBdr>
      <w:divsChild>
        <w:div w:id="490681664">
          <w:marLeft w:val="0"/>
          <w:marRight w:val="1"/>
          <w:marTop w:val="0"/>
          <w:marBottom w:val="0"/>
          <w:divBdr>
            <w:top w:val="none" w:sz="0" w:space="0" w:color="auto"/>
            <w:left w:val="none" w:sz="0" w:space="0" w:color="auto"/>
            <w:bottom w:val="none" w:sz="0" w:space="0" w:color="auto"/>
            <w:right w:val="none" w:sz="0" w:space="0" w:color="auto"/>
          </w:divBdr>
          <w:divsChild>
            <w:div w:id="1394279221">
              <w:marLeft w:val="0"/>
              <w:marRight w:val="0"/>
              <w:marTop w:val="0"/>
              <w:marBottom w:val="0"/>
              <w:divBdr>
                <w:top w:val="none" w:sz="0" w:space="0" w:color="auto"/>
                <w:left w:val="none" w:sz="0" w:space="0" w:color="auto"/>
                <w:bottom w:val="none" w:sz="0" w:space="0" w:color="auto"/>
                <w:right w:val="none" w:sz="0" w:space="0" w:color="auto"/>
              </w:divBdr>
              <w:divsChild>
                <w:div w:id="1194535287">
                  <w:marLeft w:val="0"/>
                  <w:marRight w:val="1"/>
                  <w:marTop w:val="0"/>
                  <w:marBottom w:val="0"/>
                  <w:divBdr>
                    <w:top w:val="none" w:sz="0" w:space="0" w:color="auto"/>
                    <w:left w:val="none" w:sz="0" w:space="0" w:color="auto"/>
                    <w:bottom w:val="none" w:sz="0" w:space="0" w:color="auto"/>
                    <w:right w:val="none" w:sz="0" w:space="0" w:color="auto"/>
                  </w:divBdr>
                  <w:divsChild>
                    <w:div w:id="654727570">
                      <w:marLeft w:val="0"/>
                      <w:marRight w:val="0"/>
                      <w:marTop w:val="0"/>
                      <w:marBottom w:val="0"/>
                      <w:divBdr>
                        <w:top w:val="none" w:sz="0" w:space="0" w:color="auto"/>
                        <w:left w:val="none" w:sz="0" w:space="0" w:color="auto"/>
                        <w:bottom w:val="none" w:sz="0" w:space="0" w:color="auto"/>
                        <w:right w:val="none" w:sz="0" w:space="0" w:color="auto"/>
                      </w:divBdr>
                      <w:divsChild>
                        <w:div w:id="874005470">
                          <w:marLeft w:val="0"/>
                          <w:marRight w:val="0"/>
                          <w:marTop w:val="0"/>
                          <w:marBottom w:val="0"/>
                          <w:divBdr>
                            <w:top w:val="none" w:sz="0" w:space="0" w:color="auto"/>
                            <w:left w:val="none" w:sz="0" w:space="0" w:color="auto"/>
                            <w:bottom w:val="none" w:sz="0" w:space="0" w:color="auto"/>
                            <w:right w:val="none" w:sz="0" w:space="0" w:color="auto"/>
                          </w:divBdr>
                          <w:divsChild>
                            <w:div w:id="374551817">
                              <w:marLeft w:val="0"/>
                              <w:marRight w:val="0"/>
                              <w:marTop w:val="120"/>
                              <w:marBottom w:val="360"/>
                              <w:divBdr>
                                <w:top w:val="none" w:sz="0" w:space="0" w:color="auto"/>
                                <w:left w:val="none" w:sz="0" w:space="0" w:color="auto"/>
                                <w:bottom w:val="none" w:sz="0" w:space="0" w:color="auto"/>
                                <w:right w:val="none" w:sz="0" w:space="0" w:color="auto"/>
                              </w:divBdr>
                              <w:divsChild>
                                <w:div w:id="1449081746">
                                  <w:marLeft w:val="0"/>
                                  <w:marRight w:val="0"/>
                                  <w:marTop w:val="0"/>
                                  <w:marBottom w:val="0"/>
                                  <w:divBdr>
                                    <w:top w:val="none" w:sz="0" w:space="0" w:color="auto"/>
                                    <w:left w:val="none" w:sz="0" w:space="0" w:color="auto"/>
                                    <w:bottom w:val="none" w:sz="0" w:space="0" w:color="auto"/>
                                    <w:right w:val="none" w:sz="0" w:space="0" w:color="auto"/>
                                  </w:divBdr>
                                </w:div>
                                <w:div w:id="1496218243">
                                  <w:marLeft w:val="0"/>
                                  <w:marRight w:val="0"/>
                                  <w:marTop w:val="0"/>
                                  <w:marBottom w:val="0"/>
                                  <w:divBdr>
                                    <w:top w:val="none" w:sz="0" w:space="0" w:color="auto"/>
                                    <w:left w:val="none" w:sz="0" w:space="0" w:color="auto"/>
                                    <w:bottom w:val="none" w:sz="0" w:space="0" w:color="auto"/>
                                    <w:right w:val="none" w:sz="0" w:space="0" w:color="auto"/>
                                  </w:divBdr>
                                </w:div>
                                <w:div w:id="714082282">
                                  <w:marLeft w:val="0"/>
                                  <w:marRight w:val="0"/>
                                  <w:marTop w:val="0"/>
                                  <w:marBottom w:val="0"/>
                                  <w:divBdr>
                                    <w:top w:val="none" w:sz="0" w:space="0" w:color="auto"/>
                                    <w:left w:val="none" w:sz="0" w:space="0" w:color="auto"/>
                                    <w:bottom w:val="none" w:sz="0" w:space="0" w:color="auto"/>
                                    <w:right w:val="none" w:sz="0" w:space="0" w:color="auto"/>
                                  </w:divBdr>
                                </w:div>
                                <w:div w:id="30955773">
                                  <w:marLeft w:val="0"/>
                                  <w:marRight w:val="0"/>
                                  <w:marTop w:val="0"/>
                                  <w:marBottom w:val="0"/>
                                  <w:divBdr>
                                    <w:top w:val="none" w:sz="0" w:space="0" w:color="auto"/>
                                    <w:left w:val="none" w:sz="0" w:space="0" w:color="auto"/>
                                    <w:bottom w:val="none" w:sz="0" w:space="0" w:color="auto"/>
                                    <w:right w:val="none" w:sz="0" w:space="0" w:color="auto"/>
                                  </w:divBdr>
                                  <w:divsChild>
                                    <w:div w:id="961501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7756254">
      <w:bodyDiv w:val="1"/>
      <w:marLeft w:val="0"/>
      <w:marRight w:val="0"/>
      <w:marTop w:val="0"/>
      <w:marBottom w:val="0"/>
      <w:divBdr>
        <w:top w:val="none" w:sz="0" w:space="0" w:color="auto"/>
        <w:left w:val="none" w:sz="0" w:space="0" w:color="auto"/>
        <w:bottom w:val="none" w:sz="0" w:space="0" w:color="auto"/>
        <w:right w:val="none" w:sz="0" w:space="0" w:color="auto"/>
      </w:divBdr>
      <w:divsChild>
        <w:div w:id="275141144">
          <w:marLeft w:val="0"/>
          <w:marRight w:val="1"/>
          <w:marTop w:val="0"/>
          <w:marBottom w:val="0"/>
          <w:divBdr>
            <w:top w:val="none" w:sz="0" w:space="0" w:color="auto"/>
            <w:left w:val="none" w:sz="0" w:space="0" w:color="auto"/>
            <w:bottom w:val="none" w:sz="0" w:space="0" w:color="auto"/>
            <w:right w:val="none" w:sz="0" w:space="0" w:color="auto"/>
          </w:divBdr>
          <w:divsChild>
            <w:div w:id="760100785">
              <w:marLeft w:val="0"/>
              <w:marRight w:val="0"/>
              <w:marTop w:val="0"/>
              <w:marBottom w:val="0"/>
              <w:divBdr>
                <w:top w:val="none" w:sz="0" w:space="0" w:color="auto"/>
                <w:left w:val="none" w:sz="0" w:space="0" w:color="auto"/>
                <w:bottom w:val="none" w:sz="0" w:space="0" w:color="auto"/>
                <w:right w:val="none" w:sz="0" w:space="0" w:color="auto"/>
              </w:divBdr>
              <w:divsChild>
                <w:div w:id="1519004773">
                  <w:marLeft w:val="0"/>
                  <w:marRight w:val="1"/>
                  <w:marTop w:val="0"/>
                  <w:marBottom w:val="0"/>
                  <w:divBdr>
                    <w:top w:val="none" w:sz="0" w:space="0" w:color="auto"/>
                    <w:left w:val="none" w:sz="0" w:space="0" w:color="auto"/>
                    <w:bottom w:val="none" w:sz="0" w:space="0" w:color="auto"/>
                    <w:right w:val="none" w:sz="0" w:space="0" w:color="auto"/>
                  </w:divBdr>
                  <w:divsChild>
                    <w:div w:id="1773207754">
                      <w:marLeft w:val="0"/>
                      <w:marRight w:val="0"/>
                      <w:marTop w:val="0"/>
                      <w:marBottom w:val="0"/>
                      <w:divBdr>
                        <w:top w:val="none" w:sz="0" w:space="0" w:color="auto"/>
                        <w:left w:val="none" w:sz="0" w:space="0" w:color="auto"/>
                        <w:bottom w:val="none" w:sz="0" w:space="0" w:color="auto"/>
                        <w:right w:val="none" w:sz="0" w:space="0" w:color="auto"/>
                      </w:divBdr>
                      <w:divsChild>
                        <w:div w:id="1233125729">
                          <w:marLeft w:val="0"/>
                          <w:marRight w:val="0"/>
                          <w:marTop w:val="0"/>
                          <w:marBottom w:val="0"/>
                          <w:divBdr>
                            <w:top w:val="none" w:sz="0" w:space="0" w:color="auto"/>
                            <w:left w:val="none" w:sz="0" w:space="0" w:color="auto"/>
                            <w:bottom w:val="none" w:sz="0" w:space="0" w:color="auto"/>
                            <w:right w:val="none" w:sz="0" w:space="0" w:color="auto"/>
                          </w:divBdr>
                          <w:divsChild>
                            <w:div w:id="1159886037">
                              <w:marLeft w:val="0"/>
                              <w:marRight w:val="0"/>
                              <w:marTop w:val="120"/>
                              <w:marBottom w:val="360"/>
                              <w:divBdr>
                                <w:top w:val="none" w:sz="0" w:space="0" w:color="auto"/>
                                <w:left w:val="none" w:sz="0" w:space="0" w:color="auto"/>
                                <w:bottom w:val="none" w:sz="0" w:space="0" w:color="auto"/>
                                <w:right w:val="none" w:sz="0" w:space="0" w:color="auto"/>
                              </w:divBdr>
                              <w:divsChild>
                                <w:div w:id="1400470883">
                                  <w:marLeft w:val="0"/>
                                  <w:marRight w:val="0"/>
                                  <w:marTop w:val="0"/>
                                  <w:marBottom w:val="0"/>
                                  <w:divBdr>
                                    <w:top w:val="none" w:sz="0" w:space="0" w:color="auto"/>
                                    <w:left w:val="none" w:sz="0" w:space="0" w:color="auto"/>
                                    <w:bottom w:val="none" w:sz="0" w:space="0" w:color="auto"/>
                                    <w:right w:val="none" w:sz="0" w:space="0" w:color="auto"/>
                                  </w:divBdr>
                                </w:div>
                                <w:div w:id="1617176742">
                                  <w:marLeft w:val="0"/>
                                  <w:marRight w:val="0"/>
                                  <w:marTop w:val="0"/>
                                  <w:marBottom w:val="0"/>
                                  <w:divBdr>
                                    <w:top w:val="none" w:sz="0" w:space="0" w:color="auto"/>
                                    <w:left w:val="none" w:sz="0" w:space="0" w:color="auto"/>
                                    <w:bottom w:val="none" w:sz="0" w:space="0" w:color="auto"/>
                                    <w:right w:val="none" w:sz="0" w:space="0" w:color="auto"/>
                                  </w:divBdr>
                                </w:div>
                                <w:div w:id="22094883">
                                  <w:marLeft w:val="0"/>
                                  <w:marRight w:val="0"/>
                                  <w:marTop w:val="0"/>
                                  <w:marBottom w:val="0"/>
                                  <w:divBdr>
                                    <w:top w:val="none" w:sz="0" w:space="0" w:color="auto"/>
                                    <w:left w:val="none" w:sz="0" w:space="0" w:color="auto"/>
                                    <w:bottom w:val="none" w:sz="0" w:space="0" w:color="auto"/>
                                    <w:right w:val="none" w:sz="0" w:space="0" w:color="auto"/>
                                  </w:divBdr>
                                </w:div>
                                <w:div w:id="1524632068">
                                  <w:marLeft w:val="0"/>
                                  <w:marRight w:val="0"/>
                                  <w:marTop w:val="0"/>
                                  <w:marBottom w:val="0"/>
                                  <w:divBdr>
                                    <w:top w:val="none" w:sz="0" w:space="0" w:color="auto"/>
                                    <w:left w:val="none" w:sz="0" w:space="0" w:color="auto"/>
                                    <w:bottom w:val="none" w:sz="0" w:space="0" w:color="auto"/>
                                    <w:right w:val="none" w:sz="0" w:space="0" w:color="auto"/>
                                  </w:divBdr>
                                  <w:divsChild>
                                    <w:div w:id="140248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7432972">
      <w:bodyDiv w:val="1"/>
      <w:marLeft w:val="0"/>
      <w:marRight w:val="0"/>
      <w:marTop w:val="0"/>
      <w:marBottom w:val="0"/>
      <w:divBdr>
        <w:top w:val="none" w:sz="0" w:space="0" w:color="auto"/>
        <w:left w:val="none" w:sz="0" w:space="0" w:color="auto"/>
        <w:bottom w:val="none" w:sz="0" w:space="0" w:color="auto"/>
        <w:right w:val="none" w:sz="0" w:space="0" w:color="auto"/>
      </w:divBdr>
      <w:divsChild>
        <w:div w:id="1086271478">
          <w:marLeft w:val="0"/>
          <w:marRight w:val="1"/>
          <w:marTop w:val="0"/>
          <w:marBottom w:val="0"/>
          <w:divBdr>
            <w:top w:val="none" w:sz="0" w:space="0" w:color="auto"/>
            <w:left w:val="none" w:sz="0" w:space="0" w:color="auto"/>
            <w:bottom w:val="none" w:sz="0" w:space="0" w:color="auto"/>
            <w:right w:val="none" w:sz="0" w:space="0" w:color="auto"/>
          </w:divBdr>
          <w:divsChild>
            <w:div w:id="1978796825">
              <w:marLeft w:val="0"/>
              <w:marRight w:val="0"/>
              <w:marTop w:val="0"/>
              <w:marBottom w:val="0"/>
              <w:divBdr>
                <w:top w:val="none" w:sz="0" w:space="0" w:color="auto"/>
                <w:left w:val="none" w:sz="0" w:space="0" w:color="auto"/>
                <w:bottom w:val="none" w:sz="0" w:space="0" w:color="auto"/>
                <w:right w:val="none" w:sz="0" w:space="0" w:color="auto"/>
              </w:divBdr>
              <w:divsChild>
                <w:div w:id="856575795">
                  <w:marLeft w:val="0"/>
                  <w:marRight w:val="1"/>
                  <w:marTop w:val="0"/>
                  <w:marBottom w:val="0"/>
                  <w:divBdr>
                    <w:top w:val="none" w:sz="0" w:space="0" w:color="auto"/>
                    <w:left w:val="none" w:sz="0" w:space="0" w:color="auto"/>
                    <w:bottom w:val="none" w:sz="0" w:space="0" w:color="auto"/>
                    <w:right w:val="none" w:sz="0" w:space="0" w:color="auto"/>
                  </w:divBdr>
                  <w:divsChild>
                    <w:div w:id="1557202766">
                      <w:marLeft w:val="0"/>
                      <w:marRight w:val="0"/>
                      <w:marTop w:val="0"/>
                      <w:marBottom w:val="0"/>
                      <w:divBdr>
                        <w:top w:val="none" w:sz="0" w:space="0" w:color="auto"/>
                        <w:left w:val="none" w:sz="0" w:space="0" w:color="auto"/>
                        <w:bottom w:val="none" w:sz="0" w:space="0" w:color="auto"/>
                        <w:right w:val="none" w:sz="0" w:space="0" w:color="auto"/>
                      </w:divBdr>
                      <w:divsChild>
                        <w:div w:id="1969167821">
                          <w:marLeft w:val="0"/>
                          <w:marRight w:val="0"/>
                          <w:marTop w:val="0"/>
                          <w:marBottom w:val="0"/>
                          <w:divBdr>
                            <w:top w:val="none" w:sz="0" w:space="0" w:color="auto"/>
                            <w:left w:val="none" w:sz="0" w:space="0" w:color="auto"/>
                            <w:bottom w:val="none" w:sz="0" w:space="0" w:color="auto"/>
                            <w:right w:val="none" w:sz="0" w:space="0" w:color="auto"/>
                          </w:divBdr>
                          <w:divsChild>
                            <w:div w:id="1775906405">
                              <w:marLeft w:val="0"/>
                              <w:marRight w:val="0"/>
                              <w:marTop w:val="120"/>
                              <w:marBottom w:val="360"/>
                              <w:divBdr>
                                <w:top w:val="none" w:sz="0" w:space="0" w:color="auto"/>
                                <w:left w:val="none" w:sz="0" w:space="0" w:color="auto"/>
                                <w:bottom w:val="none" w:sz="0" w:space="0" w:color="auto"/>
                                <w:right w:val="none" w:sz="0" w:space="0" w:color="auto"/>
                              </w:divBdr>
                              <w:divsChild>
                                <w:div w:id="1983389697">
                                  <w:marLeft w:val="0"/>
                                  <w:marRight w:val="0"/>
                                  <w:marTop w:val="0"/>
                                  <w:marBottom w:val="0"/>
                                  <w:divBdr>
                                    <w:top w:val="none" w:sz="0" w:space="0" w:color="auto"/>
                                    <w:left w:val="none" w:sz="0" w:space="0" w:color="auto"/>
                                    <w:bottom w:val="none" w:sz="0" w:space="0" w:color="auto"/>
                                    <w:right w:val="none" w:sz="0" w:space="0" w:color="auto"/>
                                  </w:divBdr>
                                </w:div>
                                <w:div w:id="1551845924">
                                  <w:marLeft w:val="0"/>
                                  <w:marRight w:val="0"/>
                                  <w:marTop w:val="0"/>
                                  <w:marBottom w:val="0"/>
                                  <w:divBdr>
                                    <w:top w:val="none" w:sz="0" w:space="0" w:color="auto"/>
                                    <w:left w:val="none" w:sz="0" w:space="0" w:color="auto"/>
                                    <w:bottom w:val="none" w:sz="0" w:space="0" w:color="auto"/>
                                    <w:right w:val="none" w:sz="0" w:space="0" w:color="auto"/>
                                  </w:divBdr>
                                </w:div>
                                <w:div w:id="1960718518">
                                  <w:marLeft w:val="0"/>
                                  <w:marRight w:val="0"/>
                                  <w:marTop w:val="0"/>
                                  <w:marBottom w:val="0"/>
                                  <w:divBdr>
                                    <w:top w:val="none" w:sz="0" w:space="0" w:color="auto"/>
                                    <w:left w:val="none" w:sz="0" w:space="0" w:color="auto"/>
                                    <w:bottom w:val="none" w:sz="0" w:space="0" w:color="auto"/>
                                    <w:right w:val="none" w:sz="0" w:space="0" w:color="auto"/>
                                  </w:divBdr>
                                </w:div>
                                <w:div w:id="886917658">
                                  <w:marLeft w:val="0"/>
                                  <w:marRight w:val="0"/>
                                  <w:marTop w:val="0"/>
                                  <w:marBottom w:val="0"/>
                                  <w:divBdr>
                                    <w:top w:val="none" w:sz="0" w:space="0" w:color="auto"/>
                                    <w:left w:val="none" w:sz="0" w:space="0" w:color="auto"/>
                                    <w:bottom w:val="none" w:sz="0" w:space="0" w:color="auto"/>
                                    <w:right w:val="none" w:sz="0" w:space="0" w:color="auto"/>
                                  </w:divBdr>
                                  <w:divsChild>
                                    <w:div w:id="1514999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6055126">
      <w:bodyDiv w:val="1"/>
      <w:marLeft w:val="0"/>
      <w:marRight w:val="0"/>
      <w:marTop w:val="0"/>
      <w:marBottom w:val="0"/>
      <w:divBdr>
        <w:top w:val="none" w:sz="0" w:space="0" w:color="auto"/>
        <w:left w:val="none" w:sz="0" w:space="0" w:color="auto"/>
        <w:bottom w:val="none" w:sz="0" w:space="0" w:color="auto"/>
        <w:right w:val="none" w:sz="0" w:space="0" w:color="auto"/>
      </w:divBdr>
      <w:divsChild>
        <w:div w:id="853037078">
          <w:marLeft w:val="0"/>
          <w:marRight w:val="1"/>
          <w:marTop w:val="0"/>
          <w:marBottom w:val="0"/>
          <w:divBdr>
            <w:top w:val="none" w:sz="0" w:space="0" w:color="auto"/>
            <w:left w:val="none" w:sz="0" w:space="0" w:color="auto"/>
            <w:bottom w:val="none" w:sz="0" w:space="0" w:color="auto"/>
            <w:right w:val="none" w:sz="0" w:space="0" w:color="auto"/>
          </w:divBdr>
          <w:divsChild>
            <w:div w:id="1984657254">
              <w:marLeft w:val="0"/>
              <w:marRight w:val="0"/>
              <w:marTop w:val="0"/>
              <w:marBottom w:val="0"/>
              <w:divBdr>
                <w:top w:val="none" w:sz="0" w:space="0" w:color="auto"/>
                <w:left w:val="none" w:sz="0" w:space="0" w:color="auto"/>
                <w:bottom w:val="none" w:sz="0" w:space="0" w:color="auto"/>
                <w:right w:val="none" w:sz="0" w:space="0" w:color="auto"/>
              </w:divBdr>
              <w:divsChild>
                <w:div w:id="1458184234">
                  <w:marLeft w:val="0"/>
                  <w:marRight w:val="1"/>
                  <w:marTop w:val="0"/>
                  <w:marBottom w:val="0"/>
                  <w:divBdr>
                    <w:top w:val="none" w:sz="0" w:space="0" w:color="auto"/>
                    <w:left w:val="none" w:sz="0" w:space="0" w:color="auto"/>
                    <w:bottom w:val="none" w:sz="0" w:space="0" w:color="auto"/>
                    <w:right w:val="none" w:sz="0" w:space="0" w:color="auto"/>
                  </w:divBdr>
                  <w:divsChild>
                    <w:div w:id="1959750128">
                      <w:marLeft w:val="0"/>
                      <w:marRight w:val="0"/>
                      <w:marTop w:val="0"/>
                      <w:marBottom w:val="0"/>
                      <w:divBdr>
                        <w:top w:val="none" w:sz="0" w:space="0" w:color="auto"/>
                        <w:left w:val="none" w:sz="0" w:space="0" w:color="auto"/>
                        <w:bottom w:val="none" w:sz="0" w:space="0" w:color="auto"/>
                        <w:right w:val="none" w:sz="0" w:space="0" w:color="auto"/>
                      </w:divBdr>
                      <w:divsChild>
                        <w:div w:id="33433642">
                          <w:marLeft w:val="0"/>
                          <w:marRight w:val="0"/>
                          <w:marTop w:val="0"/>
                          <w:marBottom w:val="0"/>
                          <w:divBdr>
                            <w:top w:val="none" w:sz="0" w:space="0" w:color="auto"/>
                            <w:left w:val="none" w:sz="0" w:space="0" w:color="auto"/>
                            <w:bottom w:val="none" w:sz="0" w:space="0" w:color="auto"/>
                            <w:right w:val="none" w:sz="0" w:space="0" w:color="auto"/>
                          </w:divBdr>
                          <w:divsChild>
                            <w:div w:id="1159734154">
                              <w:marLeft w:val="0"/>
                              <w:marRight w:val="0"/>
                              <w:marTop w:val="120"/>
                              <w:marBottom w:val="360"/>
                              <w:divBdr>
                                <w:top w:val="none" w:sz="0" w:space="0" w:color="auto"/>
                                <w:left w:val="none" w:sz="0" w:space="0" w:color="auto"/>
                                <w:bottom w:val="none" w:sz="0" w:space="0" w:color="auto"/>
                                <w:right w:val="none" w:sz="0" w:space="0" w:color="auto"/>
                              </w:divBdr>
                              <w:divsChild>
                                <w:div w:id="911937850">
                                  <w:marLeft w:val="0"/>
                                  <w:marRight w:val="0"/>
                                  <w:marTop w:val="0"/>
                                  <w:marBottom w:val="0"/>
                                  <w:divBdr>
                                    <w:top w:val="none" w:sz="0" w:space="0" w:color="auto"/>
                                    <w:left w:val="none" w:sz="0" w:space="0" w:color="auto"/>
                                    <w:bottom w:val="none" w:sz="0" w:space="0" w:color="auto"/>
                                    <w:right w:val="none" w:sz="0" w:space="0" w:color="auto"/>
                                  </w:divBdr>
                                </w:div>
                                <w:div w:id="1532036814">
                                  <w:marLeft w:val="0"/>
                                  <w:marRight w:val="0"/>
                                  <w:marTop w:val="0"/>
                                  <w:marBottom w:val="0"/>
                                  <w:divBdr>
                                    <w:top w:val="none" w:sz="0" w:space="0" w:color="auto"/>
                                    <w:left w:val="none" w:sz="0" w:space="0" w:color="auto"/>
                                    <w:bottom w:val="none" w:sz="0" w:space="0" w:color="auto"/>
                                    <w:right w:val="none" w:sz="0" w:space="0" w:color="auto"/>
                                  </w:divBdr>
                                </w:div>
                                <w:div w:id="1399475891">
                                  <w:marLeft w:val="0"/>
                                  <w:marRight w:val="0"/>
                                  <w:marTop w:val="0"/>
                                  <w:marBottom w:val="0"/>
                                  <w:divBdr>
                                    <w:top w:val="none" w:sz="0" w:space="0" w:color="auto"/>
                                    <w:left w:val="none" w:sz="0" w:space="0" w:color="auto"/>
                                    <w:bottom w:val="none" w:sz="0" w:space="0" w:color="auto"/>
                                    <w:right w:val="none" w:sz="0" w:space="0" w:color="auto"/>
                                  </w:divBdr>
                                  <w:divsChild>
                                    <w:div w:id="504244663">
                                      <w:marLeft w:val="0"/>
                                      <w:marRight w:val="0"/>
                                      <w:marTop w:val="0"/>
                                      <w:marBottom w:val="0"/>
                                      <w:divBdr>
                                        <w:top w:val="none" w:sz="0" w:space="0" w:color="auto"/>
                                        <w:left w:val="none" w:sz="0" w:space="0" w:color="auto"/>
                                        <w:bottom w:val="none" w:sz="0" w:space="0" w:color="auto"/>
                                        <w:right w:val="none" w:sz="0" w:space="0" w:color="auto"/>
                                      </w:divBdr>
                                    </w:div>
                                  </w:divsChild>
                                </w:div>
                                <w:div w:id="307055296">
                                  <w:marLeft w:val="0"/>
                                  <w:marRight w:val="0"/>
                                  <w:marTop w:val="0"/>
                                  <w:marBottom w:val="0"/>
                                  <w:divBdr>
                                    <w:top w:val="none" w:sz="0" w:space="0" w:color="auto"/>
                                    <w:left w:val="none" w:sz="0" w:space="0" w:color="auto"/>
                                    <w:bottom w:val="none" w:sz="0" w:space="0" w:color="auto"/>
                                    <w:right w:val="none" w:sz="0" w:space="0" w:color="auto"/>
                                  </w:divBdr>
                                  <w:divsChild>
                                    <w:div w:id="895581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ncbi.nlm.nih.gov/pubmed/24344134" TargetMode="External"/><Relationship Id="rId117" Type="http://schemas.openxmlformats.org/officeDocument/2006/relationships/hyperlink" Target="http://www.ncbi.nlm.nih.gov/pubmed?term=Pagano%20MA%5BAuthor%5D&amp;cauthor=true&amp;cauthor_uid=24352878" TargetMode="External"/><Relationship Id="rId21" Type="http://schemas.openxmlformats.org/officeDocument/2006/relationships/hyperlink" Target="http://www.ncbi.nlm.nih.gov/pubmed?term=Kimura%20K%5BAuthor%5D&amp;cauthor=true&amp;cauthor_uid=24375404" TargetMode="External"/><Relationship Id="rId42" Type="http://schemas.openxmlformats.org/officeDocument/2006/relationships/hyperlink" Target="http://www.ncbi.nlm.nih.gov/pubmed?term=Chin%20KT%5BAuthor%5D&amp;cauthor=true&amp;cauthor_uid=24332043" TargetMode="External"/><Relationship Id="rId47" Type="http://schemas.openxmlformats.org/officeDocument/2006/relationships/hyperlink" Target="http://www.ncbi.nlm.nih.gov/pubmed?term=Karst%20AM%5BAuthor%5D&amp;cauthor=true&amp;cauthor_uid=24332043" TargetMode="External"/><Relationship Id="rId63" Type="http://schemas.openxmlformats.org/officeDocument/2006/relationships/hyperlink" Target="http://www.ncbi.nlm.nih.gov/pubmed/24292675" TargetMode="External"/><Relationship Id="rId68" Type="http://schemas.openxmlformats.org/officeDocument/2006/relationships/hyperlink" Target="http://www.ncbi.nlm.nih.gov/pubmed?term=Robinson%20ML%5BAuthor%5D&amp;cauthor=true&amp;cauthor_uid=24270425" TargetMode="External"/><Relationship Id="rId84" Type="http://schemas.openxmlformats.org/officeDocument/2006/relationships/hyperlink" Target="http://www.ncbi.nlm.nih.gov/pubmed?term=Martin%20SR%5BAuthor%5D&amp;cauthor=true&amp;cauthor_uid=24352254" TargetMode="External"/><Relationship Id="rId89" Type="http://schemas.openxmlformats.org/officeDocument/2006/relationships/hyperlink" Target="http://www.ncbi.nlm.nih.gov/pubmed?term=Cheng%20W%5BAuthor%5D&amp;cauthor=true&amp;cauthor_uid=24375410" TargetMode="External"/><Relationship Id="rId112" Type="http://schemas.openxmlformats.org/officeDocument/2006/relationships/hyperlink" Target="http://www.ncbi.nlm.nih.gov/pubmed?term=Park%20SY%5BAuthor%5D&amp;cauthor=true&amp;cauthor_uid=24355299" TargetMode="External"/><Relationship Id="rId133" Type="http://schemas.openxmlformats.org/officeDocument/2006/relationships/hyperlink" Target="http://www.ncbi.nlm.nih.gov/pubmed?term=Ding%20Y%5BAuthor%5D&amp;cauthor=true&amp;cauthor_uid=24373246" TargetMode="External"/><Relationship Id="rId138" Type="http://schemas.openxmlformats.org/officeDocument/2006/relationships/hyperlink" Target="http://www.ncbi.nlm.nih.gov/pubmed/24378735" TargetMode="External"/><Relationship Id="rId154" Type="http://schemas.openxmlformats.org/officeDocument/2006/relationships/hyperlink" Target="http://www.nature.com/nature/journal/v505/n7481/full/nature12731.html" TargetMode="External"/><Relationship Id="rId159" Type="http://schemas.openxmlformats.org/officeDocument/2006/relationships/hyperlink" Target="http://www.ncbi.nlm.nih.gov/pubmed?term=Shimomura%20T%5BAuthor%5D&amp;cauthor=true&amp;cauthor_uid=24380865" TargetMode="External"/><Relationship Id="rId175" Type="http://schemas.openxmlformats.org/officeDocument/2006/relationships/theme" Target="theme/theme1.xml"/><Relationship Id="rId170" Type="http://schemas.openxmlformats.org/officeDocument/2006/relationships/hyperlink" Target="http://www.ncbi.nlm.nih.gov/pubmed/24336504" TargetMode="External"/><Relationship Id="rId16" Type="http://schemas.openxmlformats.org/officeDocument/2006/relationships/hyperlink" Target="http://www.ncbi.nlm.nih.gov/pubmed?term=Hayashi%20Y%5BAuthor%5D&amp;cauthor=true&amp;cauthor_uid=24375404" TargetMode="External"/><Relationship Id="rId107" Type="http://schemas.openxmlformats.org/officeDocument/2006/relationships/hyperlink" Target="http://www.ncbi.nlm.nih.gov/pubmed?term=Wang%20T%5BAuthor%5D&amp;cauthor=true&amp;cauthor_uid=24374337" TargetMode="External"/><Relationship Id="rId11" Type="http://schemas.openxmlformats.org/officeDocument/2006/relationships/hyperlink" Target="http://www.ncbi.nlm.nih.gov/pubmed?term=Schuler%20M%5BAuthor%5D&amp;cauthor=true&amp;cauthor_uid=24379401" TargetMode="External"/><Relationship Id="rId32" Type="http://schemas.openxmlformats.org/officeDocument/2006/relationships/hyperlink" Target="http://www.ncbi.nlm.nih.gov/pubmed?term=Wang%20W%5BAuthor%5D&amp;cauthor=true&amp;cauthor_uid=24344134" TargetMode="External"/><Relationship Id="rId37" Type="http://schemas.openxmlformats.org/officeDocument/2006/relationships/hyperlink" Target="http://www.ncbi.nlm.nih.gov/pubmed?term=Perets%20R%5BAuthor%5D&amp;cauthor=true&amp;cauthor_uid=24332043" TargetMode="External"/><Relationship Id="rId53" Type="http://schemas.openxmlformats.org/officeDocument/2006/relationships/hyperlink" Target="http://www.ncbi.nlm.nih.gov/pubmed/24332043" TargetMode="External"/><Relationship Id="rId58" Type="http://schemas.openxmlformats.org/officeDocument/2006/relationships/hyperlink" Target="http://www.ncbi.nlm.nih.gov/pubmed?term=Patel%20V%5BAuthor%5D&amp;cauthor=true&amp;cauthor_uid=24292675" TargetMode="External"/><Relationship Id="rId74" Type="http://schemas.openxmlformats.org/officeDocument/2006/relationships/hyperlink" Target="http://www.ncbi.nlm.nih.gov/pubmed?term=Sanders%20MJ%5BAuthor%5D&amp;cauthor=true&amp;cauthor_uid=24352254" TargetMode="External"/><Relationship Id="rId79" Type="http://schemas.openxmlformats.org/officeDocument/2006/relationships/hyperlink" Target="http://www.ncbi.nlm.nih.gov/pubmed?term=Patel%20BR%5BAuthor%5D&amp;cauthor=true&amp;cauthor_uid=24352254" TargetMode="External"/><Relationship Id="rId102" Type="http://schemas.openxmlformats.org/officeDocument/2006/relationships/hyperlink" Target="http://www.ncbi.nlm.nih.gov/pubmed/24374337" TargetMode="External"/><Relationship Id="rId123" Type="http://schemas.openxmlformats.org/officeDocument/2006/relationships/hyperlink" Target="http://www.ncbi.nlm.nih.gov/pubmed?term=Arasu%20MV%5BAuthor%5D&amp;cauthor=true&amp;cauthor_uid=24369814" TargetMode="External"/><Relationship Id="rId128" Type="http://schemas.openxmlformats.org/officeDocument/2006/relationships/hyperlink" Target="http://www.ncbi.nlm.nih.gov/pubmed?term=Choi%20GJ%5BAuthor%5D&amp;cauthor=true&amp;cauthor_uid=24369814" TargetMode="External"/><Relationship Id="rId144" Type="http://schemas.openxmlformats.org/officeDocument/2006/relationships/image" Target="media/image2.png"/><Relationship Id="rId149" Type="http://schemas.openxmlformats.org/officeDocument/2006/relationships/hyperlink" Target="javascript:;" TargetMode="External"/><Relationship Id="rId5" Type="http://schemas.openxmlformats.org/officeDocument/2006/relationships/webSettings" Target="webSettings.xml"/><Relationship Id="rId90" Type="http://schemas.openxmlformats.org/officeDocument/2006/relationships/hyperlink" Target="http://www.ncbi.nlm.nih.gov/pubmed?term=Wang%20L%5BAuthor%5D&amp;cauthor=true&amp;cauthor_uid=24375410" TargetMode="External"/><Relationship Id="rId95" Type="http://schemas.openxmlformats.org/officeDocument/2006/relationships/hyperlink" Target="http://www.ncbi.nlm.nih.gov/pubmed?term=Liu%20Z%5BAuthor%5D&amp;cauthor=true&amp;cauthor_uid=24375410" TargetMode="External"/><Relationship Id="rId160" Type="http://schemas.openxmlformats.org/officeDocument/2006/relationships/hyperlink" Target="http://www.ncbi.nlm.nih.gov/pubmed?term=Miyamura%20N%5BAuthor%5D&amp;cauthor=true&amp;cauthor_uid=24380865" TargetMode="External"/><Relationship Id="rId165" Type="http://schemas.openxmlformats.org/officeDocument/2006/relationships/hyperlink" Target="http://www.ncbi.nlm.nih.gov/pubmed/24380865" TargetMode="External"/><Relationship Id="rId22" Type="http://schemas.openxmlformats.org/officeDocument/2006/relationships/hyperlink" Target="http://www.ncbi.nlm.nih.gov/pubmed?term=Akaogi%20K%5BAuthor%5D&amp;cauthor=true&amp;cauthor_uid=24375404" TargetMode="External"/><Relationship Id="rId27" Type="http://schemas.openxmlformats.org/officeDocument/2006/relationships/hyperlink" Target="http://www.ncbi.nlm.nih.gov/pubmed?term=Wang%20W%5BAuthor%5D&amp;cauthor=true&amp;cauthor_uid=24344134" TargetMode="External"/><Relationship Id="rId43" Type="http://schemas.openxmlformats.org/officeDocument/2006/relationships/hyperlink" Target="http://www.ncbi.nlm.nih.gov/pubmed?term=Chen%20JY%5BAuthor%5D&amp;cauthor=true&amp;cauthor_uid=24332043" TargetMode="External"/><Relationship Id="rId48" Type="http://schemas.openxmlformats.org/officeDocument/2006/relationships/hyperlink" Target="http://www.ncbi.nlm.nih.gov/pubmed?term=Hirsch%20MS%5BAuthor%5D&amp;cauthor=true&amp;cauthor_uid=24332043" TargetMode="External"/><Relationship Id="rId64" Type="http://schemas.openxmlformats.org/officeDocument/2006/relationships/hyperlink" Target="http://www.ncbi.nlm.nih.gov/pubmed/24270425" TargetMode="External"/><Relationship Id="rId69" Type="http://schemas.openxmlformats.org/officeDocument/2006/relationships/hyperlink" Target="http://www.ncbi.nlm.nih.gov/pubmed?term=Lin%20RZ%5BAuthor%5D&amp;cauthor=true&amp;cauthor_uid=24270425" TargetMode="External"/><Relationship Id="rId113" Type="http://schemas.openxmlformats.org/officeDocument/2006/relationships/hyperlink" Target="http://www.ncbi.nlm.nih.gov/pubmed?term=Jang%20SB%5BAuthor%5D&amp;cauthor=true&amp;cauthor_uid=24355299" TargetMode="External"/><Relationship Id="rId118" Type="http://schemas.openxmlformats.org/officeDocument/2006/relationships/hyperlink" Target="http://www.ncbi.nlm.nih.gov/pubmed?term=Tibaldi%20E%5BAuthor%5D&amp;cauthor=true&amp;cauthor_uid=24352878" TargetMode="External"/><Relationship Id="rId134" Type="http://schemas.openxmlformats.org/officeDocument/2006/relationships/hyperlink" Target="http://www.ncbi.nlm.nih.gov/pubmed?term=Yang%20KD%5BAuthor%5D&amp;cauthor=true&amp;cauthor_uid=24373246" TargetMode="External"/><Relationship Id="rId139" Type="http://schemas.openxmlformats.org/officeDocument/2006/relationships/hyperlink" Target="http://www.ncbi.nlm.nih.gov/pubmed/24378112" TargetMode="External"/><Relationship Id="rId80" Type="http://schemas.openxmlformats.org/officeDocument/2006/relationships/hyperlink" Target="http://www.ncbi.nlm.nih.gov/pubmed?term=Heath%20RB%5BAuthor%5D&amp;cauthor=true&amp;cauthor_uid=24352254" TargetMode="External"/><Relationship Id="rId85" Type="http://schemas.openxmlformats.org/officeDocument/2006/relationships/hyperlink" Target="http://www.ncbi.nlm.nih.gov/pubmed?term=Carling%20D%5BAuthor%5D&amp;cauthor=true&amp;cauthor_uid=24352254" TargetMode="External"/><Relationship Id="rId150" Type="http://schemas.openxmlformats.org/officeDocument/2006/relationships/hyperlink" Target="http://www.nature.com/nature/journal/v505/n7481/full/nature12729.html" TargetMode="External"/><Relationship Id="rId155" Type="http://schemas.openxmlformats.org/officeDocument/2006/relationships/hyperlink" Target="javascript:;" TargetMode="External"/><Relationship Id="rId171" Type="http://schemas.openxmlformats.org/officeDocument/2006/relationships/hyperlink" Target="http://www.ncbi.nlm.nih.gov/pubmed?term=Johnson%20R%5BAuthor%5D&amp;cauthor=true&amp;cauthor_uid=24336504" TargetMode="External"/><Relationship Id="rId12" Type="http://schemas.openxmlformats.org/officeDocument/2006/relationships/hyperlink" Target="http://www.ncbi.nlm.nih.gov/pubmed?term=Ehrenhofer-Murray%20AE%5BAuthor%5D&amp;cauthor=true&amp;cauthor_uid=24379401" TargetMode="External"/><Relationship Id="rId17" Type="http://schemas.openxmlformats.org/officeDocument/2006/relationships/hyperlink" Target="http://www.ncbi.nlm.nih.gov/pubmed?term=Yokoyama%20W%5BAuthor%5D&amp;cauthor=true&amp;cauthor_uid=24375404" TargetMode="External"/><Relationship Id="rId33" Type="http://schemas.openxmlformats.org/officeDocument/2006/relationships/hyperlink" Target="http://www.ncbi.nlm.nih.gov/pubmed?term=Tong%20T%5BAuthor%5D&amp;cauthor=true&amp;cauthor_uid=24344134" TargetMode="External"/><Relationship Id="rId38" Type="http://schemas.openxmlformats.org/officeDocument/2006/relationships/hyperlink" Target="http://www.ncbi.nlm.nih.gov/pubmed?term=Wyant%20GA%5BAuthor%5D&amp;cauthor=true&amp;cauthor_uid=24332043" TargetMode="External"/><Relationship Id="rId59" Type="http://schemas.openxmlformats.org/officeDocument/2006/relationships/hyperlink" Target="http://www.ncbi.nlm.nih.gov/pubmed?term=Liu%20H%5BAuthor%5D&amp;cauthor=true&amp;cauthor_uid=24292675" TargetMode="External"/><Relationship Id="rId103" Type="http://schemas.openxmlformats.org/officeDocument/2006/relationships/hyperlink" Target="http://www.ncbi.nlm.nih.gov/pubmed?term=Hu%20R%5BAuthor%5D&amp;cauthor=true&amp;cauthor_uid=24374337" TargetMode="External"/><Relationship Id="rId108" Type="http://schemas.openxmlformats.org/officeDocument/2006/relationships/hyperlink" Target="http://www.ncbi.nlm.nih.gov/pubmed?term=Zhang%20L%5BAuthor%5D&amp;cauthor=true&amp;cauthor_uid=24374337" TargetMode="External"/><Relationship Id="rId124" Type="http://schemas.openxmlformats.org/officeDocument/2006/relationships/hyperlink" Target="http://www.ncbi.nlm.nih.gov/pubmed?term=Lee%20JC%5BAuthor%5D&amp;cauthor=true&amp;cauthor_uid=24369814" TargetMode="External"/><Relationship Id="rId129" Type="http://schemas.openxmlformats.org/officeDocument/2006/relationships/hyperlink" Target="http://www.ncbi.nlm.nih.gov/pubmed?term=Mayakrishnan%20V%5BAuthor%5D&amp;cauthor=true&amp;cauthor_uid=24369814" TargetMode="External"/><Relationship Id="rId54" Type="http://schemas.openxmlformats.org/officeDocument/2006/relationships/hyperlink" Target="http://www.ncbi.nlm.nih.gov/pubmed/24292675" TargetMode="External"/><Relationship Id="rId70" Type="http://schemas.openxmlformats.org/officeDocument/2006/relationships/hyperlink" Target="http://www.ncbi.nlm.nih.gov/pubmed?term=Mathias%20RT%5BAuthor%5D&amp;cauthor=true&amp;cauthor_uid=24270425" TargetMode="External"/><Relationship Id="rId75" Type="http://schemas.openxmlformats.org/officeDocument/2006/relationships/hyperlink" Target="http://www.ncbi.nlm.nih.gov/pubmed?term=Carmena%20D%5BAuthor%5D&amp;cauthor=true&amp;cauthor_uid=24352254" TargetMode="External"/><Relationship Id="rId91" Type="http://schemas.openxmlformats.org/officeDocument/2006/relationships/hyperlink" Target="http://www.ncbi.nlm.nih.gov/pubmed?term=Yang%20B%5BAuthor%5D&amp;cauthor=true&amp;cauthor_uid=24375410" TargetMode="External"/><Relationship Id="rId96" Type="http://schemas.openxmlformats.org/officeDocument/2006/relationships/hyperlink" Target="http://www.ncbi.nlm.nih.gov/pubmed?term=Du%20P%5BAuthor%5D&amp;cauthor=true&amp;cauthor_uid=24375410" TargetMode="External"/><Relationship Id="rId140" Type="http://schemas.openxmlformats.org/officeDocument/2006/relationships/hyperlink" Target="http://www.ncbi.nlm.nih.gov/pubmed/24373246" TargetMode="External"/><Relationship Id="rId145" Type="http://schemas.openxmlformats.org/officeDocument/2006/relationships/hyperlink" Target="http://www.nature.com/nature/journal/v505/n7481/full/nature12876.html" TargetMode="External"/><Relationship Id="rId161" Type="http://schemas.openxmlformats.org/officeDocument/2006/relationships/hyperlink" Target="http://www.ncbi.nlm.nih.gov/pubmed?term=Hata%20S%5BAuthor%5D&amp;cauthor=true&amp;cauthor_uid=24380865" TargetMode="External"/><Relationship Id="rId166" Type="http://schemas.openxmlformats.org/officeDocument/2006/relationships/hyperlink" Target="http://www.ncbi.nlm.nih.gov/pubmed/24352079" TargetMode="External"/><Relationship Id="rId1" Type="http://schemas.openxmlformats.org/officeDocument/2006/relationships/numbering" Target="numbering.xml"/><Relationship Id="rId6" Type="http://schemas.openxmlformats.org/officeDocument/2006/relationships/footnotes" Target="footnotes.xml"/><Relationship Id="rId23" Type="http://schemas.openxmlformats.org/officeDocument/2006/relationships/hyperlink" Target="http://www.ncbi.nlm.nih.gov/pubmed?term=Waku%20T%5BAuthor%5D&amp;cauthor=true&amp;cauthor_uid=24375404" TargetMode="External"/><Relationship Id="rId28" Type="http://schemas.openxmlformats.org/officeDocument/2006/relationships/hyperlink" Target="http://www.ncbi.nlm.nih.gov/pubmed?term=Chen%20Y%5BAuthor%5D&amp;cauthor=true&amp;cauthor_uid=24344134" TargetMode="External"/><Relationship Id="rId49" Type="http://schemas.openxmlformats.org/officeDocument/2006/relationships/hyperlink" Target="http://www.ncbi.nlm.nih.gov/pubmed?term=Setlur%20SR%5BAuthor%5D&amp;cauthor=true&amp;cauthor_uid=24332043" TargetMode="External"/><Relationship Id="rId114" Type="http://schemas.openxmlformats.org/officeDocument/2006/relationships/hyperlink" Target="http://www.ncbi.nlm.nih.gov/pubmed/24355299" TargetMode="External"/><Relationship Id="rId119" Type="http://schemas.openxmlformats.org/officeDocument/2006/relationships/hyperlink" Target="http://www.ncbi.nlm.nih.gov/pubmed?term=Martini%20V%5BAuthor%5D&amp;cauthor=true&amp;cauthor_uid=24352878" TargetMode="External"/><Relationship Id="rId10" Type="http://schemas.openxmlformats.org/officeDocument/2006/relationships/hyperlink" Target="http://www.ncbi.nlm.nih.gov/pubmed?term=Breitenbuecher%20F%5BAuthor%5D&amp;cauthor=true&amp;cauthor_uid=24379401" TargetMode="External"/><Relationship Id="rId31" Type="http://schemas.openxmlformats.org/officeDocument/2006/relationships/hyperlink" Target="http://www.ncbi.nlm.nih.gov/pubmed?term=Cao%20Z%5BAuthor%5D&amp;cauthor=true&amp;cauthor_uid=24344134" TargetMode="External"/><Relationship Id="rId44" Type="http://schemas.openxmlformats.org/officeDocument/2006/relationships/hyperlink" Target="http://www.ncbi.nlm.nih.gov/pubmed?term=Ohman%20AW%5BAuthor%5D&amp;cauthor=true&amp;cauthor_uid=24332043" TargetMode="External"/><Relationship Id="rId52" Type="http://schemas.openxmlformats.org/officeDocument/2006/relationships/hyperlink" Target="http://www.ncbi.nlm.nih.gov/pubmed?term=Drapkin%20R%5BAuthor%5D&amp;cauthor=true&amp;cauthor_uid=24332043" TargetMode="External"/><Relationship Id="rId60" Type="http://schemas.openxmlformats.org/officeDocument/2006/relationships/hyperlink" Target="http://www.ncbi.nlm.nih.gov/pubmed?term=Urb%C3%A9%20S%5BAuthor%5D&amp;cauthor=true&amp;cauthor_uid=24292675" TargetMode="External"/><Relationship Id="rId65" Type="http://schemas.openxmlformats.org/officeDocument/2006/relationships/hyperlink" Target="http://www.ncbi.nlm.nih.gov/pubmed?term=Sellitto%20C%5BAuthor%5D&amp;cauthor=true&amp;cauthor_uid=24270425" TargetMode="External"/><Relationship Id="rId73" Type="http://schemas.openxmlformats.org/officeDocument/2006/relationships/hyperlink" Target="http://www.ncbi.nlm.nih.gov/pubmed?term=Xiao%20B%5BAuthor%5D&amp;cauthor=true&amp;cauthor_uid=24352254" TargetMode="External"/><Relationship Id="rId78" Type="http://schemas.openxmlformats.org/officeDocument/2006/relationships/hyperlink" Target="http://www.ncbi.nlm.nih.gov/pubmed?term=Underwood%20E%5BAuthor%5D&amp;cauthor=true&amp;cauthor_uid=24352254" TargetMode="External"/><Relationship Id="rId81" Type="http://schemas.openxmlformats.org/officeDocument/2006/relationships/hyperlink" Target="http://www.ncbi.nlm.nih.gov/pubmed?term=Walker%20PA%5BAuthor%5D&amp;cauthor=true&amp;cauthor_uid=24352254" TargetMode="External"/><Relationship Id="rId86" Type="http://schemas.openxmlformats.org/officeDocument/2006/relationships/hyperlink" Target="http://www.ncbi.nlm.nih.gov/pubmed?term=Gamblin%20SJ%5BAuthor%5D&amp;cauthor=true&amp;cauthor_uid=24352254" TargetMode="External"/><Relationship Id="rId94" Type="http://schemas.openxmlformats.org/officeDocument/2006/relationships/hyperlink" Target="http://www.ncbi.nlm.nih.gov/pubmed?term=He%20L%5BAuthor%5D&amp;cauthor=true&amp;cauthor_uid=24375410" TargetMode="External"/><Relationship Id="rId99" Type="http://schemas.openxmlformats.org/officeDocument/2006/relationships/hyperlink" Target="http://www.ncbi.nlm.nih.gov/pubmed?term=Xu%20Q%5BAuthor%5D&amp;cauthor=true&amp;cauthor_uid=24375410" TargetMode="External"/><Relationship Id="rId101" Type="http://schemas.openxmlformats.org/officeDocument/2006/relationships/hyperlink" Target="http://www.ncbi.nlm.nih.gov/pubmed/24375410" TargetMode="External"/><Relationship Id="rId122" Type="http://schemas.openxmlformats.org/officeDocument/2006/relationships/hyperlink" Target="http://www.ncbi.nlm.nih.gov/pubmed?term=Ilavenil%20S%5BAuthor%5D&amp;cauthor=true&amp;cauthor_uid=24369814" TargetMode="External"/><Relationship Id="rId130" Type="http://schemas.openxmlformats.org/officeDocument/2006/relationships/hyperlink" Target="http://www.ncbi.nlm.nih.gov/pubmed?term=Choi%20KC%5BAuthor%5D&amp;cauthor=true&amp;cauthor_uid=24369814" TargetMode="External"/><Relationship Id="rId135" Type="http://schemas.openxmlformats.org/officeDocument/2006/relationships/hyperlink" Target="http://www.ncbi.nlm.nih.gov/pubmed?term=Yang%20Q%5BAuthor%5D&amp;cauthor=true&amp;cauthor_uid=24373246" TargetMode="External"/><Relationship Id="rId143" Type="http://schemas.openxmlformats.org/officeDocument/2006/relationships/hyperlink" Target="http://www.nature.com/nature/journal/v505/n7481/full/nature12845.html" TargetMode="External"/><Relationship Id="rId148" Type="http://schemas.openxmlformats.org/officeDocument/2006/relationships/hyperlink" Target="http://www.nature.com/nature/journal/v505/n7481/full/nature12681.html" TargetMode="External"/><Relationship Id="rId151" Type="http://schemas.openxmlformats.org/officeDocument/2006/relationships/hyperlink" Target="javascript:;" TargetMode="External"/><Relationship Id="rId156" Type="http://schemas.openxmlformats.org/officeDocument/2006/relationships/hyperlink" Target="http://www.nature.com/nature/journal/v505/n7481/full/nature12730.html" TargetMode="External"/><Relationship Id="rId164" Type="http://schemas.openxmlformats.org/officeDocument/2006/relationships/hyperlink" Target="http://www.ncbi.nlm.nih.gov/pubmed?term=Nishina%20H%5BAuthor%5D&amp;cauthor=true&amp;cauthor_uid=24380865" TargetMode="External"/><Relationship Id="rId169" Type="http://schemas.openxmlformats.org/officeDocument/2006/relationships/hyperlink" Target="http://www.ncbi.nlm.nih.gov/pubmed/24352079" TargetMode="External"/><Relationship Id="rId4" Type="http://schemas.openxmlformats.org/officeDocument/2006/relationships/settings" Target="settings.xml"/><Relationship Id="rId9" Type="http://schemas.openxmlformats.org/officeDocument/2006/relationships/hyperlink" Target="http://www.ncbi.nlm.nih.gov/pubmed?term=Hoffmann%20G%5BAuthor%5D&amp;cauthor=true&amp;cauthor_uid=24379401" TargetMode="External"/><Relationship Id="rId172" Type="http://schemas.openxmlformats.org/officeDocument/2006/relationships/hyperlink" Target="http://www.ncbi.nlm.nih.gov/pubmed?term=Halder%20G%5BAuthor%5D&amp;cauthor=true&amp;cauthor_uid=24336504" TargetMode="External"/><Relationship Id="rId13" Type="http://schemas.openxmlformats.org/officeDocument/2006/relationships/hyperlink" Target="http://www.ncbi.nlm.nih.gov/pubmed/24379401" TargetMode="External"/><Relationship Id="rId18" Type="http://schemas.openxmlformats.org/officeDocument/2006/relationships/hyperlink" Target="http://www.ncbi.nlm.nih.gov/pubmed?term=Kuroda%20T%5BAuthor%5D&amp;cauthor=true&amp;cauthor_uid=24375404" TargetMode="External"/><Relationship Id="rId39" Type="http://schemas.openxmlformats.org/officeDocument/2006/relationships/hyperlink" Target="http://www.ncbi.nlm.nih.gov/pubmed?term=Muto%20KW%5BAuthor%5D&amp;cauthor=true&amp;cauthor_uid=24332043" TargetMode="External"/><Relationship Id="rId109" Type="http://schemas.openxmlformats.org/officeDocument/2006/relationships/hyperlink" Target="http://www.ncbi.nlm.nih.gov/pubmed/24374337" TargetMode="External"/><Relationship Id="rId34" Type="http://schemas.openxmlformats.org/officeDocument/2006/relationships/hyperlink" Target="http://www.ncbi.nlm.nih.gov/pubmed?term=Zhang%20X%5BAuthor%5D&amp;cauthor=true&amp;cauthor_uid=24344134" TargetMode="External"/><Relationship Id="rId50" Type="http://schemas.openxmlformats.org/officeDocument/2006/relationships/hyperlink" Target="http://www.ncbi.nlm.nih.gov/pubmed?term=Crum%20CP%5BAuthor%5D&amp;cauthor=true&amp;cauthor_uid=24332043" TargetMode="External"/><Relationship Id="rId55" Type="http://schemas.openxmlformats.org/officeDocument/2006/relationships/hyperlink" Target="http://www.ncbi.nlm.nih.gov/pubmed?term=Sacco%20JJ%5BAuthor%5D&amp;cauthor=true&amp;cauthor_uid=24292675" TargetMode="External"/><Relationship Id="rId76" Type="http://schemas.openxmlformats.org/officeDocument/2006/relationships/hyperlink" Target="http://www.ncbi.nlm.nih.gov/pubmed?term=Bright%20NJ%5BAuthor%5D&amp;cauthor=true&amp;cauthor_uid=24352254" TargetMode="External"/><Relationship Id="rId97" Type="http://schemas.openxmlformats.org/officeDocument/2006/relationships/hyperlink" Target="http://www.ncbi.nlm.nih.gov/pubmed?term=Wen%20J%5BAuthor%5D&amp;cauthor=true&amp;cauthor_uid=24375410" TargetMode="External"/><Relationship Id="rId104" Type="http://schemas.openxmlformats.org/officeDocument/2006/relationships/hyperlink" Target="http://www.ncbi.nlm.nih.gov/pubmed?term=Du%20Q%5BAuthor%5D&amp;cauthor=true&amp;cauthor_uid=24374337" TargetMode="External"/><Relationship Id="rId120" Type="http://schemas.openxmlformats.org/officeDocument/2006/relationships/hyperlink" Target="http://www.ncbi.nlm.nih.gov/pubmed/24352878" TargetMode="External"/><Relationship Id="rId125" Type="http://schemas.openxmlformats.org/officeDocument/2006/relationships/hyperlink" Target="http://www.ncbi.nlm.nih.gov/pubmed?term=Kim%20DH%5BAuthor%5D&amp;cauthor=true&amp;cauthor_uid=24369814" TargetMode="External"/><Relationship Id="rId141" Type="http://schemas.openxmlformats.org/officeDocument/2006/relationships/image" Target="media/image1.png"/><Relationship Id="rId146" Type="http://schemas.openxmlformats.org/officeDocument/2006/relationships/hyperlink" Target="javascript:;" TargetMode="External"/><Relationship Id="rId167" Type="http://schemas.openxmlformats.org/officeDocument/2006/relationships/hyperlink" Target="http://www.ncbi.nlm.nih.gov/pubmed?term=Sanchez%20IM%5BAuthor%5D&amp;cauthor=true&amp;cauthor_uid=24352079" TargetMode="External"/><Relationship Id="rId7" Type="http://schemas.openxmlformats.org/officeDocument/2006/relationships/endnotes" Target="endnotes.xml"/><Relationship Id="rId71" Type="http://schemas.openxmlformats.org/officeDocument/2006/relationships/hyperlink" Target="http://www.ncbi.nlm.nih.gov/pubmed?term=White%20TW%5BAuthor%5D&amp;cauthor=true&amp;cauthor_uid=24270425" TargetMode="External"/><Relationship Id="rId92" Type="http://schemas.openxmlformats.org/officeDocument/2006/relationships/hyperlink" Target="http://www.ncbi.nlm.nih.gov/pubmed?term=Zhang%20R%5BAuthor%5D&amp;cauthor=true&amp;cauthor_uid=24375410" TargetMode="External"/><Relationship Id="rId162" Type="http://schemas.openxmlformats.org/officeDocument/2006/relationships/hyperlink" Target="http://www.ncbi.nlm.nih.gov/pubmed?term=Miura%20R%5BAuthor%5D&amp;cauthor=true&amp;cauthor_uid=24380865" TargetMode="External"/><Relationship Id="rId2" Type="http://schemas.openxmlformats.org/officeDocument/2006/relationships/styles" Target="styles.xml"/><Relationship Id="rId29" Type="http://schemas.openxmlformats.org/officeDocument/2006/relationships/hyperlink" Target="http://www.ncbi.nlm.nih.gov/pubmed?term=Wang%20S%5BAuthor%5D&amp;cauthor=true&amp;cauthor_uid=24344134" TargetMode="External"/><Relationship Id="rId24" Type="http://schemas.openxmlformats.org/officeDocument/2006/relationships/hyperlink" Target="http://www.ncbi.nlm.nih.gov/pubmed?term=Yanagisawa%20J%5BAuthor%5D&amp;cauthor=true&amp;cauthor_uid=24375404" TargetMode="External"/><Relationship Id="rId40" Type="http://schemas.openxmlformats.org/officeDocument/2006/relationships/hyperlink" Target="http://www.ncbi.nlm.nih.gov/pubmed?term=Bijron%20JG%5BAuthor%5D&amp;cauthor=true&amp;cauthor_uid=24332043" TargetMode="External"/><Relationship Id="rId45" Type="http://schemas.openxmlformats.org/officeDocument/2006/relationships/hyperlink" Target="http://www.ncbi.nlm.nih.gov/pubmed?term=Stepule%20CD%5BAuthor%5D&amp;cauthor=true&amp;cauthor_uid=24332043" TargetMode="External"/><Relationship Id="rId66" Type="http://schemas.openxmlformats.org/officeDocument/2006/relationships/hyperlink" Target="http://www.ncbi.nlm.nih.gov/pubmed?term=Li%20L%5BAuthor%5D&amp;cauthor=true&amp;cauthor_uid=24270425" TargetMode="External"/><Relationship Id="rId87" Type="http://schemas.openxmlformats.org/officeDocument/2006/relationships/hyperlink" Target="http://www.ncbi.nlm.nih.gov/pubmed/24352254" TargetMode="External"/><Relationship Id="rId110" Type="http://schemas.openxmlformats.org/officeDocument/2006/relationships/hyperlink" Target="http://www.ncbi.nlm.nih.gov/pubmed/24355299" TargetMode="External"/><Relationship Id="rId115" Type="http://schemas.openxmlformats.org/officeDocument/2006/relationships/hyperlink" Target="http://www.ncbi.nlm.nih.gov/pubmed/24352878" TargetMode="External"/><Relationship Id="rId131" Type="http://schemas.openxmlformats.org/officeDocument/2006/relationships/hyperlink" Target="http://www.ncbi.nlm.nih.gov/pubmed/24369814" TargetMode="External"/><Relationship Id="rId136" Type="http://schemas.openxmlformats.org/officeDocument/2006/relationships/hyperlink" Target="http://www.ncbi.nlm.nih.gov/pubmed/24373246" TargetMode="External"/><Relationship Id="rId157" Type="http://schemas.openxmlformats.org/officeDocument/2006/relationships/hyperlink" Target="javascript:;" TargetMode="External"/><Relationship Id="rId61" Type="http://schemas.openxmlformats.org/officeDocument/2006/relationships/hyperlink" Target="http://www.ncbi.nlm.nih.gov/pubmed?term=Clague%20MJ%5BAuthor%5D&amp;cauthor=true&amp;cauthor_uid=24292675" TargetMode="External"/><Relationship Id="rId82" Type="http://schemas.openxmlformats.org/officeDocument/2006/relationships/hyperlink" Target="http://www.ncbi.nlm.nih.gov/pubmed?term=Hallen%20S%5BAuthor%5D&amp;cauthor=true&amp;cauthor_uid=24352254" TargetMode="External"/><Relationship Id="rId152" Type="http://schemas.openxmlformats.org/officeDocument/2006/relationships/hyperlink" Target="http://www.nature.com/nature/journal/v505/n7481/full/nature12732.html" TargetMode="External"/><Relationship Id="rId173" Type="http://schemas.openxmlformats.org/officeDocument/2006/relationships/hyperlink" Target="http://www.ncbi.nlm.nih.gov/pubmed/24336504" TargetMode="External"/><Relationship Id="rId19" Type="http://schemas.openxmlformats.org/officeDocument/2006/relationships/hyperlink" Target="http://www.ncbi.nlm.nih.gov/pubmed?term=Kishimoto%20H%5BAuthor%5D&amp;cauthor=true&amp;cauthor_uid=24375404" TargetMode="External"/><Relationship Id="rId14" Type="http://schemas.openxmlformats.org/officeDocument/2006/relationships/hyperlink" Target="http://www.ncbi.nlm.nih.gov/pubmed/24375404" TargetMode="External"/><Relationship Id="rId30" Type="http://schemas.openxmlformats.org/officeDocument/2006/relationships/hyperlink" Target="http://www.ncbi.nlm.nih.gov/pubmed?term=Hu%20N%5BAuthor%5D&amp;cauthor=true&amp;cauthor_uid=24344134" TargetMode="External"/><Relationship Id="rId35" Type="http://schemas.openxmlformats.org/officeDocument/2006/relationships/hyperlink" Target="http://www.ncbi.nlm.nih.gov/pubmed/24344134" TargetMode="External"/><Relationship Id="rId56" Type="http://schemas.openxmlformats.org/officeDocument/2006/relationships/hyperlink" Target="http://www.ncbi.nlm.nih.gov/pubmed?term=Yau%20TY%5BAuthor%5D&amp;cauthor=true&amp;cauthor_uid=24292675" TargetMode="External"/><Relationship Id="rId77" Type="http://schemas.openxmlformats.org/officeDocument/2006/relationships/hyperlink" Target="http://www.ncbi.nlm.nih.gov/pubmed?term=Haire%20LF%5BAuthor%5D&amp;cauthor=true&amp;cauthor_uid=24352254" TargetMode="External"/><Relationship Id="rId100" Type="http://schemas.openxmlformats.org/officeDocument/2006/relationships/hyperlink" Target="http://www.ncbi.nlm.nih.gov/pubmed?term=Hua%20Z%5BAuthor%5D&amp;cauthor=true&amp;cauthor_uid=24375410" TargetMode="External"/><Relationship Id="rId105" Type="http://schemas.openxmlformats.org/officeDocument/2006/relationships/hyperlink" Target="http://www.ncbi.nlm.nih.gov/pubmed?term=Yin%20X%5BAuthor%5D&amp;cauthor=true&amp;cauthor_uid=24374337" TargetMode="External"/><Relationship Id="rId126" Type="http://schemas.openxmlformats.org/officeDocument/2006/relationships/hyperlink" Target="http://www.ncbi.nlm.nih.gov/pubmed?term=Roh%20SG%5BAuthor%5D&amp;cauthor=true&amp;cauthor_uid=24369814" TargetMode="External"/><Relationship Id="rId147" Type="http://schemas.openxmlformats.org/officeDocument/2006/relationships/hyperlink" Target="http://www.nature.com/nature/journal/v505/n7481/full/nature12845.html" TargetMode="External"/><Relationship Id="rId168" Type="http://schemas.openxmlformats.org/officeDocument/2006/relationships/hyperlink" Target="http://www.ncbi.nlm.nih.gov/pubmed?term=Aplin%20AE%5BAuthor%5D&amp;cauthor=true&amp;cauthor_uid=24352079" TargetMode="External"/><Relationship Id="rId8" Type="http://schemas.openxmlformats.org/officeDocument/2006/relationships/hyperlink" Target="http://www.ncbi.nlm.nih.gov/pubmed/24379401" TargetMode="External"/><Relationship Id="rId51" Type="http://schemas.openxmlformats.org/officeDocument/2006/relationships/hyperlink" Target="http://www.ncbi.nlm.nih.gov/pubmed?term=Dinulescu%20DM%5BAuthor%5D&amp;cauthor=true&amp;cauthor_uid=24332043" TargetMode="External"/><Relationship Id="rId72" Type="http://schemas.openxmlformats.org/officeDocument/2006/relationships/hyperlink" Target="http://www.ncbi.nlm.nih.gov/pubmed/24352254" TargetMode="External"/><Relationship Id="rId93" Type="http://schemas.openxmlformats.org/officeDocument/2006/relationships/hyperlink" Target="http://www.ncbi.nlm.nih.gov/pubmed?term=Yao%20C%5BAuthor%5D&amp;cauthor=true&amp;cauthor_uid=24375410" TargetMode="External"/><Relationship Id="rId98" Type="http://schemas.openxmlformats.org/officeDocument/2006/relationships/hyperlink" Target="http://www.ncbi.nlm.nih.gov/pubmed?term=Li%20H%5BAuthor%5D&amp;cauthor=true&amp;cauthor_uid=24375410" TargetMode="External"/><Relationship Id="rId121" Type="http://schemas.openxmlformats.org/officeDocument/2006/relationships/hyperlink" Target="http://www.ncbi.nlm.nih.gov/pubmed/24369814" TargetMode="External"/><Relationship Id="rId142" Type="http://schemas.openxmlformats.org/officeDocument/2006/relationships/hyperlink" Target="http://www.nature.com/nature/journal/v505/n7481/full/nature12845.html" TargetMode="External"/><Relationship Id="rId163" Type="http://schemas.openxmlformats.org/officeDocument/2006/relationships/hyperlink" Target="http://www.ncbi.nlm.nih.gov/pubmed?term=Hirayama%20J%5BAuthor%5D&amp;cauthor=true&amp;cauthor_uid=24380865" TargetMode="External"/><Relationship Id="rId3" Type="http://schemas.microsoft.com/office/2007/relationships/stylesWithEffects" Target="stylesWithEffects.xml"/><Relationship Id="rId25" Type="http://schemas.openxmlformats.org/officeDocument/2006/relationships/hyperlink" Target="http://www.ncbi.nlm.nih.gov/pubmed/24375404" TargetMode="External"/><Relationship Id="rId46" Type="http://schemas.openxmlformats.org/officeDocument/2006/relationships/hyperlink" Target="http://www.ncbi.nlm.nih.gov/pubmed?term=Kwak%20S%5BAuthor%5D&amp;cauthor=true&amp;cauthor_uid=24332043" TargetMode="External"/><Relationship Id="rId67" Type="http://schemas.openxmlformats.org/officeDocument/2006/relationships/hyperlink" Target="http://www.ncbi.nlm.nih.gov/pubmed?term=Gao%20J%5BAuthor%5D&amp;cauthor=true&amp;cauthor_uid=24270425" TargetMode="External"/><Relationship Id="rId116" Type="http://schemas.openxmlformats.org/officeDocument/2006/relationships/hyperlink" Target="http://www.ncbi.nlm.nih.gov/pubmed?term=Zonta%20F%5BAuthor%5D&amp;cauthor=true&amp;cauthor_uid=24352878" TargetMode="External"/><Relationship Id="rId137" Type="http://schemas.openxmlformats.org/officeDocument/2006/relationships/hyperlink" Target="http://www.ncbi.nlm.nih.gov/pubmed/24378746" TargetMode="External"/><Relationship Id="rId158" Type="http://schemas.openxmlformats.org/officeDocument/2006/relationships/hyperlink" Target="http://www.ncbi.nlm.nih.gov/pubmed/24380865" TargetMode="External"/><Relationship Id="rId20" Type="http://schemas.openxmlformats.org/officeDocument/2006/relationships/hyperlink" Target="http://www.ncbi.nlm.nih.gov/pubmed?term=Ito%20I%5BAuthor%5D&amp;cauthor=true&amp;cauthor_uid=24375404" TargetMode="External"/><Relationship Id="rId41" Type="http://schemas.openxmlformats.org/officeDocument/2006/relationships/hyperlink" Target="http://www.ncbi.nlm.nih.gov/pubmed?term=Poole%20BB%5BAuthor%5D&amp;cauthor=true&amp;cauthor_uid=24332043" TargetMode="External"/><Relationship Id="rId62" Type="http://schemas.openxmlformats.org/officeDocument/2006/relationships/hyperlink" Target="http://www.ncbi.nlm.nih.gov/pubmed?term=Coulson%20JM%5BAuthor%5D&amp;cauthor=true&amp;cauthor_uid=24292675" TargetMode="External"/><Relationship Id="rId83" Type="http://schemas.openxmlformats.org/officeDocument/2006/relationships/hyperlink" Target="http://www.ncbi.nlm.nih.gov/pubmed?term=Giordanetto%20F%5BAuthor%5D&amp;cauthor=true&amp;cauthor_uid=24352254" TargetMode="External"/><Relationship Id="rId88" Type="http://schemas.openxmlformats.org/officeDocument/2006/relationships/hyperlink" Target="http://www.ncbi.nlm.nih.gov/pubmed/24375410" TargetMode="External"/><Relationship Id="rId111" Type="http://schemas.openxmlformats.org/officeDocument/2006/relationships/hyperlink" Target="http://www.ncbi.nlm.nih.gov/pubmed?term=Hwang%20EY%5BAuthor%5D&amp;cauthor=true&amp;cauthor_uid=24355299" TargetMode="External"/><Relationship Id="rId132" Type="http://schemas.openxmlformats.org/officeDocument/2006/relationships/hyperlink" Target="http://www.ncbi.nlm.nih.gov/pubmed/24373246" TargetMode="External"/><Relationship Id="rId153" Type="http://schemas.openxmlformats.org/officeDocument/2006/relationships/hyperlink" Target="javascript:;" TargetMode="External"/><Relationship Id="rId174" Type="http://schemas.openxmlformats.org/officeDocument/2006/relationships/fontTable" Target="fontTable.xml"/><Relationship Id="rId15" Type="http://schemas.openxmlformats.org/officeDocument/2006/relationships/hyperlink" Target="http://www.ncbi.nlm.nih.gov/pubmed?term=Ono%20W%5BAuthor%5D&amp;cauthor=true&amp;cauthor_uid=24375404" TargetMode="External"/><Relationship Id="rId36" Type="http://schemas.openxmlformats.org/officeDocument/2006/relationships/hyperlink" Target="http://www.ncbi.nlm.nih.gov/pubmed/24332043" TargetMode="External"/><Relationship Id="rId57" Type="http://schemas.openxmlformats.org/officeDocument/2006/relationships/hyperlink" Target="http://www.ncbi.nlm.nih.gov/pubmed?term=Darling%20S%5BAuthor%5D&amp;cauthor=true&amp;cauthor_uid=24292675" TargetMode="External"/><Relationship Id="rId106" Type="http://schemas.openxmlformats.org/officeDocument/2006/relationships/hyperlink" Target="http://www.ncbi.nlm.nih.gov/pubmed?term=Li%20J%5BAuthor%5D&amp;cauthor=true&amp;cauthor_uid=24374337" TargetMode="External"/><Relationship Id="rId127" Type="http://schemas.openxmlformats.org/officeDocument/2006/relationships/hyperlink" Target="http://www.ncbi.nlm.nih.gov/pubmed?term=Park%20HS%5BAuthor%5D&amp;cauthor=true&amp;cauthor_uid=24369814"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771</TotalTime>
  <Pages>14</Pages>
  <Words>7762</Words>
  <Characters>44247</Characters>
  <Application>Microsoft Office Word</Application>
  <DocSecurity>0</DocSecurity>
  <Lines>368</Lines>
  <Paragraphs>103</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51906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고아람</dc:creator>
  <cp:lastModifiedBy>이민식</cp:lastModifiedBy>
  <cp:revision>24</cp:revision>
  <cp:lastPrinted>2013-10-05T01:15:00Z</cp:lastPrinted>
  <dcterms:created xsi:type="dcterms:W3CDTF">2013-09-27T02:25:00Z</dcterms:created>
  <dcterms:modified xsi:type="dcterms:W3CDTF">2014-01-04T00:56:00Z</dcterms:modified>
</cp:coreProperties>
</file>